
<file path=[Content_Types].xml><?xml version="1.0" encoding="utf-8"?>
<Types xmlns="http://schemas.openxmlformats.org/package/2006/content-types">
  <Default ContentType="image/png" Extension="png"/>
  <Default ContentType="image/png" Extension="tmp"/>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footer+xml" PartName="/word/footer2.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footer+xml" PartName="/word/footer3.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footer+xml" PartName="/word/footer4.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body>
    <w:p w:rsidR="00E35FFB" w:rsidRDefault="00E35FFB" w:rsidRPr="006354A1">
      <w:pPr>
        <w:rPr>
          <w:rFonts w:asciiTheme="minorHAnsi" w:hAnsiTheme="minorHAnsi"/>
          <w:b/>
          <w:color w:themeColor="background1" w:val="FFFFFF"/>
        </w:rPr>
      </w:pPr>
      <w:r w:rsidRPr="006354A1">
        <w:rPr>
          <w:rFonts w:asciiTheme="minorHAnsi" w:hAnsiTheme="minorHAnsi"/>
          <w:b/>
          <w:noProof/>
          <w:color w:themeColor="background1" w:val="FFFFFF"/>
        </w:rPr>
        <mc:AlternateContent>
          <mc:Choice Requires="wps">
            <w:drawing>
              <wp:anchor allowOverlap="1" behindDoc="0" distB="0" distL="114300" distR="114300" distT="0" layoutInCell="1" locked="0" relativeHeight="251659264" simplePos="0" wp14:anchorId="143C80C5" wp14:editId="7024C601">
                <wp:simplePos x="0" y="0"/>
                <wp:positionH relativeFrom="margin">
                  <wp:align>center</wp:align>
                </wp:positionH>
                <wp:positionV relativeFrom="margin">
                  <wp:posOffset>13595</wp:posOffset>
                </wp:positionV>
                <wp:extent cx="5901690" cy="7596505"/>
                <wp:effectExtent b="23495" l="0" r="22860" t="0"/>
                <wp:wrapNone/>
                <wp:docPr id="2" name="Beve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1690" cy="7596505"/>
                        </a:xfrm>
                        <a:prstGeom prst="bevel">
                          <a:avLst>
                            <a:gd fmla="val 12500" name="adj"/>
                          </a:avLst>
                        </a:prstGeom>
                        <a:solidFill>
                          <a:srgbClr val="6964AC"/>
                        </a:solidFill>
                        <a:ln w="25400">
                          <a:solidFill>
                            <a:srgbClr val="243F60"/>
                          </a:solidFill>
                          <a:miter lim="800000"/>
                          <a:headEnd/>
                          <a:tailEnd/>
                        </a:ln>
                      </wps:spPr>
                      <wps:txbx>
                        <w:txbxContent>
                          <w:p w:rsidP="001821D3" w:rsidR="00E41217" w:rsidRDefault="00E41217">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1821D3" w:rsidR="00E41217" w:rsidRDefault="00E41217" w:rsidRPr="003D5154">
                            <w:pPr>
                              <w:pStyle w:val="NormalWeb"/>
                              <w:kinsoku w:val="0"/>
                              <w:overflowPunct w:val="0"/>
                              <w:spacing w:after="0" w:afterAutospacing="0" w:before="0" w:beforeAutospacing="0"/>
                              <w:jc w:val="center"/>
                              <w:textAlignment w:val="baseline"/>
                              <w:rPr>
                                <w:color w:themeColor="background1" w:val="FFFFFF"/>
                                <w:sz w:val="48"/>
                                <w:szCs w:val="48"/>
                              </w:rPr>
                            </w:pPr>
                            <w:r w:rsidRPr="003D5154">
                              <w:rPr>
                                <w:rFonts w:ascii="Calibri" w:hAnsi="Calibri"/>
                                <w:b/>
                                <w:bCs/>
                                <w:color w:themeColor="background1" w:val="FFFFFF"/>
                                <w:kern w:val="24"/>
                                <w:sz w:val="48"/>
                                <w:szCs w:val="48"/>
                                <w:lang w:val="en-US"/>
                              </w:rPr>
                              <w:t xml:space="preserve">Aberdeenshire </w:t>
                            </w:r>
                          </w:p>
                          <w:p w:rsidP="001821D3" w:rsidR="00E41217" w:rsidRDefault="00E41217" w:rsidRPr="003D5154">
                            <w:pPr>
                              <w:pStyle w:val="NormalWeb"/>
                              <w:kinsoku w:val="0"/>
                              <w:overflowPunct w:val="0"/>
                              <w:spacing w:after="0" w:afterAutospacing="0" w:before="0" w:beforeAutospacing="0"/>
                              <w:jc w:val="center"/>
                              <w:textAlignment w:val="baseline"/>
                              <w:rPr>
                                <w:rFonts w:ascii="Calibri" w:hAnsi="Calibri"/>
                                <w:b/>
                                <w:bCs/>
                                <w:color w:themeColor="background1" w:val="FFFFFF"/>
                                <w:kern w:val="24"/>
                                <w:sz w:val="48"/>
                                <w:szCs w:val="48"/>
                                <w:lang w:val="en-US"/>
                              </w:rPr>
                            </w:pPr>
                            <w:r w:rsidRPr="003D5154">
                              <w:rPr>
                                <w:rFonts w:ascii="Calibri" w:hAnsi="Calibri"/>
                                <w:b/>
                                <w:bCs/>
                                <w:color w:themeColor="background1" w:val="FFFFFF"/>
                                <w:kern w:val="24"/>
                                <w:sz w:val="48"/>
                                <w:szCs w:val="48"/>
                                <w:lang w:val="en-US"/>
                              </w:rPr>
                              <w:t>Progression Framework</w:t>
                            </w:r>
                          </w:p>
                          <w:p w:rsidP="001821D3" w:rsidR="00E41217" w:rsidRDefault="00E41217" w:rsidRPr="003D5154">
                            <w:pPr>
                              <w:pStyle w:val="NormalWeb"/>
                              <w:kinsoku w:val="0"/>
                              <w:overflowPunct w:val="0"/>
                              <w:spacing w:after="0" w:afterAutospacing="0" w:before="0" w:beforeAutospacing="0"/>
                              <w:jc w:val="center"/>
                              <w:textAlignment w:val="baseline"/>
                              <w:rPr>
                                <w:rFonts w:ascii="Calibri" w:hAnsi="Calibri"/>
                                <w:b/>
                                <w:bCs/>
                                <w:color w:themeColor="background1" w:val="FFFFFF"/>
                                <w:kern w:val="24"/>
                                <w:sz w:val="48"/>
                                <w:szCs w:val="48"/>
                                <w:lang w:val="en-US"/>
                              </w:rPr>
                            </w:pPr>
                          </w:p>
                          <w:p w:rsidP="001821D3" w:rsidR="00E41217" w:rsidRDefault="00E41217" w:rsidRPr="000F137C">
                            <w:pPr>
                              <w:pStyle w:val="NormalWeb"/>
                              <w:kinsoku w:val="0"/>
                              <w:overflowPunct w:val="0"/>
                              <w:spacing w:after="0" w:afterAutospacing="0" w:before="0" w:beforeAutospacing="0"/>
                              <w:jc w:val="center"/>
                              <w:textAlignment w:val="baseline"/>
                              <w:rPr>
                                <w:rFonts w:asciiTheme="minorHAnsi" w:hAnsiTheme="minorHAnsi"/>
                                <w:b/>
                                <w:i/>
                                <w:color w:themeColor="background1" w:val="FFFFFF"/>
                                <w:sz w:val="48"/>
                                <w:szCs w:val="48"/>
                              </w:rPr>
                            </w:pPr>
                            <w:r w:rsidRPr="000F137C">
                              <w:rPr>
                                <w:rFonts w:asciiTheme="minorHAnsi" w:hAnsiTheme="minorHAnsi"/>
                                <w:b/>
                                <w:color w:themeColor="background1" w:val="FFFFFF"/>
                                <w:sz w:val="48"/>
                                <w:szCs w:val="48"/>
                              </w:rPr>
                              <w:t>Religious and Moral Education</w:t>
                            </w:r>
                            <w:r w:rsidRPr="000F137C">
                              <w:rPr>
                                <w:rFonts w:asciiTheme="minorHAnsi" w:hAnsiTheme="minorHAnsi"/>
                                <w:b/>
                                <w:i/>
                                <w:color w:themeColor="background1" w:val="FFFFFF"/>
                                <w:sz w:val="48"/>
                                <w:szCs w:val="48"/>
                              </w:rPr>
                              <w:t xml:space="preserve"> </w:t>
                            </w:r>
                          </w:p>
                          <w:p w:rsidP="001821D3" w:rsidR="00E41217" w:rsidRDefault="00E41217" w:rsidRPr="000F137C">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1821D3" w:rsidR="00E41217" w:rsidRDefault="00E41217" w:rsidRPr="000F137C">
                            <w:pPr>
                              <w:pStyle w:val="NormalWeb"/>
                              <w:kinsoku w:val="0"/>
                              <w:overflowPunct w:val="0"/>
                              <w:spacing w:after="0" w:afterAutospacing="0" w:before="0" w:beforeAutospacing="0"/>
                              <w:jc w:val="center"/>
                              <w:textAlignment w:val="baseline"/>
                              <w:rPr>
                                <w:rFonts w:ascii="Calibri" w:hAnsi="Calibri"/>
                                <w:b/>
                                <w:color w:val="FFFFFF"/>
                                <w:kern w:val="24"/>
                                <w:sz w:val="36"/>
                                <w:szCs w:val="36"/>
                                <w:lang w:val="en-US"/>
                              </w:rPr>
                            </w:pPr>
                          </w:p>
                          <w:p w:rsidP="001821D3" w:rsidR="00E41217" w:rsidRDefault="00E41217" w:rsidRPr="000F137C">
                            <w:pPr>
                              <w:pStyle w:val="NormalWeb"/>
                              <w:kinsoku w:val="0"/>
                              <w:overflowPunct w:val="0"/>
                              <w:spacing w:after="0" w:afterAutospacing="0" w:before="0" w:beforeAutospacing="0"/>
                              <w:jc w:val="center"/>
                              <w:textAlignment w:val="baseline"/>
                              <w:rPr>
                                <w:rFonts w:ascii="Calibri" w:hAnsi="Calibri"/>
                                <w:b/>
                                <w:color w:val="FFFFFF"/>
                                <w:kern w:val="24"/>
                                <w:sz w:val="36"/>
                                <w:szCs w:val="36"/>
                                <w:lang w:val="en-US"/>
                              </w:rPr>
                            </w:pPr>
                          </w:p>
                          <w:p w:rsidP="001821D3" w:rsidR="00E41217" w:rsidRDefault="00E41217" w:rsidRPr="000F137C">
                            <w:pPr>
                              <w:pStyle w:val="NormalWeb"/>
                              <w:kinsoku w:val="0"/>
                              <w:overflowPunct w:val="0"/>
                              <w:spacing w:after="0" w:afterAutospacing="0" w:before="0" w:beforeAutospacing="0"/>
                              <w:jc w:val="center"/>
                              <w:textAlignment w:val="baseline"/>
                              <w:rPr>
                                <w:rFonts w:ascii="Calibri" w:hAnsi="Calibri"/>
                                <w:b/>
                                <w:color w:val="FFFFFF"/>
                                <w:kern w:val="24"/>
                                <w:sz w:val="36"/>
                                <w:szCs w:val="36"/>
                                <w:lang w:val="en-US"/>
                              </w:rPr>
                            </w:pPr>
                            <w:r w:rsidRPr="000F137C">
                              <w:rPr>
                                <w:rFonts w:ascii="Calibri" w:hAnsi="Calibri"/>
                                <w:b/>
                                <w:color w:val="FFFFFF"/>
                                <w:kern w:val="24"/>
                                <w:sz w:val="36"/>
                                <w:szCs w:val="36"/>
                                <w:lang w:val="en-US"/>
                              </w:rPr>
                              <w:t>INTERIM December 2015</w:t>
                            </w:r>
                          </w:p>
                          <w:p w:rsidP="001821D3" w:rsidR="00E41217" w:rsidRDefault="00E41217">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1821D3" w:rsidR="00E41217" w:rsidRDefault="00E41217">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1821D3" w:rsidR="00E41217" w:rsidRDefault="00E41217">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1821D3" w:rsidR="00E41217" w:rsidRDefault="00E41217">
                            <w:pPr>
                              <w:pStyle w:val="NormalWeb"/>
                              <w:kinsoku w:val="0"/>
                              <w:overflowPunct w:val="0"/>
                              <w:spacing w:after="0" w:afterAutospacing="0" w:before="0" w:beforeAutospacing="0"/>
                              <w:jc w:val="center"/>
                              <w:textAlignment w:val="baseline"/>
                            </w:pPr>
                          </w:p>
                        </w:txbxContent>
                      </wps:txbx>
                      <wps:bodyPr anchor="ctr" anchorCtr="0" bIns="45720" lIns="91440" rIns="91440" rot="0" tIns="45720" upright="1" vert="horz" wrap="square">
                        <a:noAutofit/>
                      </wps:bodyPr>
                    </wps:wsp>
                  </a:graphicData>
                </a:graphic>
                <wp14:sizeRelH relativeFrom="margin">
                  <wp14:pctWidth>0</wp14:pctWidth>
                </wp14:sizeRelH>
                <wp14:sizeRelV relativeFrom="margin">
                  <wp14:pctHeight>0</wp14:pctHeight>
                </wp14:sizeRelV>
              </wp:anchor>
            </w:drawing>
          </mc:Choice>
          <mc:Fallback>
            <w:pict>
              <v:shapetype adj="2700" coordsize="21600,21600" id="_x0000_t84" o:spt="84" path="m,l,21600r21600,l21600,xem@0@0nfl@0@2@1@2@1@0xem,nfl@0@0em,21600nfl@0@2em21600,21600nfl@1@2em21600,nfl@1@0e" w14:anchorId="143C80C5">
                <v:stroke joinstyle="miter"/>
                <v:formulas>
                  <v:f eqn="val #0"/>
                  <v:f eqn="sum width 0 #0"/>
                  <v:f eqn="sum height 0 #0"/>
                  <v:f eqn="prod width 1 2"/>
                  <v:f eqn="prod height 1 2"/>
                  <v:f eqn="prod #0 1 2"/>
                  <v:f eqn="prod #0 3 2"/>
                  <v:f eqn="sum @1 @5 0"/>
                  <v:f eqn="sum @2 @5 0"/>
                </v:formulas>
                <v:path limo="10800,10800" o:connectlocs="0,@4;@0,@4;@3,21600;@3,@2;21600,@4;@1,@4;@3,0;@3,@0" o:connecttype="custom" o:extrusionok="f" textboxrect="@0,@0,@1,@2"/>
                <v:handles>
                  <v:h position="#0,topLeft" switch="" xrange="0,10800"/>
                </v:handles>
                <o:complex v:ext="view"/>
              </v:shapetype>
              <v:shape fillcolor="#6964ac" id="Bevel 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" o:spid="_x0000_s1026" strokecolor="#243f60" strokeweight="2pt" style="position:absolute;margin-left:0;margin-top:1.05pt;width:464.7pt;height:598.1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type="#_x0000_t84">
                <v:textbox>
                  <w:txbxContent>
                    <w:p w:rsidP="001821D3" w:rsidR="00E41217" w:rsidRDefault="00E41217">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1821D3" w:rsidR="00E41217" w:rsidRDefault="00E41217" w:rsidRPr="003D5154">
                      <w:pPr>
                        <w:pStyle w:val="NormalWeb"/>
                        <w:kinsoku w:val="0"/>
                        <w:overflowPunct w:val="0"/>
                        <w:spacing w:after="0" w:afterAutospacing="0" w:before="0" w:beforeAutospacing="0"/>
                        <w:jc w:val="center"/>
                        <w:textAlignment w:val="baseline"/>
                        <w:rPr>
                          <w:color w:themeColor="background1" w:val="FFFFFF"/>
                          <w:sz w:val="48"/>
                          <w:szCs w:val="48"/>
                        </w:rPr>
                      </w:pPr>
                      <w:r w:rsidRPr="003D5154">
                        <w:rPr>
                          <w:rFonts w:ascii="Calibri" w:hAnsi="Calibri"/>
                          <w:b/>
                          <w:bCs/>
                          <w:color w:themeColor="background1" w:val="FFFFFF"/>
                          <w:kern w:val="24"/>
                          <w:sz w:val="48"/>
                          <w:szCs w:val="48"/>
                          <w:lang w:val="en-US"/>
                        </w:rPr>
                        <w:t xml:space="preserve">Aberdeenshire </w:t>
                      </w:r>
                    </w:p>
                    <w:p w:rsidP="001821D3" w:rsidR="00E41217" w:rsidRDefault="00E41217" w:rsidRPr="003D5154">
                      <w:pPr>
                        <w:pStyle w:val="NormalWeb"/>
                        <w:kinsoku w:val="0"/>
                        <w:overflowPunct w:val="0"/>
                        <w:spacing w:after="0" w:afterAutospacing="0" w:before="0" w:beforeAutospacing="0"/>
                        <w:jc w:val="center"/>
                        <w:textAlignment w:val="baseline"/>
                        <w:rPr>
                          <w:rFonts w:ascii="Calibri" w:hAnsi="Calibri"/>
                          <w:b/>
                          <w:bCs/>
                          <w:color w:themeColor="background1" w:val="FFFFFF"/>
                          <w:kern w:val="24"/>
                          <w:sz w:val="48"/>
                          <w:szCs w:val="48"/>
                          <w:lang w:val="en-US"/>
                        </w:rPr>
                      </w:pPr>
                      <w:r w:rsidRPr="003D5154">
                        <w:rPr>
                          <w:rFonts w:ascii="Calibri" w:hAnsi="Calibri"/>
                          <w:b/>
                          <w:bCs/>
                          <w:color w:themeColor="background1" w:val="FFFFFF"/>
                          <w:kern w:val="24"/>
                          <w:sz w:val="48"/>
                          <w:szCs w:val="48"/>
                          <w:lang w:val="en-US"/>
                        </w:rPr>
                        <w:t>Progression Framework</w:t>
                      </w:r>
                    </w:p>
                    <w:p w:rsidP="001821D3" w:rsidR="00E41217" w:rsidRDefault="00E41217" w:rsidRPr="003D5154">
                      <w:pPr>
                        <w:pStyle w:val="NormalWeb"/>
                        <w:kinsoku w:val="0"/>
                        <w:overflowPunct w:val="0"/>
                        <w:spacing w:after="0" w:afterAutospacing="0" w:before="0" w:beforeAutospacing="0"/>
                        <w:jc w:val="center"/>
                        <w:textAlignment w:val="baseline"/>
                        <w:rPr>
                          <w:rFonts w:ascii="Calibri" w:hAnsi="Calibri"/>
                          <w:b/>
                          <w:bCs/>
                          <w:color w:themeColor="background1" w:val="FFFFFF"/>
                          <w:kern w:val="24"/>
                          <w:sz w:val="48"/>
                          <w:szCs w:val="48"/>
                          <w:lang w:val="en-US"/>
                        </w:rPr>
                      </w:pPr>
                    </w:p>
                    <w:p w:rsidP="001821D3" w:rsidR="00E41217" w:rsidRDefault="00E41217" w:rsidRPr="000F137C">
                      <w:pPr>
                        <w:pStyle w:val="NormalWeb"/>
                        <w:kinsoku w:val="0"/>
                        <w:overflowPunct w:val="0"/>
                        <w:spacing w:after="0" w:afterAutospacing="0" w:before="0" w:beforeAutospacing="0"/>
                        <w:jc w:val="center"/>
                        <w:textAlignment w:val="baseline"/>
                        <w:rPr>
                          <w:rFonts w:asciiTheme="minorHAnsi" w:hAnsiTheme="minorHAnsi"/>
                          <w:b/>
                          <w:i/>
                          <w:color w:themeColor="background1" w:val="FFFFFF"/>
                          <w:sz w:val="48"/>
                          <w:szCs w:val="48"/>
                        </w:rPr>
                      </w:pPr>
                      <w:r w:rsidRPr="000F137C">
                        <w:rPr>
                          <w:rFonts w:asciiTheme="minorHAnsi" w:hAnsiTheme="minorHAnsi"/>
                          <w:b/>
                          <w:color w:themeColor="background1" w:val="FFFFFF"/>
                          <w:sz w:val="48"/>
                          <w:szCs w:val="48"/>
                        </w:rPr>
                        <w:t>Religious and Moral Education</w:t>
                      </w:r>
                      <w:r w:rsidRPr="000F137C">
                        <w:rPr>
                          <w:rFonts w:asciiTheme="minorHAnsi" w:hAnsiTheme="minorHAnsi"/>
                          <w:b/>
                          <w:i/>
                          <w:color w:themeColor="background1" w:val="FFFFFF"/>
                          <w:sz w:val="48"/>
                          <w:szCs w:val="48"/>
                        </w:rPr>
                        <w:t xml:space="preserve"> </w:t>
                      </w:r>
                    </w:p>
                    <w:p w:rsidP="001821D3" w:rsidR="00E41217" w:rsidRDefault="00E41217" w:rsidRPr="000F137C">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1821D3" w:rsidR="00E41217" w:rsidRDefault="00E41217" w:rsidRPr="000F137C">
                      <w:pPr>
                        <w:pStyle w:val="NormalWeb"/>
                        <w:kinsoku w:val="0"/>
                        <w:overflowPunct w:val="0"/>
                        <w:spacing w:after="0" w:afterAutospacing="0" w:before="0" w:beforeAutospacing="0"/>
                        <w:jc w:val="center"/>
                        <w:textAlignment w:val="baseline"/>
                        <w:rPr>
                          <w:rFonts w:ascii="Calibri" w:hAnsi="Calibri"/>
                          <w:b/>
                          <w:color w:val="FFFFFF"/>
                          <w:kern w:val="24"/>
                          <w:sz w:val="36"/>
                          <w:szCs w:val="36"/>
                          <w:lang w:val="en-US"/>
                        </w:rPr>
                      </w:pPr>
                    </w:p>
                    <w:p w:rsidP="001821D3" w:rsidR="00E41217" w:rsidRDefault="00E41217" w:rsidRPr="000F137C">
                      <w:pPr>
                        <w:pStyle w:val="NormalWeb"/>
                        <w:kinsoku w:val="0"/>
                        <w:overflowPunct w:val="0"/>
                        <w:spacing w:after="0" w:afterAutospacing="0" w:before="0" w:beforeAutospacing="0"/>
                        <w:jc w:val="center"/>
                        <w:textAlignment w:val="baseline"/>
                        <w:rPr>
                          <w:rFonts w:ascii="Calibri" w:hAnsi="Calibri"/>
                          <w:b/>
                          <w:color w:val="FFFFFF"/>
                          <w:kern w:val="24"/>
                          <w:sz w:val="36"/>
                          <w:szCs w:val="36"/>
                          <w:lang w:val="en-US"/>
                        </w:rPr>
                      </w:pPr>
                    </w:p>
                    <w:p w:rsidP="001821D3" w:rsidR="00E41217" w:rsidRDefault="00E41217" w:rsidRPr="000F137C">
                      <w:pPr>
                        <w:pStyle w:val="NormalWeb"/>
                        <w:kinsoku w:val="0"/>
                        <w:overflowPunct w:val="0"/>
                        <w:spacing w:after="0" w:afterAutospacing="0" w:before="0" w:beforeAutospacing="0"/>
                        <w:jc w:val="center"/>
                        <w:textAlignment w:val="baseline"/>
                        <w:rPr>
                          <w:rFonts w:ascii="Calibri" w:hAnsi="Calibri"/>
                          <w:b/>
                          <w:color w:val="FFFFFF"/>
                          <w:kern w:val="24"/>
                          <w:sz w:val="36"/>
                          <w:szCs w:val="36"/>
                          <w:lang w:val="en-US"/>
                        </w:rPr>
                      </w:pPr>
                      <w:r w:rsidRPr="000F137C">
                        <w:rPr>
                          <w:rFonts w:ascii="Calibri" w:hAnsi="Calibri"/>
                          <w:b/>
                          <w:color w:val="FFFFFF"/>
                          <w:kern w:val="24"/>
                          <w:sz w:val="36"/>
                          <w:szCs w:val="36"/>
                          <w:lang w:val="en-US"/>
                        </w:rPr>
                        <w:t>INTERIM December 2015</w:t>
                      </w:r>
                    </w:p>
                    <w:p w:rsidP="001821D3" w:rsidR="00E41217" w:rsidRDefault="00E41217">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1821D3" w:rsidR="00E41217" w:rsidRDefault="00E41217">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1821D3" w:rsidR="00E41217" w:rsidRDefault="00E41217">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1821D3" w:rsidR="00E41217" w:rsidRDefault="00E41217">
                      <w:pPr>
                        <w:pStyle w:val="NormalWeb"/>
                        <w:kinsoku w:val="0"/>
                        <w:overflowPunct w:val="0"/>
                        <w:spacing w:after="0" w:afterAutospacing="0" w:before="0" w:beforeAutospacing="0"/>
                        <w:jc w:val="center"/>
                        <w:textAlignment w:val="baseline"/>
                      </w:pPr>
                    </w:p>
                  </w:txbxContent>
                </v:textbox>
                <w10:wrap anchorx="margin" anchory="margin"/>
              </v:shape>
            </w:pict>
          </mc:Fallback>
        </mc:AlternateContent>
      </w:r>
      <w:r w:rsidR="00CD5101">
        <w:rPr>
          <w:rFonts w:asciiTheme="minorHAnsi" w:hAnsiTheme="minorHAnsi"/>
          <w:b/>
          <w:color w:themeColor="background1" w:val="FFFFFF"/>
        </w:rPr>
        <w:t xml:space="preserve">                </w:t>
      </w: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R="00E35FFB" w:rsidRDefault="00E35FFB" w:rsidRPr="006354A1">
      <w:pPr>
        <w:rPr>
          <w:rFonts w:asciiTheme="minorHAnsi" w:hAnsiTheme="minorHAnsi"/>
          <w:b/>
          <w:color w:themeColor="background1" w:val="FFFFFF"/>
        </w:rPr>
      </w:pPr>
    </w:p>
    <w:p w:rsidP="004B19E4" w:rsidR="00E35FFB" w:rsidRDefault="004B19E4" w:rsidRPr="006354A1">
      <w:pPr>
        <w:rPr>
          <w:rFonts w:asciiTheme="minorHAnsi" w:hAnsiTheme="minorHAnsi"/>
          <w:b/>
          <w:color w:themeColor="background1" w:val="FFFFFF"/>
        </w:rPr>
      </w:pPr>
      <w:r>
        <w:rPr>
          <w:rFonts w:asciiTheme="minorHAnsi" w:hAnsiTheme="minorHAnsi"/>
          <w:b/>
          <w:color w:themeColor="background1" w:val="FFFFFF"/>
        </w:rPr>
        <w:t xml:space="preserve">                                           </w:t>
      </w:r>
      <w:r w:rsidRPr="001F5966">
        <w:rPr>
          <w:rFonts w:asciiTheme="minorHAnsi" w:hAnsiTheme="minorHAnsi"/>
          <w:b/>
          <w:noProof/>
          <w:color w:themeColor="background1" w:val="FFFFFF"/>
        </w:rPr>
        <w:drawing>
          <wp:inline distB="0" distL="0" distR="0" distT="0" wp14:anchorId="792BA715" wp14:editId="1AB5DC69">
            <wp:extent cx="2839915" cy="632203"/>
            <wp:effectExtent b="0" l="0" r="0" t="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8340" cy="638531"/>
                    </a:xfrm>
                    <a:prstGeom prst="rect">
                      <a:avLst/>
                    </a:prstGeom>
                    <a:noFill/>
                  </pic:spPr>
                </pic:pic>
              </a:graphicData>
            </a:graphic>
          </wp:inline>
        </w:drawing>
      </w:r>
      <w:r w:rsidR="00E35FFB" w:rsidRPr="006354A1">
        <w:rPr>
          <w:rFonts w:asciiTheme="minorHAnsi" w:hAnsiTheme="minorHAnsi"/>
          <w:b/>
          <w:color w:themeColor="background1" w:val="FFFFFF"/>
        </w:rPr>
        <w:br w:type="page"/>
      </w:r>
    </w:p>
    <w:p w:rsidP="0011085C" w:rsidR="00E35FFB" w:rsidRDefault="00E35FFB" w:rsidRPr="006354A1">
      <w:pPr>
        <w:spacing w:after="160" w:line="259" w:lineRule="auto"/>
        <w:jc w:val="center"/>
        <w:rPr>
          <w:rFonts w:asciiTheme="minorHAnsi" w:cstheme="minorBidi" w:eastAsiaTheme="minorHAnsi" w:hAnsiTheme="minorHAnsi"/>
          <w:sz w:val="22"/>
          <w:szCs w:val="22"/>
          <w:lang w:eastAsia="en-US"/>
        </w:rPr>
      </w:pPr>
      <w:r w:rsidRPr="006354A1">
        <w:rPr>
          <w:rFonts w:asciiTheme="minorHAnsi" w:cstheme="minorBidi" w:eastAsiaTheme="minorHAnsi" w:hAnsiTheme="minorHAnsi"/>
          <w:noProof/>
          <w:sz w:val="22"/>
          <w:szCs w:val="22"/>
        </w:rPr>
        <w:lastRenderedPageBreak/>
        <w:drawing>
          <wp:inline distB="0" distL="0" distR="0" distT="0" wp14:anchorId="1ECB7431" wp14:editId="7E354DB2">
            <wp:extent cx="5708390" cy="9044609"/>
            <wp:effectExtent b="4445" l="0" r="6985" t="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08BDC7.tmp"/>
                    <pic:cNvPicPr/>
                  </pic:nvPicPr>
                  <pic:blipFill rotWithShape="1">
                    <a:blip r:embed="rId9">
                      <a:extLst>
                        <a:ext uri="{28A0092B-C50C-407E-A947-70E740481C1C}">
                          <a14:useLocalDpi xmlns:a14="http://schemas.microsoft.com/office/drawing/2010/main" val="0"/>
                        </a:ext>
                      </a:extLst>
                    </a:blip>
                    <a:srcRect r="43"/>
                    <a:stretch/>
                  </pic:blipFill>
                  <pic:spPr bwMode="auto">
                    <a:xfrm>
                      <a:off x="0" y="0"/>
                      <a:ext cx="5740298" cy="9095166"/>
                    </a:xfrm>
                    <a:prstGeom prst="rect">
                      <a:avLst/>
                    </a:prstGeom>
                    <a:ln>
                      <a:noFill/>
                    </a:ln>
                    <a:extLst>
                      <a:ext uri="{53640926-AAD7-44D8-BBD7-CCE9431645EC}">
                        <a14:shadowObscured xmlns:a14="http://schemas.microsoft.com/office/drawing/2010/main"/>
                      </a:ext>
                    </a:extLst>
                  </pic:spPr>
                </pic:pic>
              </a:graphicData>
            </a:graphic>
          </wp:inline>
        </w:drawing>
      </w:r>
    </w:p>
    <w:p w:rsidR="00E35FFB" w:rsidRDefault="00E35FFB" w:rsidRPr="006354A1">
      <w:pPr>
        <w:rPr>
          <w:rFonts w:asciiTheme="minorHAnsi" w:hAnsiTheme="minorHAnsi"/>
          <w:b/>
        </w:rPr>
      </w:pPr>
    </w:p>
    <w:p w:rsidR="00E35FFB" w:rsidRDefault="00EF225B" w:rsidRPr="006354A1">
      <w:pPr>
        <w:rPr>
          <w:rFonts w:asciiTheme="minorHAnsi" w:hAnsiTheme="minorHAnsi"/>
          <w:b/>
        </w:rPr>
      </w:pPr>
      <w:r>
        <w:rPr>
          <w:rFonts w:asciiTheme="minorHAnsi" w:cs="Arial" w:hAnsiTheme="minorHAnsi"/>
          <w:noProof/>
        </w:rPr>
        <mc:AlternateContent>
          <mc:Choice Requires="wps">
            <w:drawing>
              <wp:anchor allowOverlap="1" behindDoc="0" distB="0" distL="114300" distR="114300" distT="0" layoutInCell="1" locked="0" relativeHeight="251721728" simplePos="0" wp14:anchorId="58D89A2E" wp14:editId="089FBC78">
                <wp:simplePos x="0" y="0"/>
                <wp:positionH relativeFrom="margin">
                  <wp:posOffset>1885950</wp:posOffset>
                </wp:positionH>
                <wp:positionV relativeFrom="margin">
                  <wp:posOffset>189865</wp:posOffset>
                </wp:positionV>
                <wp:extent cx="1796902" cy="361507"/>
                <wp:effectExtent b="19685" l="0" r="13335" t="0"/>
                <wp:wrapSquare wrapText="bothSides"/>
                <wp:docPr id="21" name="Rounded Rectangle 21"/>
                <wp:cNvGraphicFramePr/>
                <a:graphic xmlns:a="http://schemas.openxmlformats.org/drawingml/2006/main">
                  <a:graphicData uri="http://schemas.microsoft.com/office/word/2010/wordprocessingShape">
                    <wps:wsp>
                      <wps:cNvSpPr/>
                      <wps:spPr>
                        <a:xfrm>
                          <a:off x="0" y="0"/>
                          <a:ext cx="1796902" cy="361507"/>
                        </a:xfrm>
                        <a:prstGeom prst="roundRect">
                          <a:avLst/>
                        </a:prstGeom>
                        <a:noFill/>
                        <a:ln algn="ctr" cap="flat" cmpd="sng" w="12700">
                          <a:solidFill>
                            <a:srgbClr val="5B9BD5">
                              <a:shade val="50000"/>
                            </a:srgbClr>
                          </a:solidFill>
                          <a:prstDash val="solid"/>
                          <a:miter lim="800000"/>
                        </a:ln>
                        <a:effectLst/>
                      </wps:spPr>
                      <wps:txbx>
                        <w:txbxContent>
                          <w:p w:rsidP="00EF225B" w:rsidR="00E41217" w:rsidRDefault="00E41217" w:rsidRPr="00A5021B">
                            <w:pPr>
                              <w:jc w:val="center"/>
                              <w:rPr>
                                <w:color w:val="6964AC"/>
                              </w:rPr>
                            </w:pPr>
                            <w:r w:rsidRPr="00A5021B">
                              <w:rPr>
                                <w:color w:val="6964AC"/>
                              </w:rPr>
                              <w:t>Contents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ed="f" id="Rounded Rectangle 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" o:spid="_x0000_s1027" strokecolor="#41719c" strokeweight="1pt" style="position:absolute;margin-left:148.5pt;margin-top:14.95pt;width:141.5pt;height:28.4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w14:anchorId="58D89A2E">
                <v:stroke joinstyle="miter"/>
                <v:textbox>
                  <w:txbxContent>
                    <w:p w:rsidP="00EF225B" w:rsidR="00E41217" w:rsidRDefault="00E41217" w:rsidRPr="00A5021B">
                      <w:pPr>
                        <w:jc w:val="center"/>
                        <w:rPr>
                          <w:color w:val="6964AC"/>
                        </w:rPr>
                      </w:pPr>
                      <w:r w:rsidRPr="00A5021B">
                        <w:rPr>
                          <w:color w:val="6964AC"/>
                        </w:rPr>
                        <w:t>Contents</w:t>
                      </w:r>
                    </w:p>
                  </w:txbxContent>
                </v:textbox>
                <w10:wrap anchorx="margin" anchory="margin" type="square"/>
              </v:roundrect>
            </w:pict>
          </mc:Fallback>
        </mc:AlternateContent>
      </w:r>
    </w:p>
    <w:p w:rsidR="00E35FFB" w:rsidRDefault="00E35FFB" w:rsidRPr="006354A1">
      <w:pPr>
        <w:rPr>
          <w:rFonts w:asciiTheme="minorHAnsi" w:hAnsiTheme="minorHAnsi"/>
          <w:b/>
        </w:rPr>
      </w:pPr>
    </w:p>
    <w:p w:rsidR="00E35FFB" w:rsidRDefault="00E35FFB">
      <w:pPr>
        <w:rPr>
          <w:rFonts w:asciiTheme="minorHAnsi" w:hAnsiTheme="minorHAnsi"/>
          <w:b/>
          <w:color w:val="0070C0"/>
        </w:rPr>
      </w:pPr>
    </w:p>
    <w:p w:rsidR="00CC401E" w:rsidRDefault="00CC401E" w:rsidRPr="00E65D05">
      <w:pPr>
        <w:rPr>
          <w:rFonts w:asciiTheme="minorHAnsi" w:hAnsiTheme="minorHAnsi"/>
          <w:b/>
          <w:color w:val="0070C0"/>
        </w:rPr>
      </w:pPr>
    </w:p>
    <w:p w:rsidR="00E35FFB" w:rsidRDefault="00074B9C" w:rsidRPr="008E448F">
      <w:pPr>
        <w:rPr>
          <w:rFonts w:asciiTheme="minorHAnsi" w:hAnsiTheme="minorHAnsi"/>
          <w:b/>
          <w:color w:val="6964AC"/>
        </w:rPr>
      </w:pPr>
      <w:r w:rsidRPr="008E448F">
        <w:rPr>
          <w:rFonts w:asciiTheme="minorHAnsi" w:hAnsiTheme="minorHAnsi"/>
          <w:b/>
          <w:color w:val="6964AC"/>
        </w:rPr>
        <w:t>SECTION</w:t>
      </w:r>
      <w:r w:rsidR="00E35FFB" w:rsidRPr="008E448F">
        <w:rPr>
          <w:rFonts w:asciiTheme="minorHAnsi" w:hAnsiTheme="minorHAnsi"/>
          <w:b/>
          <w:color w:val="6964AC"/>
        </w:rPr>
        <w:t xml:space="preserve"> </w:t>
      </w:r>
      <w:r w:rsidR="00483C95">
        <w:rPr>
          <w:rFonts w:asciiTheme="minorHAnsi" w:hAnsiTheme="minorHAnsi"/>
          <w:b/>
          <w:color w:val="6964AC"/>
        </w:rPr>
        <w:t xml:space="preserve"> </w:t>
      </w:r>
      <w:r w:rsidR="00E35FFB" w:rsidRPr="008E448F">
        <w:rPr>
          <w:rFonts w:asciiTheme="minorHAnsi" w:hAnsiTheme="minorHAnsi"/>
          <w:b/>
          <w:color w:val="6964AC"/>
        </w:rPr>
        <w:t>1</w:t>
      </w:r>
      <w:r w:rsidR="00483C95">
        <w:rPr>
          <w:rFonts w:asciiTheme="minorHAnsi" w:hAnsiTheme="minorHAnsi"/>
          <w:b/>
          <w:color w:val="6964AC"/>
        </w:rPr>
        <w:t xml:space="preserve">  -  </w:t>
      </w:r>
      <w:r w:rsidRPr="008E448F">
        <w:rPr>
          <w:rFonts w:asciiTheme="minorHAnsi" w:hAnsiTheme="minorHAnsi"/>
          <w:b/>
          <w:color w:val="6964AC"/>
        </w:rPr>
        <w:t xml:space="preserve"> </w:t>
      </w:r>
      <w:r w:rsidR="00483C95">
        <w:rPr>
          <w:rFonts w:asciiTheme="minorHAnsi" w:hAnsiTheme="minorHAnsi"/>
          <w:b/>
          <w:color w:val="6964AC"/>
        </w:rPr>
        <w:t>RELIGIOUS  AND  MORAL  EDUCATION  GUIDANCE</w:t>
      </w:r>
    </w:p>
    <w:p w:rsidR="00E35FFB" w:rsidRDefault="00E35FFB" w:rsidRPr="008E448F">
      <w:pPr>
        <w:rPr>
          <w:rFonts w:asciiTheme="minorHAnsi" w:hAnsiTheme="minorHAnsi"/>
          <w:b/>
          <w:color w:val="FF0000"/>
        </w:rPr>
      </w:pPr>
    </w:p>
    <w:p w:rsidR="003378EC" w:rsidRDefault="00E35FFB" w:rsidRPr="008E448F">
      <w:pPr>
        <w:rPr>
          <w:rFonts w:asciiTheme="minorHAnsi" w:hAnsiTheme="minorHAnsi"/>
          <w:b/>
        </w:rPr>
      </w:pPr>
      <w:r w:rsidRPr="008E448F">
        <w:rPr>
          <w:rFonts w:asciiTheme="minorHAnsi" w:hAnsiTheme="minorHAnsi"/>
          <w:b/>
        </w:rPr>
        <w:t xml:space="preserve">Page </w:t>
      </w:r>
      <w:r w:rsidR="007F1493">
        <w:rPr>
          <w:rFonts w:asciiTheme="minorHAnsi" w:hAnsiTheme="minorHAnsi"/>
          <w:b/>
        </w:rPr>
        <w:t>5</w:t>
      </w:r>
      <w:r w:rsidR="00CE3C49">
        <w:rPr>
          <w:rFonts w:asciiTheme="minorHAnsi" w:hAnsiTheme="minorHAnsi"/>
          <w:b/>
        </w:rPr>
        <w:t xml:space="preserve">  </w:t>
      </w:r>
      <w:r w:rsidRPr="008E448F">
        <w:rPr>
          <w:rFonts w:asciiTheme="minorHAnsi" w:hAnsiTheme="minorHAnsi"/>
          <w:b/>
        </w:rPr>
        <w:t>– Introduction</w:t>
      </w:r>
      <w:r w:rsidR="00CE57BB" w:rsidRPr="008E448F">
        <w:rPr>
          <w:rFonts w:asciiTheme="minorHAnsi" w:hAnsiTheme="minorHAnsi"/>
          <w:b/>
        </w:rPr>
        <w:t xml:space="preserve"> </w:t>
      </w:r>
    </w:p>
    <w:p w:rsidR="00E35FFB" w:rsidRDefault="00E35FFB" w:rsidRPr="008E448F">
      <w:pPr>
        <w:rPr>
          <w:rFonts w:asciiTheme="minorHAnsi" w:hAnsiTheme="minorHAnsi"/>
          <w:b/>
        </w:rPr>
      </w:pPr>
    </w:p>
    <w:p w:rsidR="003378EC" w:rsidRDefault="00E35FFB" w:rsidRPr="008E448F">
      <w:pPr>
        <w:rPr>
          <w:rFonts w:asciiTheme="minorHAnsi" w:hAnsiTheme="minorHAnsi"/>
          <w:b/>
        </w:rPr>
      </w:pPr>
      <w:r w:rsidRPr="008E448F">
        <w:rPr>
          <w:rFonts w:asciiTheme="minorHAnsi" w:hAnsiTheme="minorHAnsi"/>
          <w:b/>
        </w:rPr>
        <w:t xml:space="preserve">Page </w:t>
      </w:r>
      <w:r w:rsidR="007F1493">
        <w:rPr>
          <w:rFonts w:asciiTheme="minorHAnsi" w:hAnsiTheme="minorHAnsi"/>
          <w:b/>
        </w:rPr>
        <w:t>6</w:t>
      </w:r>
      <w:r w:rsidR="00CE3C49">
        <w:rPr>
          <w:rFonts w:asciiTheme="minorHAnsi" w:hAnsiTheme="minorHAnsi"/>
          <w:b/>
        </w:rPr>
        <w:t xml:space="preserve"> </w:t>
      </w:r>
      <w:r w:rsidR="00176FFE" w:rsidRPr="008E448F">
        <w:rPr>
          <w:rFonts w:asciiTheme="minorHAnsi" w:hAnsiTheme="minorHAnsi"/>
          <w:b/>
        </w:rPr>
        <w:t xml:space="preserve"> </w:t>
      </w:r>
      <w:r w:rsidRPr="008E448F">
        <w:rPr>
          <w:rFonts w:asciiTheme="minorHAnsi" w:hAnsiTheme="minorHAnsi"/>
          <w:b/>
        </w:rPr>
        <w:t>– Context</w:t>
      </w:r>
      <w:r w:rsidR="005157E1" w:rsidRPr="008E448F">
        <w:rPr>
          <w:rFonts w:asciiTheme="minorHAnsi" w:hAnsiTheme="minorHAnsi"/>
          <w:b/>
        </w:rPr>
        <w:t xml:space="preserve"> </w:t>
      </w:r>
    </w:p>
    <w:p w:rsidR="006B64F7" w:rsidRDefault="006B64F7" w:rsidRPr="008E448F">
      <w:pPr>
        <w:rPr>
          <w:rFonts w:asciiTheme="minorHAnsi" w:hAnsiTheme="minorHAnsi"/>
          <w:b/>
        </w:rPr>
      </w:pPr>
    </w:p>
    <w:p w:rsidP="00CE57BB" w:rsidR="003378EC" w:rsidRDefault="00B56273" w:rsidRPr="008E448F">
      <w:pPr>
        <w:rPr>
          <w:rFonts w:asciiTheme="minorHAnsi" w:hAnsiTheme="minorHAnsi"/>
          <w:b/>
        </w:rPr>
      </w:pPr>
      <w:r w:rsidRPr="008E448F">
        <w:rPr>
          <w:rFonts w:asciiTheme="minorHAnsi" w:hAnsiTheme="minorHAnsi"/>
          <w:b/>
        </w:rPr>
        <w:t xml:space="preserve">Page </w:t>
      </w:r>
      <w:r w:rsidR="007F1493">
        <w:rPr>
          <w:rFonts w:asciiTheme="minorHAnsi" w:hAnsiTheme="minorHAnsi"/>
          <w:b/>
        </w:rPr>
        <w:t>7</w:t>
      </w:r>
      <w:r w:rsidR="007933E7" w:rsidRPr="008E448F">
        <w:rPr>
          <w:rFonts w:asciiTheme="minorHAnsi" w:hAnsiTheme="minorHAnsi"/>
          <w:b/>
        </w:rPr>
        <w:t xml:space="preserve"> </w:t>
      </w:r>
      <w:r w:rsidR="006B64F7" w:rsidRPr="008E448F">
        <w:rPr>
          <w:rFonts w:asciiTheme="minorHAnsi" w:hAnsiTheme="minorHAnsi"/>
          <w:b/>
        </w:rPr>
        <w:t>– Skills for Learning, Life and Work</w:t>
      </w:r>
      <w:r w:rsidR="00CE57BB" w:rsidRPr="008E448F">
        <w:rPr>
          <w:rFonts w:asciiTheme="minorHAnsi" w:hAnsiTheme="minorHAnsi"/>
          <w:b/>
        </w:rPr>
        <w:t xml:space="preserve">  </w:t>
      </w:r>
    </w:p>
    <w:p w:rsidR="00E35FFB" w:rsidRDefault="003378EC" w:rsidRPr="00483C95">
      <w:pPr>
        <w:rPr>
          <w:rFonts w:asciiTheme="minorHAnsi" w:hAnsiTheme="minorHAnsi"/>
          <w:i/>
          <w:color w:val="0070C0"/>
        </w:rPr>
      </w:pPr>
      <w:r w:rsidRPr="008E448F">
        <w:rPr>
          <w:rFonts w:asciiTheme="minorHAnsi" w:hAnsiTheme="minorHAnsi"/>
          <w:b/>
        </w:rPr>
        <w:t xml:space="preserve">                   </w:t>
      </w:r>
    </w:p>
    <w:p w:rsidP="006B64F7" w:rsidR="00E35FFB" w:rsidRDefault="00B56273" w:rsidRPr="008E448F">
      <w:pPr>
        <w:rPr>
          <w:rFonts w:asciiTheme="minorHAnsi" w:hAnsiTheme="minorHAnsi"/>
          <w:b/>
        </w:rPr>
      </w:pPr>
      <w:r w:rsidRPr="008E448F">
        <w:rPr>
          <w:rFonts w:asciiTheme="minorHAnsi" w:hAnsiTheme="minorHAnsi"/>
          <w:b/>
        </w:rPr>
        <w:t xml:space="preserve">Page </w:t>
      </w:r>
      <w:r w:rsidR="007F1493">
        <w:rPr>
          <w:rFonts w:asciiTheme="minorHAnsi" w:hAnsiTheme="minorHAnsi"/>
          <w:b/>
        </w:rPr>
        <w:t>7</w:t>
      </w:r>
      <w:r w:rsidR="00CE3C49">
        <w:rPr>
          <w:rFonts w:asciiTheme="minorHAnsi" w:hAnsiTheme="minorHAnsi"/>
          <w:b/>
        </w:rPr>
        <w:t xml:space="preserve"> </w:t>
      </w:r>
      <w:r w:rsidR="007933E7" w:rsidRPr="008E448F">
        <w:rPr>
          <w:rFonts w:asciiTheme="minorHAnsi" w:hAnsiTheme="minorHAnsi"/>
          <w:b/>
        </w:rPr>
        <w:t xml:space="preserve"> </w:t>
      </w:r>
      <w:r w:rsidR="00E35FFB" w:rsidRPr="008E448F">
        <w:rPr>
          <w:rFonts w:asciiTheme="minorHAnsi" w:hAnsiTheme="minorHAnsi"/>
          <w:b/>
        </w:rPr>
        <w:t>– Effective Learning and Teaching</w:t>
      </w:r>
    </w:p>
    <w:p w:rsidR="00E35FFB" w:rsidRDefault="00E35FFB" w:rsidRPr="008E448F">
      <w:pPr>
        <w:rPr>
          <w:rFonts w:asciiTheme="minorHAnsi" w:hAnsiTheme="minorHAnsi"/>
          <w:b/>
        </w:rPr>
      </w:pPr>
    </w:p>
    <w:p w:rsidP="00CC401E" w:rsidR="003378EC" w:rsidRDefault="00B56273" w:rsidRPr="008E448F">
      <w:pPr>
        <w:tabs>
          <w:tab w:pos="5308" w:val="left"/>
        </w:tabs>
        <w:rPr>
          <w:rFonts w:asciiTheme="minorHAnsi" w:hAnsiTheme="minorHAnsi"/>
          <w:b/>
          <w:color w:val="FF0000"/>
        </w:rPr>
      </w:pPr>
      <w:r w:rsidRPr="008E448F">
        <w:rPr>
          <w:rFonts w:asciiTheme="minorHAnsi" w:hAnsiTheme="minorHAnsi"/>
          <w:b/>
        </w:rPr>
        <w:t xml:space="preserve">Page </w:t>
      </w:r>
      <w:r w:rsidR="007F1493">
        <w:rPr>
          <w:rFonts w:asciiTheme="minorHAnsi" w:hAnsiTheme="minorHAnsi"/>
          <w:b/>
        </w:rPr>
        <w:t>12</w:t>
      </w:r>
      <w:r w:rsidR="003F14B9" w:rsidRPr="008E448F">
        <w:rPr>
          <w:rFonts w:asciiTheme="minorHAnsi" w:hAnsiTheme="minorHAnsi"/>
          <w:b/>
        </w:rPr>
        <w:t xml:space="preserve"> –</w:t>
      </w:r>
      <w:r w:rsidR="00E35FFB" w:rsidRPr="008E448F">
        <w:rPr>
          <w:rFonts w:asciiTheme="minorHAnsi" w:hAnsiTheme="minorHAnsi"/>
          <w:b/>
        </w:rPr>
        <w:t xml:space="preserve"> Monitoring Progress and Achievement</w:t>
      </w:r>
      <w:r w:rsidR="00CE57BB" w:rsidRPr="008E448F">
        <w:rPr>
          <w:rFonts w:asciiTheme="minorHAnsi" w:hAnsiTheme="minorHAnsi"/>
          <w:b/>
        </w:rPr>
        <w:t xml:space="preserve"> </w:t>
      </w:r>
      <w:r w:rsidR="00CC401E" w:rsidRPr="008E448F">
        <w:rPr>
          <w:rFonts w:asciiTheme="minorHAnsi" w:hAnsiTheme="minorHAnsi"/>
          <w:b/>
          <w:color w:val="FF0000"/>
        </w:rPr>
        <w:tab/>
      </w:r>
    </w:p>
    <w:p w:rsidP="001821D3" w:rsidR="00E35FFB" w:rsidRDefault="003378EC" w:rsidRPr="00483C95">
      <w:pPr>
        <w:rPr>
          <w:rFonts w:asciiTheme="minorHAnsi" w:hAnsiTheme="minorHAnsi"/>
          <w:i/>
          <w:color w:val="0070C0"/>
        </w:rPr>
      </w:pPr>
      <w:r w:rsidRPr="008E448F">
        <w:rPr>
          <w:rFonts w:asciiTheme="minorHAnsi" w:hAnsiTheme="minorHAnsi"/>
          <w:b/>
        </w:rPr>
        <w:t xml:space="preserve">                  </w:t>
      </w:r>
    </w:p>
    <w:p w:rsidP="005157E1" w:rsidR="003378EC" w:rsidRDefault="00B56273" w:rsidRPr="008E448F">
      <w:pPr>
        <w:rPr>
          <w:rFonts w:asciiTheme="minorHAnsi" w:hAnsiTheme="minorHAnsi"/>
          <w:b/>
        </w:rPr>
      </w:pPr>
      <w:r w:rsidRPr="008E448F">
        <w:rPr>
          <w:rFonts w:asciiTheme="minorHAnsi" w:hAnsiTheme="minorHAnsi"/>
          <w:b/>
        </w:rPr>
        <w:t xml:space="preserve">Page </w:t>
      </w:r>
      <w:r w:rsidR="007F1493">
        <w:rPr>
          <w:rFonts w:asciiTheme="minorHAnsi" w:hAnsiTheme="minorHAnsi"/>
          <w:b/>
        </w:rPr>
        <w:t>12</w:t>
      </w:r>
      <w:r w:rsidR="00CE3C49">
        <w:rPr>
          <w:rFonts w:asciiTheme="minorHAnsi" w:hAnsiTheme="minorHAnsi"/>
          <w:b/>
        </w:rPr>
        <w:t xml:space="preserve"> </w:t>
      </w:r>
      <w:r w:rsidR="00D324D8" w:rsidRPr="008E448F">
        <w:rPr>
          <w:rFonts w:asciiTheme="minorHAnsi" w:hAnsiTheme="minorHAnsi"/>
          <w:b/>
        </w:rPr>
        <w:t>– Benchmarks</w:t>
      </w:r>
      <w:r w:rsidR="005157E1" w:rsidRPr="008E448F">
        <w:rPr>
          <w:rFonts w:asciiTheme="minorHAnsi" w:hAnsiTheme="minorHAnsi"/>
          <w:b/>
        </w:rPr>
        <w:t xml:space="preserve"> </w:t>
      </w:r>
    </w:p>
    <w:p w:rsidP="001821D3" w:rsidR="00D324D8" w:rsidRDefault="003378EC" w:rsidRPr="00483C95">
      <w:pPr>
        <w:rPr>
          <w:rFonts w:asciiTheme="minorHAnsi" w:hAnsiTheme="minorHAnsi"/>
          <w:i/>
          <w:color w:val="0070C0"/>
        </w:rPr>
      </w:pPr>
      <w:r w:rsidRPr="008E448F">
        <w:rPr>
          <w:rFonts w:asciiTheme="minorHAnsi" w:hAnsiTheme="minorHAnsi"/>
          <w:b/>
        </w:rPr>
        <w:t xml:space="preserve">                 </w:t>
      </w:r>
    </w:p>
    <w:p w:rsidP="00F96275" w:rsidR="00F96275" w:rsidRDefault="00F96275" w:rsidRPr="008E448F">
      <w:pPr>
        <w:rPr>
          <w:rFonts w:asciiTheme="minorHAnsi" w:hAnsiTheme="minorHAnsi"/>
          <w:b/>
          <w:color w:val="6964AC"/>
        </w:rPr>
      </w:pPr>
      <w:r w:rsidRPr="008E448F">
        <w:rPr>
          <w:rFonts w:asciiTheme="minorHAnsi" w:hAnsiTheme="minorHAnsi"/>
          <w:b/>
          <w:color w:val="6964AC"/>
        </w:rPr>
        <w:t>S</w:t>
      </w:r>
      <w:r w:rsidR="00483C95">
        <w:rPr>
          <w:rFonts w:asciiTheme="minorHAnsi" w:hAnsiTheme="minorHAnsi"/>
          <w:b/>
          <w:color w:val="6964AC"/>
        </w:rPr>
        <w:t>ECTION  2  -  PROGRESSION  FRAMEWORK</w:t>
      </w:r>
    </w:p>
    <w:p w:rsidP="00F96275" w:rsidR="008E448F" w:rsidRDefault="008E448F" w:rsidRPr="008E448F">
      <w:pPr>
        <w:rPr>
          <w:rFonts w:asciiTheme="minorHAnsi" w:hAnsiTheme="minorHAnsi"/>
          <w:b/>
          <w:color w:val="6964AC"/>
        </w:rPr>
      </w:pPr>
    </w:p>
    <w:p w:rsidP="00643EA8" w:rsidR="00643EA8" w:rsidRDefault="00643EA8">
      <w:pPr>
        <w:rPr>
          <w:rFonts w:asciiTheme="minorHAnsi" w:hAnsiTheme="minorHAnsi"/>
          <w:b/>
        </w:rPr>
      </w:pPr>
      <w:r w:rsidRPr="006354A1">
        <w:rPr>
          <w:rFonts w:asciiTheme="minorHAnsi" w:hAnsiTheme="minorHAnsi"/>
          <w:b/>
        </w:rPr>
        <w:t>Page</w:t>
      </w:r>
      <w:r w:rsidR="007F1493">
        <w:rPr>
          <w:rFonts w:asciiTheme="minorHAnsi" w:hAnsiTheme="minorHAnsi"/>
          <w:b/>
        </w:rPr>
        <w:t xml:space="preserve"> 15</w:t>
      </w:r>
      <w:r w:rsidR="00483C95">
        <w:rPr>
          <w:rFonts w:asciiTheme="minorHAnsi" w:hAnsiTheme="minorHAnsi"/>
          <w:b/>
        </w:rPr>
        <w:t>– Guidelines for using the f</w:t>
      </w:r>
      <w:r w:rsidRPr="006354A1">
        <w:rPr>
          <w:rFonts w:asciiTheme="minorHAnsi" w:hAnsiTheme="minorHAnsi"/>
          <w:b/>
        </w:rPr>
        <w:t>ramework</w:t>
      </w:r>
    </w:p>
    <w:p w:rsidP="00643EA8" w:rsidR="000F137C" w:rsidRDefault="000F137C" w:rsidRPr="006354A1">
      <w:pPr>
        <w:rPr>
          <w:rFonts w:asciiTheme="minorHAnsi" w:hAnsiTheme="minorHAnsi"/>
          <w:b/>
        </w:rPr>
      </w:pPr>
    </w:p>
    <w:p w:rsidP="000C4F2B" w:rsidR="005B1094" w:rsidRDefault="000C4F2B">
      <w:pPr>
        <w:contextualSpacing/>
        <w:rPr>
          <w:rFonts w:asciiTheme="minorHAnsi" w:cs="Arial" w:hAnsiTheme="minorHAnsi"/>
          <w:b/>
        </w:rPr>
      </w:pPr>
      <w:r w:rsidRPr="00D35EDD">
        <w:rPr>
          <w:rFonts w:asciiTheme="minorHAnsi" w:hAnsiTheme="minorHAnsi"/>
          <w:b/>
          <w:i/>
        </w:rPr>
        <w:t>Significant Aspect</w:t>
      </w:r>
      <w:r>
        <w:rPr>
          <w:rFonts w:asciiTheme="minorHAnsi" w:hAnsiTheme="minorHAnsi"/>
          <w:b/>
          <w:i/>
        </w:rPr>
        <w:t>s</w:t>
      </w:r>
      <w:r w:rsidRPr="00D35EDD">
        <w:rPr>
          <w:rFonts w:asciiTheme="minorHAnsi" w:hAnsiTheme="minorHAnsi"/>
          <w:b/>
          <w:i/>
        </w:rPr>
        <w:t xml:space="preserve"> of Learning</w:t>
      </w:r>
      <w:r>
        <w:rPr>
          <w:rFonts w:asciiTheme="minorHAnsi" w:hAnsiTheme="minorHAnsi"/>
          <w:b/>
        </w:rPr>
        <w:t xml:space="preserve"> – Learning</w:t>
      </w:r>
      <w:r>
        <w:rPr>
          <w:rFonts w:asciiTheme="minorHAnsi" w:cs="Arial" w:hAnsiTheme="minorHAnsi"/>
          <w:b/>
        </w:rPr>
        <w:t xml:space="preserve"> about Religion and Morality, </w:t>
      </w:r>
      <w:r w:rsidRPr="000C4F2B">
        <w:rPr>
          <w:rFonts w:asciiTheme="minorHAnsi" w:cs="Arial" w:hAnsiTheme="minorHAnsi"/>
          <w:b/>
        </w:rPr>
        <w:t>Learning from</w:t>
      </w:r>
    </w:p>
    <w:p w:rsidP="00643EA8" w:rsidR="00643EA8" w:rsidRDefault="005B1094" w:rsidRPr="005B1094">
      <w:pPr>
        <w:contextualSpacing/>
        <w:rPr>
          <w:rFonts w:asciiTheme="minorHAnsi" w:cs="Arial" w:hAnsiTheme="minorHAnsi"/>
          <w:b/>
        </w:rPr>
      </w:pPr>
      <w:r>
        <w:rPr>
          <w:rFonts w:asciiTheme="minorHAnsi" w:cs="Arial" w:hAnsiTheme="minorHAnsi"/>
          <w:b/>
        </w:rPr>
        <w:t xml:space="preserve">                                                           </w:t>
      </w:r>
      <w:r w:rsidR="000C4F2B" w:rsidRPr="000C4F2B">
        <w:rPr>
          <w:rFonts w:asciiTheme="minorHAnsi" w:cs="Arial" w:hAnsiTheme="minorHAnsi"/>
          <w:b/>
        </w:rPr>
        <w:t xml:space="preserve"> Religion and Morality </w:t>
      </w:r>
    </w:p>
    <w:p w:rsidP="00643EA8" w:rsidR="00643EA8" w:rsidRDefault="00643EA8" w:rsidRPr="006354A1">
      <w:pPr>
        <w:rPr>
          <w:rFonts w:asciiTheme="minorHAnsi" w:hAnsiTheme="minorHAnsi"/>
          <w:b/>
        </w:rPr>
      </w:pPr>
      <w:r w:rsidRPr="006354A1">
        <w:rPr>
          <w:rFonts w:asciiTheme="minorHAnsi" w:hAnsiTheme="minorHAnsi"/>
          <w:b/>
        </w:rPr>
        <w:t xml:space="preserve">Page </w:t>
      </w:r>
      <w:r w:rsidR="007F1493">
        <w:rPr>
          <w:rFonts w:asciiTheme="minorHAnsi" w:hAnsiTheme="minorHAnsi"/>
          <w:b/>
        </w:rPr>
        <w:t>17</w:t>
      </w:r>
      <w:r w:rsidRPr="006354A1">
        <w:rPr>
          <w:rFonts w:asciiTheme="minorHAnsi" w:hAnsiTheme="minorHAnsi"/>
          <w:b/>
        </w:rPr>
        <w:t xml:space="preserve"> - </w:t>
      </w:r>
      <w:r w:rsidRPr="00CE3C49">
        <w:rPr>
          <w:rFonts w:asciiTheme="minorHAnsi" w:hAnsiTheme="minorHAnsi"/>
        </w:rPr>
        <w:t>Progression</w:t>
      </w:r>
    </w:p>
    <w:p w:rsidP="00643EA8" w:rsidR="00643EA8" w:rsidRDefault="00643EA8" w:rsidRPr="006354A1">
      <w:pPr>
        <w:rPr>
          <w:rFonts w:asciiTheme="minorHAnsi" w:hAnsiTheme="minorHAnsi"/>
          <w:b/>
        </w:rPr>
      </w:pPr>
      <w:r w:rsidRPr="006354A1">
        <w:rPr>
          <w:rFonts w:asciiTheme="minorHAnsi" w:hAnsiTheme="minorHAnsi"/>
          <w:b/>
        </w:rPr>
        <w:t xml:space="preserve">Page </w:t>
      </w:r>
      <w:r w:rsidR="007F1493">
        <w:rPr>
          <w:rFonts w:asciiTheme="minorHAnsi" w:hAnsiTheme="minorHAnsi"/>
          <w:b/>
        </w:rPr>
        <w:t>25</w:t>
      </w:r>
      <w:r w:rsidRPr="006354A1">
        <w:rPr>
          <w:rFonts w:asciiTheme="minorHAnsi" w:hAnsiTheme="minorHAnsi"/>
          <w:b/>
        </w:rPr>
        <w:t xml:space="preserve"> - </w:t>
      </w:r>
      <w:r w:rsidRPr="00CE3C49">
        <w:rPr>
          <w:rFonts w:asciiTheme="minorHAnsi" w:hAnsiTheme="minorHAnsi"/>
        </w:rPr>
        <w:t>Core Learning and Benchmarks</w:t>
      </w:r>
    </w:p>
    <w:p w:rsidP="00643EA8" w:rsidR="00643EA8" w:rsidRDefault="00643EA8" w:rsidRPr="006354A1">
      <w:pPr>
        <w:rPr>
          <w:rFonts w:asciiTheme="minorHAnsi" w:hAnsiTheme="minorHAnsi"/>
          <w:b/>
        </w:rPr>
      </w:pPr>
    </w:p>
    <w:p w:rsidP="00F96275" w:rsidR="003E5D42" w:rsidRDefault="003E5D42">
      <w:pPr>
        <w:rPr>
          <w:rFonts w:asciiTheme="minorHAnsi" w:hAnsiTheme="minorHAnsi"/>
          <w:b/>
        </w:rPr>
      </w:pPr>
    </w:p>
    <w:p w:rsidP="003E5D42" w:rsidR="005B1094" w:rsidRDefault="003E5D42">
      <w:pPr>
        <w:rPr>
          <w:rFonts w:asciiTheme="minorHAnsi" w:hAnsiTheme="minorHAnsi"/>
          <w:b/>
          <w:color w:val="6964AC"/>
        </w:rPr>
      </w:pPr>
      <w:r>
        <w:rPr>
          <w:rFonts w:asciiTheme="minorHAnsi" w:hAnsiTheme="minorHAnsi"/>
          <w:b/>
          <w:color w:val="6964AC"/>
        </w:rPr>
        <w:t xml:space="preserve">SECTION </w:t>
      </w:r>
      <w:r w:rsidR="00483C95">
        <w:rPr>
          <w:rFonts w:asciiTheme="minorHAnsi" w:hAnsiTheme="minorHAnsi"/>
          <w:b/>
          <w:color w:val="6964AC"/>
        </w:rPr>
        <w:t xml:space="preserve"> </w:t>
      </w:r>
      <w:r>
        <w:rPr>
          <w:rFonts w:asciiTheme="minorHAnsi" w:hAnsiTheme="minorHAnsi"/>
          <w:b/>
          <w:color w:val="6964AC"/>
        </w:rPr>
        <w:t>3</w:t>
      </w:r>
      <w:r w:rsidR="00483C95">
        <w:rPr>
          <w:rFonts w:asciiTheme="minorHAnsi" w:hAnsiTheme="minorHAnsi"/>
          <w:b/>
          <w:color w:val="6964AC"/>
        </w:rPr>
        <w:t xml:space="preserve">  -  LEARNING  TEACHING  AND  ASSESSMENT:  PROFESSIONAL  CURRICULUM  </w:t>
      </w:r>
      <w:r w:rsidR="00D87E58">
        <w:rPr>
          <w:rFonts w:asciiTheme="minorHAnsi" w:hAnsiTheme="minorHAnsi"/>
          <w:b/>
          <w:color w:val="6964AC"/>
        </w:rPr>
        <w:t xml:space="preserve">       </w:t>
      </w:r>
    </w:p>
    <w:p w:rsidP="003E5D42" w:rsidR="003E5D42" w:rsidRDefault="005B1094">
      <w:pPr>
        <w:rPr>
          <w:rFonts w:asciiTheme="minorHAnsi" w:hAnsiTheme="minorHAnsi"/>
          <w:b/>
          <w:color w:val="6964AC"/>
        </w:rPr>
      </w:pPr>
      <w:r>
        <w:rPr>
          <w:rFonts w:asciiTheme="minorHAnsi" w:hAnsiTheme="minorHAnsi"/>
          <w:b/>
          <w:color w:val="6964AC"/>
        </w:rPr>
        <w:t xml:space="preserve">                         </w:t>
      </w:r>
      <w:r w:rsidR="00483C95">
        <w:rPr>
          <w:rFonts w:asciiTheme="minorHAnsi" w:hAnsiTheme="minorHAnsi"/>
          <w:b/>
          <w:color w:val="6964AC"/>
        </w:rPr>
        <w:t>TOOL</w:t>
      </w:r>
      <w:r w:rsidR="003E5D42">
        <w:rPr>
          <w:rFonts w:asciiTheme="minorHAnsi" w:hAnsiTheme="minorHAnsi"/>
          <w:b/>
          <w:color w:val="6964AC"/>
        </w:rPr>
        <w:t xml:space="preserve">         </w:t>
      </w:r>
      <w:r w:rsidR="003E5D42">
        <w:rPr>
          <w:rFonts w:asciiTheme="minorHAnsi" w:hAnsiTheme="minorHAnsi"/>
          <w:b/>
          <w:color w:val="6964AC"/>
        </w:rPr>
        <w:tab/>
        <w:t xml:space="preserve"> </w:t>
      </w:r>
    </w:p>
    <w:p w:rsidP="003E5D42" w:rsidR="00643EA8" w:rsidRDefault="00643EA8" w:rsidRPr="00643EA8">
      <w:pPr>
        <w:rPr>
          <w:rFonts w:asciiTheme="minorHAnsi" w:hAnsiTheme="minorHAnsi"/>
          <w:b/>
        </w:rPr>
      </w:pPr>
      <w:r w:rsidRPr="00643EA8">
        <w:rPr>
          <w:rFonts w:asciiTheme="minorHAnsi" w:hAnsiTheme="minorHAnsi"/>
          <w:b/>
        </w:rPr>
        <w:t>Page -</w:t>
      </w:r>
      <w:r w:rsidR="007F1493">
        <w:rPr>
          <w:rFonts w:asciiTheme="minorHAnsi" w:hAnsiTheme="minorHAnsi"/>
          <w:b/>
        </w:rPr>
        <w:t xml:space="preserve"> 29</w:t>
      </w:r>
    </w:p>
    <w:p w:rsidP="003E5D42" w:rsidR="003E5D42" w:rsidRDefault="003E5D42" w:rsidRPr="008E448F">
      <w:pPr>
        <w:rPr>
          <w:rFonts w:asciiTheme="minorHAnsi" w:hAnsiTheme="minorHAnsi"/>
          <w:b/>
          <w:color w:val="6964AC"/>
        </w:rPr>
      </w:pPr>
    </w:p>
    <w:p w:rsidP="00F96275" w:rsidR="003E5D42" w:rsidRDefault="003E5D42" w:rsidRPr="008E448F">
      <w:pPr>
        <w:rPr>
          <w:rFonts w:asciiTheme="minorHAnsi" w:hAnsiTheme="minorHAnsi"/>
          <w:b/>
        </w:rPr>
      </w:pPr>
    </w:p>
    <w:p w:rsidP="001821D3" w:rsidR="00D324D8" w:rsidRDefault="00D324D8" w:rsidRPr="006354A1">
      <w:pPr>
        <w:rPr>
          <w:rFonts w:asciiTheme="minorHAnsi" w:hAnsiTheme="minorHAnsi"/>
          <w:b/>
        </w:rPr>
      </w:pPr>
    </w:p>
    <w:p w:rsidR="00E35FFB" w:rsidRDefault="00E35FFB" w:rsidRPr="006354A1">
      <w:pPr>
        <w:rPr>
          <w:rFonts w:asciiTheme="minorHAnsi" w:hAnsiTheme="minorHAnsi"/>
          <w:b/>
          <w:color w:val="FF0000"/>
        </w:rPr>
      </w:pPr>
    </w:p>
    <w:p w:rsidP="00F85D33" w:rsidR="00F85D33" w:rsidRDefault="00F85D33" w:rsidRPr="006354A1">
      <w:pPr>
        <w:pStyle w:val="ListParagraph"/>
        <w:rPr>
          <w:rFonts w:asciiTheme="minorHAnsi" w:hAnsiTheme="minorHAnsi"/>
          <w:b/>
        </w:rPr>
      </w:pPr>
    </w:p>
    <w:p w:rsidP="001821D3" w:rsidR="00C50353" w:rsidRDefault="00C50353">
      <w:pPr>
        <w:rPr>
          <w:rFonts w:asciiTheme="minorHAnsi" w:hAnsiTheme="minorHAnsi"/>
          <w:b/>
        </w:rPr>
      </w:pPr>
    </w:p>
    <w:p w:rsidP="006A53FF" w:rsidR="006A53FF" w:rsidRDefault="007A60CF">
      <w:pPr>
        <w:rPr>
          <w:rFonts w:asciiTheme="minorHAnsi" w:cs="Arial" w:hAnsiTheme="minorHAnsi"/>
          <w:b/>
          <w:color w:val="FF0000"/>
        </w:rPr>
      </w:pPr>
      <w:r>
        <w:rPr>
          <w:rFonts w:asciiTheme="minorHAnsi" w:cs="Arial" w:hAnsiTheme="minorHAnsi"/>
          <w:b/>
          <w:color w:val="FF0000"/>
        </w:rPr>
        <w:br w:type="page"/>
      </w:r>
    </w:p>
    <w:p w:rsidP="006A53FF" w:rsidR="00740A42" w:rsidRDefault="00740A42">
      <w:pPr>
        <w:rPr>
          <w:rFonts w:asciiTheme="minorHAnsi" w:cs="Arial" w:hAnsiTheme="minorHAnsi"/>
          <w:b/>
          <w:color w:val="FF0000"/>
        </w:rPr>
      </w:pPr>
    </w:p>
    <w:p w:rsidP="006A53FF" w:rsidR="00740A42" w:rsidRDefault="00A5021B">
      <w:pPr>
        <w:rPr>
          <w:rFonts w:asciiTheme="minorHAnsi" w:cs="Arial" w:hAnsiTheme="minorHAnsi"/>
          <w:b/>
          <w:color w:val="FF0000"/>
        </w:rPr>
      </w:pPr>
      <w:r w:rsidRPr="006354A1">
        <w:rPr>
          <w:rFonts w:asciiTheme="minorHAnsi" w:hAnsiTheme="minorHAnsi"/>
          <w:b/>
          <w:noProof/>
          <w:color w:themeColor="background1" w:val="FFFFFF"/>
        </w:rPr>
        <mc:AlternateContent>
          <mc:Choice Requires="wps">
            <w:drawing>
              <wp:anchor allowOverlap="1" behindDoc="0" distB="0" distL="114300" distR="114300" distT="0" layoutInCell="1" locked="0" relativeHeight="251838464" simplePos="0" wp14:anchorId="1FF44810" wp14:editId="797D4F99">
                <wp:simplePos x="0" y="0"/>
                <wp:positionH relativeFrom="margin">
                  <wp:posOffset>0</wp:posOffset>
                </wp:positionH>
                <wp:positionV relativeFrom="margin">
                  <wp:posOffset>185420</wp:posOffset>
                </wp:positionV>
                <wp:extent cx="5901690" cy="7596505"/>
                <wp:effectExtent b="23495" l="0" r="22860" t="0"/>
                <wp:wrapNone/>
                <wp:docPr id="233" name="Bevel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1690" cy="7596505"/>
                        </a:xfrm>
                        <a:prstGeom prst="bevel">
                          <a:avLst>
                            <a:gd fmla="val 12500" name="adj"/>
                          </a:avLst>
                        </a:prstGeom>
                        <a:solidFill>
                          <a:srgbClr val="6964AC"/>
                        </a:solidFill>
                        <a:ln w="25400">
                          <a:solidFill>
                            <a:srgbClr val="243F60"/>
                          </a:solidFill>
                          <a:miter lim="800000"/>
                          <a:headEnd/>
                          <a:tailEnd/>
                        </a:ln>
                      </wps:spPr>
                      <wps:txbx>
                        <w:txbxContent>
                          <w:p w:rsidP="00A5021B" w:rsidR="00E41217" w:rsidRDefault="00E41217">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A5021B" w:rsidR="00E41217" w:rsidRDefault="00E41217">
                            <w:pPr>
                              <w:pStyle w:val="NormalWeb"/>
                              <w:kinsoku w:val="0"/>
                              <w:overflowPunct w:val="0"/>
                              <w:spacing w:after="0" w:afterAutospacing="0" w:before="0" w:beforeAutospacing="0"/>
                              <w:jc w:val="center"/>
                              <w:textAlignment w:val="baseline"/>
                              <w:rPr>
                                <w:rFonts w:ascii="Calibri" w:hAnsi="Calibri"/>
                                <w:b/>
                                <w:bCs/>
                                <w:color w:themeColor="background1" w:val="FFFFFF"/>
                                <w:kern w:val="24"/>
                                <w:sz w:val="48"/>
                                <w:szCs w:val="48"/>
                                <w:lang w:val="en-US"/>
                              </w:rPr>
                            </w:pPr>
                          </w:p>
                          <w:p w:rsidP="00A5021B" w:rsidR="00E41217" w:rsidRDefault="00E41217">
                            <w:pPr>
                              <w:pStyle w:val="NormalWeb"/>
                              <w:kinsoku w:val="0"/>
                              <w:overflowPunct w:val="0"/>
                              <w:spacing w:after="0" w:afterAutospacing="0" w:before="0" w:beforeAutospacing="0"/>
                              <w:jc w:val="center"/>
                              <w:textAlignment w:val="baseline"/>
                              <w:rPr>
                                <w:rFonts w:ascii="Calibri" w:hAnsi="Calibri"/>
                                <w:b/>
                                <w:bCs/>
                                <w:color w:themeColor="background1" w:val="FFFFFF"/>
                                <w:kern w:val="24"/>
                                <w:sz w:val="48"/>
                                <w:szCs w:val="48"/>
                                <w:lang w:val="en-US"/>
                              </w:rPr>
                            </w:pPr>
                          </w:p>
                          <w:p w:rsidP="00A5021B" w:rsidR="00E41217" w:rsidRDefault="00E41217" w:rsidRPr="003D5154">
                            <w:pPr>
                              <w:pStyle w:val="NormalWeb"/>
                              <w:kinsoku w:val="0"/>
                              <w:overflowPunct w:val="0"/>
                              <w:spacing w:after="0" w:afterAutospacing="0" w:before="0" w:beforeAutospacing="0"/>
                              <w:jc w:val="center"/>
                              <w:textAlignment w:val="baseline"/>
                              <w:rPr>
                                <w:color w:themeColor="background1" w:val="FFFFFF"/>
                                <w:sz w:val="48"/>
                                <w:szCs w:val="48"/>
                              </w:rPr>
                            </w:pPr>
                            <w:r w:rsidRPr="003D5154">
                              <w:rPr>
                                <w:rFonts w:ascii="Calibri" w:hAnsi="Calibri"/>
                                <w:b/>
                                <w:bCs/>
                                <w:color w:themeColor="background1" w:val="FFFFFF"/>
                                <w:kern w:val="24"/>
                                <w:sz w:val="48"/>
                                <w:szCs w:val="48"/>
                                <w:lang w:val="en-US"/>
                              </w:rPr>
                              <w:t xml:space="preserve">Aberdeenshire </w:t>
                            </w:r>
                          </w:p>
                          <w:p w:rsidP="00A5021B" w:rsidR="00E41217" w:rsidRDefault="00E41217" w:rsidRPr="003D5154">
                            <w:pPr>
                              <w:pStyle w:val="NormalWeb"/>
                              <w:kinsoku w:val="0"/>
                              <w:overflowPunct w:val="0"/>
                              <w:spacing w:after="0" w:afterAutospacing="0" w:before="0" w:beforeAutospacing="0"/>
                              <w:jc w:val="center"/>
                              <w:textAlignment w:val="baseline"/>
                              <w:rPr>
                                <w:rFonts w:ascii="Calibri" w:hAnsi="Calibri"/>
                                <w:b/>
                                <w:bCs/>
                                <w:color w:themeColor="background1" w:val="FFFFFF"/>
                                <w:kern w:val="24"/>
                                <w:sz w:val="48"/>
                                <w:szCs w:val="48"/>
                                <w:lang w:val="en-US"/>
                              </w:rPr>
                            </w:pPr>
                            <w:r w:rsidRPr="003D5154">
                              <w:rPr>
                                <w:rFonts w:ascii="Calibri" w:hAnsi="Calibri"/>
                                <w:b/>
                                <w:bCs/>
                                <w:color w:themeColor="background1" w:val="FFFFFF"/>
                                <w:kern w:val="24"/>
                                <w:sz w:val="48"/>
                                <w:szCs w:val="48"/>
                                <w:lang w:val="en-US"/>
                              </w:rPr>
                              <w:t>Progression Framework</w:t>
                            </w:r>
                          </w:p>
                          <w:p w:rsidP="00A5021B" w:rsidR="00E41217" w:rsidRDefault="00E41217" w:rsidRPr="003D5154">
                            <w:pPr>
                              <w:pStyle w:val="NormalWeb"/>
                              <w:kinsoku w:val="0"/>
                              <w:overflowPunct w:val="0"/>
                              <w:spacing w:after="0" w:afterAutospacing="0" w:before="0" w:beforeAutospacing="0"/>
                              <w:jc w:val="center"/>
                              <w:textAlignment w:val="baseline"/>
                              <w:rPr>
                                <w:rFonts w:ascii="Calibri" w:hAnsi="Calibri"/>
                                <w:b/>
                                <w:bCs/>
                                <w:color w:themeColor="background1" w:val="FFFFFF"/>
                                <w:kern w:val="24"/>
                                <w:sz w:val="48"/>
                                <w:szCs w:val="48"/>
                                <w:lang w:val="en-US"/>
                              </w:rPr>
                            </w:pPr>
                          </w:p>
                          <w:p w:rsidP="00A5021B" w:rsidR="00E41217" w:rsidRDefault="00E41217">
                            <w:pPr>
                              <w:pStyle w:val="NormalWeb"/>
                              <w:kinsoku w:val="0"/>
                              <w:overflowPunct w:val="0"/>
                              <w:spacing w:after="0" w:afterAutospacing="0" w:before="0" w:beforeAutospacing="0"/>
                              <w:jc w:val="center"/>
                              <w:textAlignment w:val="baseline"/>
                              <w:rPr>
                                <w:rFonts w:asciiTheme="minorHAnsi" w:hAnsiTheme="minorHAnsi"/>
                                <w:color w:themeColor="background1" w:val="FFFFFF"/>
                                <w:sz w:val="48"/>
                                <w:szCs w:val="48"/>
                              </w:rPr>
                            </w:pPr>
                            <w:r w:rsidRPr="003E5D42">
                              <w:rPr>
                                <w:rFonts w:asciiTheme="minorHAnsi" w:hAnsiTheme="minorHAnsi"/>
                                <w:color w:themeColor="background1" w:val="FFFFFF"/>
                                <w:sz w:val="48"/>
                                <w:szCs w:val="48"/>
                              </w:rPr>
                              <w:t>Religious and Moral Education</w:t>
                            </w:r>
                          </w:p>
                          <w:p w:rsidP="00A5021B" w:rsidR="00E41217" w:rsidRDefault="00E41217">
                            <w:pPr>
                              <w:pStyle w:val="NormalWeb"/>
                              <w:kinsoku w:val="0"/>
                              <w:overflowPunct w:val="0"/>
                              <w:spacing w:after="0" w:afterAutospacing="0" w:before="0" w:beforeAutospacing="0"/>
                              <w:jc w:val="center"/>
                              <w:textAlignment w:val="baseline"/>
                              <w:rPr>
                                <w:rFonts w:asciiTheme="minorHAnsi" w:hAnsiTheme="minorHAnsi"/>
                                <w:color w:themeColor="background1" w:val="FFFFFF"/>
                                <w:sz w:val="48"/>
                                <w:szCs w:val="48"/>
                              </w:rPr>
                            </w:pPr>
                          </w:p>
                          <w:p w:rsidP="00A5021B" w:rsidR="00E41217" w:rsidRDefault="00E41217">
                            <w:pPr>
                              <w:pStyle w:val="NormalWeb"/>
                              <w:kinsoku w:val="0"/>
                              <w:overflowPunct w:val="0"/>
                              <w:spacing w:after="0" w:afterAutospacing="0" w:before="0" w:beforeAutospacing="0"/>
                              <w:jc w:val="center"/>
                              <w:textAlignment w:val="baseline"/>
                              <w:rPr>
                                <w:rFonts w:asciiTheme="minorHAnsi" w:hAnsiTheme="minorHAnsi"/>
                                <w:color w:themeColor="background1" w:val="FFFFFF"/>
                                <w:sz w:val="48"/>
                                <w:szCs w:val="48"/>
                              </w:rPr>
                            </w:pPr>
                          </w:p>
                          <w:p w:rsidP="00A5021B" w:rsidR="00E41217" w:rsidRDefault="00E41217" w:rsidRPr="00D42AA1">
                            <w:pPr>
                              <w:pStyle w:val="NormalWeb"/>
                              <w:kinsoku w:val="0"/>
                              <w:overflowPunct w:val="0"/>
                              <w:spacing w:after="0" w:afterAutospacing="0" w:before="0" w:beforeAutospacing="0"/>
                              <w:jc w:val="center"/>
                              <w:textAlignment w:val="baseline"/>
                              <w:rPr>
                                <w:rFonts w:ascii="Calibri" w:hAnsi="Calibri"/>
                                <w:b/>
                                <w:color w:val="FFFFFF"/>
                                <w:kern w:val="24"/>
                                <w:sz w:val="36"/>
                                <w:szCs w:val="36"/>
                                <w:lang w:val="en-US"/>
                              </w:rPr>
                            </w:pPr>
                            <w:r w:rsidRPr="00D42AA1">
                              <w:rPr>
                                <w:rFonts w:ascii="Calibri" w:hAnsi="Calibri"/>
                                <w:b/>
                                <w:color w:val="FFFFFF"/>
                                <w:kern w:val="24"/>
                                <w:sz w:val="36"/>
                                <w:szCs w:val="36"/>
                                <w:lang w:val="en-US"/>
                              </w:rPr>
                              <w:t>Section 1 Guidance</w:t>
                            </w:r>
                          </w:p>
                          <w:p w:rsidP="00A5021B" w:rsidR="00E41217" w:rsidRDefault="00E41217">
                            <w:pPr>
                              <w:pStyle w:val="NormalWeb"/>
                              <w:kinsoku w:val="0"/>
                              <w:overflowPunct w:val="0"/>
                              <w:spacing w:after="0" w:afterAutospacing="0" w:before="0" w:beforeAutospacing="0"/>
                              <w:textAlignment w:val="baseline"/>
                              <w:rPr>
                                <w:rFonts w:asciiTheme="minorHAnsi" w:hAnsiTheme="minorHAnsi"/>
                                <w:color w:themeColor="background1" w:val="FFFFFF"/>
                                <w:sz w:val="48"/>
                                <w:szCs w:val="48"/>
                              </w:rPr>
                            </w:pPr>
                          </w:p>
                          <w:p w:rsidP="00A5021B" w:rsidR="00E41217" w:rsidRDefault="00E41217">
                            <w:pPr>
                              <w:pStyle w:val="NormalWeb"/>
                              <w:kinsoku w:val="0"/>
                              <w:overflowPunct w:val="0"/>
                              <w:spacing w:after="0" w:afterAutospacing="0" w:before="0" w:beforeAutospacing="0"/>
                              <w:jc w:val="center"/>
                              <w:textAlignment w:val="baseline"/>
                              <w:rPr>
                                <w:rFonts w:asciiTheme="minorHAnsi" w:hAnsiTheme="minorHAnsi"/>
                                <w:color w:themeColor="background1" w:val="FFFFFF"/>
                                <w:sz w:val="48"/>
                                <w:szCs w:val="48"/>
                              </w:rPr>
                            </w:pPr>
                          </w:p>
                          <w:p w:rsidP="00A5021B" w:rsidR="00E41217" w:rsidRDefault="00E41217" w:rsidRPr="003D5154">
                            <w:pPr>
                              <w:pStyle w:val="NormalWeb"/>
                              <w:kinsoku w:val="0"/>
                              <w:overflowPunct w:val="0"/>
                              <w:spacing w:after="0" w:afterAutospacing="0" w:before="0" w:beforeAutospacing="0"/>
                              <w:jc w:val="center"/>
                              <w:textAlignment w:val="baseline"/>
                              <w:rPr>
                                <w:rFonts w:asciiTheme="minorHAnsi" w:hAnsiTheme="minorHAnsi"/>
                                <w:i/>
                                <w:color w:themeColor="background1" w:val="FFFFFF"/>
                                <w:sz w:val="48"/>
                                <w:szCs w:val="48"/>
                              </w:rPr>
                            </w:pPr>
                            <w:r w:rsidRPr="003D5154">
                              <w:rPr>
                                <w:rFonts w:asciiTheme="minorHAnsi" w:hAnsiTheme="minorHAnsi"/>
                                <w:i/>
                                <w:color w:themeColor="background1" w:val="FFFFFF"/>
                                <w:sz w:val="48"/>
                                <w:szCs w:val="48"/>
                              </w:rPr>
                              <w:t xml:space="preserve"> </w:t>
                            </w:r>
                          </w:p>
                          <w:p w:rsidP="00A5021B" w:rsidR="00E41217" w:rsidRDefault="00E41217">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r>
                              <w:rPr>
                                <w:rFonts w:ascii="Calibri" w:hAnsi="Calibri"/>
                                <w:color w:val="FFFFFF"/>
                                <w:kern w:val="24"/>
                                <w:sz w:val="36"/>
                                <w:szCs w:val="36"/>
                                <w:lang w:val="en-US"/>
                              </w:rPr>
                              <w:t>INTERIM December 2015</w:t>
                            </w:r>
                          </w:p>
                          <w:p w:rsidP="00A5021B" w:rsidR="00E41217" w:rsidRDefault="00E41217">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A5021B" w:rsidR="00E41217" w:rsidRDefault="00E41217">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A5021B" w:rsidR="00E41217" w:rsidRDefault="00E41217">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A5021B" w:rsidR="00E41217" w:rsidRDefault="00E41217">
                            <w:pPr>
                              <w:pStyle w:val="NormalWeb"/>
                              <w:kinsoku w:val="0"/>
                              <w:overflowPunct w:val="0"/>
                              <w:spacing w:after="0" w:afterAutospacing="0" w:before="0" w:beforeAutospacing="0"/>
                              <w:jc w:val="center"/>
                              <w:textAlignment w:val="baseline"/>
                            </w:pPr>
                          </w:p>
                        </w:txbxContent>
                      </wps:txbx>
                      <wps:bodyPr anchor="ctr" anchorCtr="0" bIns="45720" lIns="91440" rIns="91440" rot="0" tIns="45720" upright="1" vert="horz" wrap="square">
                        <a:noAutofit/>
                      </wps:bodyPr>
                    </wps:wsp>
                  </a:graphicData>
                </a:graphic>
                <wp14:sizeRelH relativeFrom="margin">
                  <wp14:pctWidth>0</wp14:pctWidth>
                </wp14:sizeRelH>
                <wp14:sizeRelV relativeFrom="margin">
                  <wp14:pctHeight>0</wp14:pctHeight>
                </wp14:sizeRelV>
              </wp:anchor>
            </w:drawing>
          </mc:Choice>
          <mc:Fallback>
            <w:pict>
              <v:shape fillcolor="#6964ac" id="Bevel 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" o:spid="_x0000_s1028" strokecolor="#243f60" strokeweight="2pt" style="position:absolute;margin-left:0;margin-top:14.6pt;width:464.7pt;height:598.1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type="#_x0000_t84" w14:anchorId="1FF44810">
                <v:textbox>
                  <w:txbxContent>
                    <w:p w:rsidP="00A5021B" w:rsidR="00E41217" w:rsidRDefault="00E41217">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A5021B" w:rsidR="00E41217" w:rsidRDefault="00E41217">
                      <w:pPr>
                        <w:pStyle w:val="NormalWeb"/>
                        <w:kinsoku w:val="0"/>
                        <w:overflowPunct w:val="0"/>
                        <w:spacing w:after="0" w:afterAutospacing="0" w:before="0" w:beforeAutospacing="0"/>
                        <w:jc w:val="center"/>
                        <w:textAlignment w:val="baseline"/>
                        <w:rPr>
                          <w:rFonts w:ascii="Calibri" w:hAnsi="Calibri"/>
                          <w:b/>
                          <w:bCs/>
                          <w:color w:themeColor="background1" w:val="FFFFFF"/>
                          <w:kern w:val="24"/>
                          <w:sz w:val="48"/>
                          <w:szCs w:val="48"/>
                          <w:lang w:val="en-US"/>
                        </w:rPr>
                      </w:pPr>
                    </w:p>
                    <w:p w:rsidP="00A5021B" w:rsidR="00E41217" w:rsidRDefault="00E41217">
                      <w:pPr>
                        <w:pStyle w:val="NormalWeb"/>
                        <w:kinsoku w:val="0"/>
                        <w:overflowPunct w:val="0"/>
                        <w:spacing w:after="0" w:afterAutospacing="0" w:before="0" w:beforeAutospacing="0"/>
                        <w:jc w:val="center"/>
                        <w:textAlignment w:val="baseline"/>
                        <w:rPr>
                          <w:rFonts w:ascii="Calibri" w:hAnsi="Calibri"/>
                          <w:b/>
                          <w:bCs/>
                          <w:color w:themeColor="background1" w:val="FFFFFF"/>
                          <w:kern w:val="24"/>
                          <w:sz w:val="48"/>
                          <w:szCs w:val="48"/>
                          <w:lang w:val="en-US"/>
                        </w:rPr>
                      </w:pPr>
                    </w:p>
                    <w:p w:rsidP="00A5021B" w:rsidR="00E41217" w:rsidRDefault="00E41217" w:rsidRPr="003D5154">
                      <w:pPr>
                        <w:pStyle w:val="NormalWeb"/>
                        <w:kinsoku w:val="0"/>
                        <w:overflowPunct w:val="0"/>
                        <w:spacing w:after="0" w:afterAutospacing="0" w:before="0" w:beforeAutospacing="0"/>
                        <w:jc w:val="center"/>
                        <w:textAlignment w:val="baseline"/>
                        <w:rPr>
                          <w:color w:themeColor="background1" w:val="FFFFFF"/>
                          <w:sz w:val="48"/>
                          <w:szCs w:val="48"/>
                        </w:rPr>
                      </w:pPr>
                      <w:r w:rsidRPr="003D5154">
                        <w:rPr>
                          <w:rFonts w:ascii="Calibri" w:hAnsi="Calibri"/>
                          <w:b/>
                          <w:bCs/>
                          <w:color w:themeColor="background1" w:val="FFFFFF"/>
                          <w:kern w:val="24"/>
                          <w:sz w:val="48"/>
                          <w:szCs w:val="48"/>
                          <w:lang w:val="en-US"/>
                        </w:rPr>
                        <w:t xml:space="preserve">Aberdeenshire </w:t>
                      </w:r>
                    </w:p>
                    <w:p w:rsidP="00A5021B" w:rsidR="00E41217" w:rsidRDefault="00E41217" w:rsidRPr="003D5154">
                      <w:pPr>
                        <w:pStyle w:val="NormalWeb"/>
                        <w:kinsoku w:val="0"/>
                        <w:overflowPunct w:val="0"/>
                        <w:spacing w:after="0" w:afterAutospacing="0" w:before="0" w:beforeAutospacing="0"/>
                        <w:jc w:val="center"/>
                        <w:textAlignment w:val="baseline"/>
                        <w:rPr>
                          <w:rFonts w:ascii="Calibri" w:hAnsi="Calibri"/>
                          <w:b/>
                          <w:bCs/>
                          <w:color w:themeColor="background1" w:val="FFFFFF"/>
                          <w:kern w:val="24"/>
                          <w:sz w:val="48"/>
                          <w:szCs w:val="48"/>
                          <w:lang w:val="en-US"/>
                        </w:rPr>
                      </w:pPr>
                      <w:r w:rsidRPr="003D5154">
                        <w:rPr>
                          <w:rFonts w:ascii="Calibri" w:hAnsi="Calibri"/>
                          <w:b/>
                          <w:bCs/>
                          <w:color w:themeColor="background1" w:val="FFFFFF"/>
                          <w:kern w:val="24"/>
                          <w:sz w:val="48"/>
                          <w:szCs w:val="48"/>
                          <w:lang w:val="en-US"/>
                        </w:rPr>
                        <w:t>Progression Framework</w:t>
                      </w:r>
                    </w:p>
                    <w:p w:rsidP="00A5021B" w:rsidR="00E41217" w:rsidRDefault="00E41217" w:rsidRPr="003D5154">
                      <w:pPr>
                        <w:pStyle w:val="NormalWeb"/>
                        <w:kinsoku w:val="0"/>
                        <w:overflowPunct w:val="0"/>
                        <w:spacing w:after="0" w:afterAutospacing="0" w:before="0" w:beforeAutospacing="0"/>
                        <w:jc w:val="center"/>
                        <w:textAlignment w:val="baseline"/>
                        <w:rPr>
                          <w:rFonts w:ascii="Calibri" w:hAnsi="Calibri"/>
                          <w:b/>
                          <w:bCs/>
                          <w:color w:themeColor="background1" w:val="FFFFFF"/>
                          <w:kern w:val="24"/>
                          <w:sz w:val="48"/>
                          <w:szCs w:val="48"/>
                          <w:lang w:val="en-US"/>
                        </w:rPr>
                      </w:pPr>
                    </w:p>
                    <w:p w:rsidP="00A5021B" w:rsidR="00E41217" w:rsidRDefault="00E41217">
                      <w:pPr>
                        <w:pStyle w:val="NormalWeb"/>
                        <w:kinsoku w:val="0"/>
                        <w:overflowPunct w:val="0"/>
                        <w:spacing w:after="0" w:afterAutospacing="0" w:before="0" w:beforeAutospacing="0"/>
                        <w:jc w:val="center"/>
                        <w:textAlignment w:val="baseline"/>
                        <w:rPr>
                          <w:rFonts w:asciiTheme="minorHAnsi" w:hAnsiTheme="minorHAnsi"/>
                          <w:color w:themeColor="background1" w:val="FFFFFF"/>
                          <w:sz w:val="48"/>
                          <w:szCs w:val="48"/>
                        </w:rPr>
                      </w:pPr>
                      <w:r w:rsidRPr="003E5D42">
                        <w:rPr>
                          <w:rFonts w:asciiTheme="minorHAnsi" w:hAnsiTheme="minorHAnsi"/>
                          <w:color w:themeColor="background1" w:val="FFFFFF"/>
                          <w:sz w:val="48"/>
                          <w:szCs w:val="48"/>
                        </w:rPr>
                        <w:t>Religious and Moral Education</w:t>
                      </w:r>
                    </w:p>
                    <w:p w:rsidP="00A5021B" w:rsidR="00E41217" w:rsidRDefault="00E41217">
                      <w:pPr>
                        <w:pStyle w:val="NormalWeb"/>
                        <w:kinsoku w:val="0"/>
                        <w:overflowPunct w:val="0"/>
                        <w:spacing w:after="0" w:afterAutospacing="0" w:before="0" w:beforeAutospacing="0"/>
                        <w:jc w:val="center"/>
                        <w:textAlignment w:val="baseline"/>
                        <w:rPr>
                          <w:rFonts w:asciiTheme="minorHAnsi" w:hAnsiTheme="minorHAnsi"/>
                          <w:color w:themeColor="background1" w:val="FFFFFF"/>
                          <w:sz w:val="48"/>
                          <w:szCs w:val="48"/>
                        </w:rPr>
                      </w:pPr>
                    </w:p>
                    <w:p w:rsidP="00A5021B" w:rsidR="00E41217" w:rsidRDefault="00E41217">
                      <w:pPr>
                        <w:pStyle w:val="NormalWeb"/>
                        <w:kinsoku w:val="0"/>
                        <w:overflowPunct w:val="0"/>
                        <w:spacing w:after="0" w:afterAutospacing="0" w:before="0" w:beforeAutospacing="0"/>
                        <w:jc w:val="center"/>
                        <w:textAlignment w:val="baseline"/>
                        <w:rPr>
                          <w:rFonts w:asciiTheme="minorHAnsi" w:hAnsiTheme="minorHAnsi"/>
                          <w:color w:themeColor="background1" w:val="FFFFFF"/>
                          <w:sz w:val="48"/>
                          <w:szCs w:val="48"/>
                        </w:rPr>
                      </w:pPr>
                    </w:p>
                    <w:p w:rsidP="00A5021B" w:rsidR="00E41217" w:rsidRDefault="00E41217" w:rsidRPr="00D42AA1">
                      <w:pPr>
                        <w:pStyle w:val="NormalWeb"/>
                        <w:kinsoku w:val="0"/>
                        <w:overflowPunct w:val="0"/>
                        <w:spacing w:after="0" w:afterAutospacing="0" w:before="0" w:beforeAutospacing="0"/>
                        <w:jc w:val="center"/>
                        <w:textAlignment w:val="baseline"/>
                        <w:rPr>
                          <w:rFonts w:ascii="Calibri" w:hAnsi="Calibri"/>
                          <w:b/>
                          <w:color w:val="FFFFFF"/>
                          <w:kern w:val="24"/>
                          <w:sz w:val="36"/>
                          <w:szCs w:val="36"/>
                          <w:lang w:val="en-US"/>
                        </w:rPr>
                      </w:pPr>
                      <w:r w:rsidRPr="00D42AA1">
                        <w:rPr>
                          <w:rFonts w:ascii="Calibri" w:hAnsi="Calibri"/>
                          <w:b/>
                          <w:color w:val="FFFFFF"/>
                          <w:kern w:val="24"/>
                          <w:sz w:val="36"/>
                          <w:szCs w:val="36"/>
                          <w:lang w:val="en-US"/>
                        </w:rPr>
                        <w:t>Section 1 Guidance</w:t>
                      </w:r>
                    </w:p>
                    <w:p w:rsidP="00A5021B" w:rsidR="00E41217" w:rsidRDefault="00E41217">
                      <w:pPr>
                        <w:pStyle w:val="NormalWeb"/>
                        <w:kinsoku w:val="0"/>
                        <w:overflowPunct w:val="0"/>
                        <w:spacing w:after="0" w:afterAutospacing="0" w:before="0" w:beforeAutospacing="0"/>
                        <w:textAlignment w:val="baseline"/>
                        <w:rPr>
                          <w:rFonts w:asciiTheme="minorHAnsi" w:hAnsiTheme="minorHAnsi"/>
                          <w:color w:themeColor="background1" w:val="FFFFFF"/>
                          <w:sz w:val="48"/>
                          <w:szCs w:val="48"/>
                        </w:rPr>
                      </w:pPr>
                    </w:p>
                    <w:p w:rsidP="00A5021B" w:rsidR="00E41217" w:rsidRDefault="00E41217">
                      <w:pPr>
                        <w:pStyle w:val="NormalWeb"/>
                        <w:kinsoku w:val="0"/>
                        <w:overflowPunct w:val="0"/>
                        <w:spacing w:after="0" w:afterAutospacing="0" w:before="0" w:beforeAutospacing="0"/>
                        <w:jc w:val="center"/>
                        <w:textAlignment w:val="baseline"/>
                        <w:rPr>
                          <w:rFonts w:asciiTheme="minorHAnsi" w:hAnsiTheme="minorHAnsi"/>
                          <w:color w:themeColor="background1" w:val="FFFFFF"/>
                          <w:sz w:val="48"/>
                          <w:szCs w:val="48"/>
                        </w:rPr>
                      </w:pPr>
                    </w:p>
                    <w:p w:rsidP="00A5021B" w:rsidR="00E41217" w:rsidRDefault="00E41217" w:rsidRPr="003D5154">
                      <w:pPr>
                        <w:pStyle w:val="NormalWeb"/>
                        <w:kinsoku w:val="0"/>
                        <w:overflowPunct w:val="0"/>
                        <w:spacing w:after="0" w:afterAutospacing="0" w:before="0" w:beforeAutospacing="0"/>
                        <w:jc w:val="center"/>
                        <w:textAlignment w:val="baseline"/>
                        <w:rPr>
                          <w:rFonts w:asciiTheme="minorHAnsi" w:hAnsiTheme="minorHAnsi"/>
                          <w:i/>
                          <w:color w:themeColor="background1" w:val="FFFFFF"/>
                          <w:sz w:val="48"/>
                          <w:szCs w:val="48"/>
                        </w:rPr>
                      </w:pPr>
                      <w:r w:rsidRPr="003D5154">
                        <w:rPr>
                          <w:rFonts w:asciiTheme="minorHAnsi" w:hAnsiTheme="minorHAnsi"/>
                          <w:i/>
                          <w:color w:themeColor="background1" w:val="FFFFFF"/>
                          <w:sz w:val="48"/>
                          <w:szCs w:val="48"/>
                        </w:rPr>
                        <w:t xml:space="preserve"> </w:t>
                      </w:r>
                    </w:p>
                    <w:p w:rsidP="00A5021B" w:rsidR="00E41217" w:rsidRDefault="00E41217">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r>
                        <w:rPr>
                          <w:rFonts w:ascii="Calibri" w:hAnsi="Calibri"/>
                          <w:color w:val="FFFFFF"/>
                          <w:kern w:val="24"/>
                          <w:sz w:val="36"/>
                          <w:szCs w:val="36"/>
                          <w:lang w:val="en-US"/>
                        </w:rPr>
                        <w:t>INTERIM December 2015</w:t>
                      </w:r>
                    </w:p>
                    <w:p w:rsidP="00A5021B" w:rsidR="00E41217" w:rsidRDefault="00E41217">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A5021B" w:rsidR="00E41217" w:rsidRDefault="00E41217">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A5021B" w:rsidR="00E41217" w:rsidRDefault="00E41217">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A5021B" w:rsidR="00E41217" w:rsidRDefault="00E41217">
                      <w:pPr>
                        <w:pStyle w:val="NormalWeb"/>
                        <w:kinsoku w:val="0"/>
                        <w:overflowPunct w:val="0"/>
                        <w:spacing w:after="0" w:afterAutospacing="0" w:before="0" w:beforeAutospacing="0"/>
                        <w:jc w:val="center"/>
                        <w:textAlignment w:val="baseline"/>
                      </w:pPr>
                    </w:p>
                  </w:txbxContent>
                </v:textbox>
                <w10:wrap anchorx="margin" anchory="margin"/>
              </v:shape>
            </w:pict>
          </mc:Fallback>
        </mc:AlternateContent>
      </w:r>
    </w:p>
    <w:p w:rsidP="006A53FF" w:rsidR="00740A42" w:rsidRDefault="00740A42">
      <w:pPr>
        <w:rPr>
          <w:rFonts w:asciiTheme="minorHAnsi" w:cs="Arial" w:hAnsiTheme="minorHAnsi"/>
          <w:b/>
          <w:color w:val="FF0000"/>
        </w:rPr>
      </w:pPr>
    </w:p>
    <w:p w:rsidP="00740A42" w:rsidR="00740A42" w:rsidRDefault="00740A42">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6A53FF" w:rsidR="00740A42" w:rsidRDefault="00740A42">
      <w:pPr>
        <w:rPr>
          <w:rFonts w:asciiTheme="minorHAnsi" w:cs="Arial" w:hAnsiTheme="minorHAnsi"/>
          <w:b/>
          <w:color w:val="FF0000"/>
        </w:rPr>
      </w:pPr>
    </w:p>
    <w:p w:rsidP="006A53FF" w:rsidR="00740A42" w:rsidRDefault="00740A42">
      <w:pPr>
        <w:rPr>
          <w:rFonts w:asciiTheme="minorHAnsi" w:cs="Arial" w:hAnsiTheme="minorHAnsi"/>
          <w:b/>
          <w:color w:val="FF0000"/>
        </w:rPr>
      </w:pPr>
    </w:p>
    <w:p w:rsidP="006A53FF" w:rsidR="00740A42" w:rsidRDefault="00740A42">
      <w:pPr>
        <w:rPr>
          <w:rFonts w:asciiTheme="minorHAnsi" w:cs="Arial" w:hAnsiTheme="minorHAnsi"/>
          <w:b/>
          <w:color w:val="FF0000"/>
        </w:rPr>
      </w:pPr>
    </w:p>
    <w:p w:rsidP="006A53FF" w:rsidR="00740A42" w:rsidRDefault="00740A42">
      <w:pPr>
        <w:rPr>
          <w:rFonts w:asciiTheme="minorHAnsi" w:cs="Arial" w:hAnsiTheme="minorHAnsi"/>
          <w:b/>
          <w:color w:val="FF0000"/>
        </w:rPr>
      </w:pPr>
    </w:p>
    <w:p w:rsidP="006A53FF" w:rsidR="00740A42" w:rsidRDefault="00740A42">
      <w:pPr>
        <w:rPr>
          <w:rFonts w:asciiTheme="minorHAnsi" w:cs="Arial" w:hAnsiTheme="minorHAnsi"/>
          <w:b/>
          <w:color w:val="FF0000"/>
        </w:rPr>
      </w:pPr>
    </w:p>
    <w:p w:rsidP="006A53FF" w:rsidR="00740A42" w:rsidRDefault="00740A42">
      <w:pPr>
        <w:rPr>
          <w:rFonts w:asciiTheme="minorHAnsi" w:cs="Arial" w:hAnsiTheme="minorHAnsi"/>
          <w:b/>
          <w:color w:val="FF0000"/>
        </w:rPr>
      </w:pPr>
    </w:p>
    <w:p w:rsidP="006A53FF" w:rsidR="00740A42" w:rsidRDefault="00740A42">
      <w:pPr>
        <w:rPr>
          <w:rFonts w:asciiTheme="minorHAnsi" w:cs="Arial" w:hAnsiTheme="minorHAnsi"/>
          <w:b/>
          <w:color w:val="FF0000"/>
        </w:rPr>
      </w:pPr>
    </w:p>
    <w:p w:rsidP="006A53FF" w:rsidR="00740A42" w:rsidRDefault="00740A42">
      <w:pPr>
        <w:rPr>
          <w:rFonts w:asciiTheme="minorHAnsi" w:cs="Arial" w:hAnsiTheme="minorHAnsi"/>
          <w:b/>
          <w:color w:val="FF0000"/>
        </w:rPr>
      </w:pPr>
    </w:p>
    <w:p w:rsidP="006A53FF" w:rsidR="00740A42" w:rsidRDefault="00740A42">
      <w:pPr>
        <w:rPr>
          <w:rFonts w:asciiTheme="minorHAnsi" w:cs="Arial" w:hAnsiTheme="minorHAnsi"/>
          <w:b/>
          <w:color w:val="FF0000"/>
        </w:rPr>
      </w:pPr>
    </w:p>
    <w:p w:rsidP="006A53FF" w:rsidR="00740A42" w:rsidRDefault="00740A42">
      <w:pPr>
        <w:rPr>
          <w:rFonts w:asciiTheme="minorHAnsi" w:cs="Arial" w:hAnsiTheme="minorHAnsi"/>
          <w:b/>
          <w:color w:val="FF0000"/>
        </w:rPr>
      </w:pPr>
    </w:p>
    <w:p w:rsidP="006A53FF" w:rsidR="00740A42" w:rsidRDefault="00740A42">
      <w:pPr>
        <w:rPr>
          <w:rFonts w:asciiTheme="minorHAnsi" w:cs="Arial" w:hAnsiTheme="minorHAnsi"/>
          <w:b/>
          <w:color w:val="FF0000"/>
        </w:rPr>
      </w:pPr>
    </w:p>
    <w:p w:rsidP="006A53FF" w:rsidR="00740A42" w:rsidRDefault="00740A42">
      <w:pPr>
        <w:rPr>
          <w:rFonts w:asciiTheme="minorHAnsi" w:cs="Arial" w:hAnsiTheme="minorHAnsi"/>
          <w:b/>
          <w:color w:val="FF0000"/>
        </w:rPr>
      </w:pPr>
    </w:p>
    <w:p w:rsidP="006A53FF" w:rsidR="00740A42" w:rsidRDefault="00740A42">
      <w:pPr>
        <w:rPr>
          <w:rFonts w:asciiTheme="minorHAnsi" w:cs="Arial" w:hAnsiTheme="minorHAnsi"/>
          <w:b/>
          <w:color w:val="FF0000"/>
        </w:rPr>
      </w:pPr>
    </w:p>
    <w:p w:rsidP="006A53FF" w:rsidR="00740A42" w:rsidRDefault="00740A42">
      <w:pPr>
        <w:rPr>
          <w:rFonts w:asciiTheme="minorHAnsi" w:cs="Arial" w:hAnsiTheme="minorHAnsi"/>
          <w:b/>
          <w:color w:val="FF0000"/>
        </w:rPr>
      </w:pPr>
    </w:p>
    <w:p w:rsidP="006A53FF" w:rsidR="00740A42" w:rsidRDefault="00740A42">
      <w:pPr>
        <w:rPr>
          <w:rFonts w:asciiTheme="minorHAnsi" w:cs="Arial" w:hAnsiTheme="minorHAnsi"/>
          <w:b/>
          <w:color w:val="FF0000"/>
        </w:rPr>
      </w:pPr>
    </w:p>
    <w:p w:rsidP="006A53FF" w:rsidR="00740A42" w:rsidRDefault="00740A42">
      <w:pPr>
        <w:rPr>
          <w:rFonts w:asciiTheme="minorHAnsi" w:cs="Arial" w:hAnsiTheme="minorHAnsi"/>
          <w:b/>
          <w:color w:val="FF0000"/>
        </w:rPr>
      </w:pPr>
    </w:p>
    <w:p w:rsidP="006A53FF" w:rsidR="00740A42" w:rsidRDefault="00740A42">
      <w:pPr>
        <w:rPr>
          <w:rFonts w:asciiTheme="minorHAnsi" w:cs="Arial" w:hAnsiTheme="minorHAnsi"/>
          <w:b/>
          <w:color w:val="FF0000"/>
        </w:rPr>
      </w:pPr>
    </w:p>
    <w:p w:rsidP="006A53FF" w:rsidR="00740A42" w:rsidRDefault="00740A42">
      <w:pPr>
        <w:rPr>
          <w:rFonts w:asciiTheme="minorHAnsi" w:cs="Arial" w:hAnsiTheme="minorHAnsi"/>
          <w:b/>
          <w:color w:val="FF0000"/>
        </w:rPr>
      </w:pPr>
    </w:p>
    <w:p w:rsidP="006A53FF" w:rsidR="00740A42" w:rsidRDefault="00740A42">
      <w:pPr>
        <w:rPr>
          <w:rFonts w:asciiTheme="minorHAnsi" w:cs="Arial" w:hAnsiTheme="minorHAnsi"/>
          <w:b/>
          <w:color w:val="FF0000"/>
        </w:rPr>
      </w:pPr>
    </w:p>
    <w:p w:rsidP="006A53FF" w:rsidR="00740A42" w:rsidRDefault="00740A42">
      <w:pPr>
        <w:rPr>
          <w:rFonts w:asciiTheme="minorHAnsi" w:cs="Arial" w:hAnsiTheme="minorHAnsi"/>
          <w:b/>
          <w:color w:val="FF0000"/>
        </w:rPr>
      </w:pPr>
    </w:p>
    <w:p w:rsidP="006A53FF" w:rsidR="00740A42" w:rsidRDefault="00740A42">
      <w:pPr>
        <w:rPr>
          <w:rFonts w:asciiTheme="minorHAnsi" w:cs="Arial" w:hAnsiTheme="minorHAnsi"/>
          <w:b/>
          <w:color w:val="FF0000"/>
        </w:rPr>
      </w:pPr>
    </w:p>
    <w:p w:rsidP="006A53FF" w:rsidR="00740A42" w:rsidRDefault="00740A42">
      <w:pPr>
        <w:rPr>
          <w:rFonts w:asciiTheme="minorHAnsi" w:cs="Arial" w:hAnsiTheme="minorHAnsi"/>
          <w:b/>
          <w:color w:val="FF0000"/>
        </w:rPr>
      </w:pPr>
    </w:p>
    <w:p w:rsidP="006A53FF" w:rsidR="00740A42" w:rsidRDefault="00740A42">
      <w:pPr>
        <w:rPr>
          <w:rFonts w:asciiTheme="minorHAnsi" w:cs="Arial" w:hAnsiTheme="minorHAnsi"/>
          <w:b/>
          <w:color w:val="FF0000"/>
        </w:rPr>
      </w:pPr>
    </w:p>
    <w:p w:rsidP="006A53FF" w:rsidR="00740A42" w:rsidRDefault="00740A42">
      <w:pPr>
        <w:rPr>
          <w:rFonts w:asciiTheme="minorHAnsi" w:cs="Arial" w:hAnsiTheme="minorHAnsi"/>
          <w:b/>
          <w:color w:val="FF0000"/>
        </w:rPr>
      </w:pPr>
    </w:p>
    <w:p w:rsidP="006A53FF" w:rsidR="00740A42" w:rsidRDefault="00740A42">
      <w:pPr>
        <w:rPr>
          <w:rFonts w:asciiTheme="minorHAnsi" w:cs="Arial" w:hAnsiTheme="minorHAnsi"/>
          <w:b/>
          <w:color w:val="FF0000"/>
        </w:rPr>
      </w:pPr>
    </w:p>
    <w:p w:rsidP="006A53FF" w:rsidR="00740A42" w:rsidRDefault="00740A42">
      <w:pPr>
        <w:rPr>
          <w:rFonts w:asciiTheme="minorHAnsi" w:cs="Arial" w:hAnsiTheme="minorHAnsi"/>
          <w:b/>
          <w:color w:val="FF0000"/>
        </w:rPr>
      </w:pPr>
    </w:p>
    <w:p w:rsidP="006A53FF" w:rsidR="00740A42" w:rsidRDefault="00740A42">
      <w:pPr>
        <w:rPr>
          <w:rFonts w:asciiTheme="minorHAnsi" w:cs="Arial" w:hAnsiTheme="minorHAnsi"/>
          <w:b/>
          <w:color w:val="FF0000"/>
        </w:rPr>
      </w:pPr>
    </w:p>
    <w:p w:rsidP="006A53FF" w:rsidR="00740A42" w:rsidRDefault="00740A42">
      <w:pPr>
        <w:rPr>
          <w:rFonts w:asciiTheme="minorHAnsi" w:cs="Arial" w:hAnsiTheme="minorHAnsi"/>
          <w:b/>
          <w:color w:val="FF0000"/>
        </w:rPr>
      </w:pPr>
    </w:p>
    <w:p w:rsidP="006A53FF" w:rsidR="00740A42" w:rsidRDefault="00740A42">
      <w:pPr>
        <w:rPr>
          <w:rFonts w:asciiTheme="minorHAnsi" w:cs="Arial" w:hAnsiTheme="minorHAnsi"/>
          <w:b/>
          <w:color w:val="FF0000"/>
        </w:rPr>
      </w:pPr>
    </w:p>
    <w:p w:rsidP="006A53FF" w:rsidR="00740A42" w:rsidRDefault="00740A42">
      <w:pPr>
        <w:rPr>
          <w:rFonts w:asciiTheme="minorHAnsi" w:cs="Arial" w:hAnsiTheme="minorHAnsi"/>
          <w:b/>
          <w:color w:val="FF0000"/>
        </w:rPr>
      </w:pPr>
    </w:p>
    <w:p w:rsidP="006A53FF" w:rsidR="00740A42" w:rsidRDefault="00740A42">
      <w:pPr>
        <w:rPr>
          <w:rFonts w:asciiTheme="minorHAnsi" w:cs="Arial" w:hAnsiTheme="minorHAnsi"/>
          <w:b/>
          <w:color w:val="FF0000"/>
        </w:rPr>
      </w:pPr>
    </w:p>
    <w:p w:rsidP="006A53FF" w:rsidR="00740A42" w:rsidRDefault="00740A42">
      <w:pPr>
        <w:rPr>
          <w:rFonts w:asciiTheme="minorHAnsi" w:cs="Arial" w:hAnsiTheme="minorHAnsi"/>
          <w:b/>
          <w:color w:val="FF0000"/>
        </w:rPr>
      </w:pPr>
    </w:p>
    <w:p w:rsidP="006A53FF" w:rsidR="00740A42" w:rsidRDefault="00740A42">
      <w:pPr>
        <w:rPr>
          <w:rFonts w:asciiTheme="minorHAnsi" w:cs="Arial" w:hAnsiTheme="minorHAnsi"/>
          <w:b/>
          <w:color w:val="FF0000"/>
        </w:rPr>
      </w:pPr>
    </w:p>
    <w:p w:rsidP="006A53FF" w:rsidR="00740A42" w:rsidRDefault="00740A42">
      <w:pPr>
        <w:rPr>
          <w:rFonts w:asciiTheme="minorHAnsi" w:cs="Arial" w:hAnsiTheme="minorHAnsi"/>
          <w:b/>
          <w:color w:val="FF0000"/>
        </w:rPr>
      </w:pPr>
    </w:p>
    <w:p w:rsidP="006A53FF" w:rsidR="00740A42" w:rsidRDefault="00740A42">
      <w:pPr>
        <w:rPr>
          <w:rFonts w:asciiTheme="minorHAnsi" w:cs="Arial" w:hAnsiTheme="minorHAnsi"/>
          <w:b/>
          <w:color w:val="FF0000"/>
        </w:rPr>
      </w:pPr>
    </w:p>
    <w:p w:rsidP="006A53FF" w:rsidR="00740A42" w:rsidRDefault="00740A42">
      <w:pPr>
        <w:rPr>
          <w:rFonts w:asciiTheme="minorHAnsi" w:cs="Arial" w:hAnsiTheme="minorHAnsi"/>
          <w:b/>
          <w:color w:val="FF0000"/>
        </w:rPr>
      </w:pPr>
    </w:p>
    <w:p w:rsidP="006A53FF" w:rsidR="00740A42" w:rsidRDefault="00740A42">
      <w:pPr>
        <w:rPr>
          <w:rFonts w:asciiTheme="minorHAnsi" w:cs="Arial" w:hAnsiTheme="minorHAnsi"/>
          <w:b/>
          <w:color w:val="FF0000"/>
        </w:rPr>
      </w:pPr>
    </w:p>
    <w:p w:rsidP="006A53FF" w:rsidR="00740A42" w:rsidRDefault="00740A42">
      <w:pPr>
        <w:rPr>
          <w:rFonts w:asciiTheme="minorHAnsi" w:cs="Arial" w:hAnsiTheme="minorHAnsi"/>
          <w:b/>
          <w:color w:val="FF0000"/>
        </w:rPr>
      </w:pPr>
    </w:p>
    <w:p w:rsidP="006A53FF" w:rsidR="00740A42" w:rsidRDefault="00740A42">
      <w:pPr>
        <w:rPr>
          <w:rFonts w:asciiTheme="minorHAnsi" w:cs="Arial" w:hAnsiTheme="minorHAnsi"/>
          <w:b/>
          <w:color w:val="FF0000"/>
        </w:rPr>
      </w:pPr>
    </w:p>
    <w:p w:rsidP="006A53FF" w:rsidR="00740A42" w:rsidRDefault="00740A42">
      <w:pPr>
        <w:rPr>
          <w:rFonts w:asciiTheme="minorHAnsi" w:cs="Arial" w:hAnsiTheme="minorHAnsi"/>
          <w:b/>
          <w:color w:val="FF0000"/>
        </w:rPr>
      </w:pPr>
    </w:p>
    <w:p w:rsidP="006A53FF" w:rsidR="00740A42" w:rsidRDefault="00740A42">
      <w:pPr>
        <w:rPr>
          <w:rFonts w:asciiTheme="minorHAnsi" w:cs="Arial" w:hAnsiTheme="minorHAnsi"/>
          <w:b/>
          <w:color w:val="FF0000"/>
        </w:rPr>
      </w:pPr>
    </w:p>
    <w:p w:rsidP="006A53FF" w:rsidR="00740A42" w:rsidRDefault="00740A42">
      <w:pPr>
        <w:rPr>
          <w:rFonts w:asciiTheme="minorHAnsi" w:cs="Arial" w:hAnsiTheme="minorHAnsi"/>
          <w:b/>
          <w:color w:val="FF0000"/>
        </w:rPr>
      </w:pPr>
    </w:p>
    <w:p w:rsidP="006A53FF" w:rsidR="00740A42" w:rsidRDefault="00740A42" w:rsidRPr="006A53FF">
      <w:pPr>
        <w:rPr>
          <w:rFonts w:asciiTheme="minorHAnsi" w:cs="Arial" w:hAnsiTheme="minorHAnsi"/>
          <w:b/>
          <w:color w:val="FF0000"/>
        </w:rPr>
      </w:pPr>
    </w:p>
    <w:p w:rsidP="006A53FF" w:rsidR="006A53FF" w:rsidRDefault="006A53FF" w:rsidRPr="009B1944">
      <w:pPr>
        <w:rPr>
          <w:rFonts w:asciiTheme="minorHAnsi" w:cs="Arial" w:hAnsiTheme="minorHAnsi"/>
          <w:color w:val="6964AC"/>
        </w:rPr>
      </w:pPr>
      <w:r w:rsidRPr="009B1944">
        <w:rPr>
          <w:rFonts w:asciiTheme="minorHAnsi" w:cs="Arial" w:hAnsiTheme="minorHAnsi"/>
          <w:b/>
          <w:color w:val="6964AC"/>
        </w:rPr>
        <w:lastRenderedPageBreak/>
        <w:t>INTRODUCTION</w:t>
      </w:r>
      <w:r w:rsidRPr="009B1944">
        <w:rPr>
          <w:rFonts w:asciiTheme="minorHAnsi" w:cs="Arial" w:hAnsiTheme="minorHAnsi"/>
          <w:color w:val="6964AC"/>
        </w:rPr>
        <w:t xml:space="preserve"> </w:t>
      </w:r>
    </w:p>
    <w:p w:rsidP="006A53FF" w:rsidR="006A53FF" w:rsidRDefault="006A53FF" w:rsidRPr="00F96275">
      <w:pPr>
        <w:rPr>
          <w:rFonts w:asciiTheme="minorHAnsi" w:cs="Arial" w:hAnsiTheme="minorHAnsi"/>
        </w:rPr>
      </w:pPr>
    </w:p>
    <w:p w:rsidP="006A53FF" w:rsidR="006A53FF" w:rsidRDefault="006A53FF" w:rsidRPr="00F96275">
      <w:pPr>
        <w:rPr>
          <w:rFonts w:asciiTheme="minorHAnsi" w:cs="Arial" w:hAnsiTheme="minorHAnsi"/>
        </w:rPr>
      </w:pPr>
      <w:r w:rsidRPr="00F96275">
        <w:rPr>
          <w:rFonts w:asciiTheme="minorHAnsi" w:cs="Arial" w:hAnsiTheme="minorHAnsi"/>
        </w:rPr>
        <w:t xml:space="preserve">The </w:t>
      </w:r>
      <w:r w:rsidRPr="00F96275">
        <w:rPr>
          <w:rFonts w:asciiTheme="minorHAnsi" w:cs="Arial" w:hAnsiTheme="minorHAnsi"/>
          <w:b/>
          <w:i/>
        </w:rPr>
        <w:t xml:space="preserve">Aberdeenshire Progression Framework for </w:t>
      </w:r>
      <w:r w:rsidR="00260455" w:rsidRPr="00F96275">
        <w:rPr>
          <w:rFonts w:asciiTheme="minorHAnsi" w:cs="Arial" w:hAnsiTheme="minorHAnsi"/>
          <w:b/>
          <w:i/>
        </w:rPr>
        <w:t xml:space="preserve">Religious and Moral Education </w:t>
      </w:r>
      <w:r w:rsidRPr="00F96275">
        <w:rPr>
          <w:rFonts w:asciiTheme="minorHAnsi" w:cs="Arial" w:hAnsiTheme="minorHAnsi"/>
        </w:rPr>
        <w:t>sets out a clear progression for knowledge and understanding and related skills, from the Curriculum for Excellence and associated significant aspects of learning</w:t>
      </w:r>
      <w:r w:rsidR="00F32009" w:rsidRPr="00F96275">
        <w:rPr>
          <w:rFonts w:asciiTheme="minorHAnsi" w:cs="Arial" w:hAnsiTheme="minorHAnsi"/>
        </w:rPr>
        <w:t xml:space="preserve"> which are</w:t>
      </w:r>
      <w:r w:rsidRPr="00F96275">
        <w:rPr>
          <w:rFonts w:asciiTheme="minorHAnsi" w:cs="Arial" w:hAnsiTheme="minorHAnsi"/>
        </w:rPr>
        <w:t xml:space="preserve">: </w:t>
      </w:r>
      <w:r w:rsidRPr="00F96275">
        <w:rPr>
          <w:rFonts w:asciiTheme="minorHAnsi" w:cs="Arial" w:hAnsiTheme="minorHAnsi"/>
        </w:rPr>
        <w:br/>
      </w:r>
    </w:p>
    <w:p w:rsidP="00855B9E" w:rsidR="006A53FF" w:rsidRDefault="0047296C" w:rsidRPr="00F96275">
      <w:pPr>
        <w:numPr>
          <w:ilvl w:val="0"/>
          <w:numId w:val="11"/>
        </w:numPr>
        <w:contextualSpacing/>
        <w:rPr>
          <w:rFonts w:asciiTheme="minorHAnsi" w:cs="Arial" w:hAnsiTheme="minorHAnsi"/>
          <w:b/>
        </w:rPr>
      </w:pPr>
      <w:r w:rsidRPr="00F96275">
        <w:rPr>
          <w:rFonts w:asciiTheme="minorHAnsi" w:cs="Arial" w:hAnsiTheme="minorHAnsi"/>
          <w:b/>
        </w:rPr>
        <w:t xml:space="preserve">Learning about Religion and Morality </w:t>
      </w:r>
    </w:p>
    <w:p w:rsidP="00855B9E" w:rsidR="0047296C" w:rsidRDefault="0047296C" w:rsidRPr="00F96275">
      <w:pPr>
        <w:numPr>
          <w:ilvl w:val="0"/>
          <w:numId w:val="11"/>
        </w:numPr>
        <w:contextualSpacing/>
        <w:rPr>
          <w:rFonts w:asciiTheme="minorHAnsi" w:cs="Arial" w:hAnsiTheme="minorHAnsi"/>
          <w:b/>
        </w:rPr>
      </w:pPr>
      <w:r w:rsidRPr="00F96275">
        <w:rPr>
          <w:rFonts w:asciiTheme="minorHAnsi" w:cs="Arial" w:hAnsiTheme="minorHAnsi"/>
          <w:b/>
        </w:rPr>
        <w:t xml:space="preserve">Learning from Religion and Morality </w:t>
      </w:r>
    </w:p>
    <w:p w:rsidP="006A53FF" w:rsidR="006A53FF" w:rsidRDefault="006A53FF" w:rsidRPr="00F96275">
      <w:pPr>
        <w:rPr>
          <w:rFonts w:asciiTheme="minorHAnsi" w:cs="Arial" w:hAnsiTheme="minorHAnsi"/>
        </w:rPr>
      </w:pPr>
    </w:p>
    <w:p w:rsidP="006A53FF" w:rsidR="006A53FF" w:rsidRDefault="006A53FF" w:rsidRPr="00F96275">
      <w:pPr>
        <w:rPr>
          <w:rFonts w:asciiTheme="minorHAnsi" w:cs="Arial" w:hAnsiTheme="minorHAnsi"/>
        </w:rPr>
      </w:pPr>
      <w:r w:rsidRPr="00F96275">
        <w:rPr>
          <w:rFonts w:asciiTheme="minorHAnsi" w:cs="Arial" w:hAnsiTheme="minorHAnsi"/>
        </w:rPr>
        <w:t>The progression framework sets out a continuum of learning through CfE Early Level to the end of the Broad General Education (Third/Fourth Levels). The progression framework is intended to assist teachers in their learning and teaching approaches as they plan</w:t>
      </w:r>
      <w:r w:rsidR="00F43C5B">
        <w:rPr>
          <w:rFonts w:asciiTheme="minorHAnsi" w:cs="Arial" w:hAnsiTheme="minorHAnsi"/>
        </w:rPr>
        <w:t xml:space="preserve"> the</w:t>
      </w:r>
      <w:r w:rsidRPr="00F96275">
        <w:rPr>
          <w:rFonts w:asciiTheme="minorHAnsi" w:cs="Arial" w:hAnsiTheme="minorHAnsi"/>
        </w:rPr>
        <w:t xml:space="preserve"> curriculum and assess evidence of learning. </w:t>
      </w:r>
      <w:r w:rsidRPr="00F96275">
        <w:rPr>
          <w:rFonts w:asciiTheme="minorHAnsi" w:cs="Arial" w:hAnsiTheme="minorHAnsi"/>
        </w:rPr>
        <w:br/>
        <w:t xml:space="preserve"> </w:t>
      </w:r>
    </w:p>
    <w:p w:rsidP="006A53FF" w:rsidR="006A53FF" w:rsidRDefault="006A53FF" w:rsidRPr="00F96275">
      <w:pPr>
        <w:autoSpaceDE w:val="0"/>
        <w:autoSpaceDN w:val="0"/>
        <w:adjustRightInd w:val="0"/>
        <w:rPr>
          <w:rFonts w:asciiTheme="minorHAnsi" w:cs="Arial" w:hAnsiTheme="minorHAnsi"/>
        </w:rPr>
      </w:pPr>
      <w:r w:rsidRPr="00F96275">
        <w:rPr>
          <w:rFonts w:asciiTheme="minorHAnsi" w:cs="Arial" w:hAnsiTheme="minorHAnsi"/>
        </w:rPr>
        <w:t xml:space="preserve">It is necessary to have a coherent approach to planning the curriculum, learning, teaching and assessment in which teachers’ </w:t>
      </w:r>
      <w:r w:rsidR="005E3A7C">
        <w:rPr>
          <w:rFonts w:asciiTheme="minorHAnsi" w:cs="Arial" w:hAnsiTheme="minorHAnsi"/>
        </w:rPr>
        <w:t>practice embraces the following:</w:t>
      </w:r>
    </w:p>
    <w:p w:rsidP="006A53FF" w:rsidR="006A53FF" w:rsidRDefault="00B139DF" w:rsidRPr="009404CE">
      <w:pPr>
        <w:autoSpaceDE w:val="0"/>
        <w:autoSpaceDN w:val="0"/>
        <w:adjustRightInd w:val="0"/>
        <w:rPr>
          <w:rFonts w:asciiTheme="minorHAnsi" w:cs="Arial" w:hAnsiTheme="minorHAnsi"/>
          <w:color w:val="FF0000"/>
        </w:rPr>
      </w:pPr>
      <w:r w:rsidRPr="009404CE">
        <w:rPr>
          <w:rFonts w:asciiTheme="minorHAnsi" w:cs="Arial" w:hAnsiTheme="minorHAnsi"/>
          <w:noProof/>
          <w:color w:val="FF0000"/>
        </w:rPr>
        <mc:AlternateContent>
          <mc:Choice Requires="wps">
            <w:drawing>
              <wp:anchor allowOverlap="1" behindDoc="0" distB="0" distL="114300" distR="114300" distT="0" layoutInCell="1" locked="0" relativeHeight="251701248" simplePos="0" wp14:anchorId="7E9AC958" wp14:editId="132B2045">
                <wp:simplePos x="0" y="0"/>
                <wp:positionH relativeFrom="column">
                  <wp:posOffset>3907155</wp:posOffset>
                </wp:positionH>
                <wp:positionV relativeFrom="paragraph">
                  <wp:posOffset>176530</wp:posOffset>
                </wp:positionV>
                <wp:extent cx="2492663" cy="1966823"/>
                <wp:effectExtent b="14605" l="0" r="22225" t="0"/>
                <wp:wrapNone/>
                <wp:docPr id="6" name="Rounded Rectangle 6"/>
                <wp:cNvGraphicFramePr/>
                <a:graphic xmlns:a="http://schemas.openxmlformats.org/drawingml/2006/main">
                  <a:graphicData uri="http://schemas.microsoft.com/office/word/2010/wordprocessingShape">
                    <wps:wsp>
                      <wps:cNvSpPr/>
                      <wps:spPr>
                        <a:xfrm>
                          <a:off x="0" y="0"/>
                          <a:ext cx="2492663" cy="1966823"/>
                        </a:xfrm>
                        <a:prstGeom prst="roundRect">
                          <a:avLst/>
                        </a:prstGeom>
                        <a:solidFill>
                          <a:schemeClr val="bg1">
                            <a:lumMod val="95000"/>
                          </a:schemeClr>
                        </a:solidFill>
                        <a:ln algn="ctr" cap="flat" cmpd="sng" w="12700">
                          <a:solidFill>
                            <a:srgbClr val="5B9BD5">
                              <a:shade val="50000"/>
                            </a:srgbClr>
                          </a:solidFill>
                          <a:prstDash val="solid"/>
                          <a:miter lim="800000"/>
                        </a:ln>
                        <a:effectLst/>
                      </wps:spPr>
                      <wps:txbx>
                        <w:txbxContent>
                          <w:p w:rsidP="006A53FF" w:rsidR="00E41217" w:rsidRDefault="00E41217" w:rsidRPr="00E41217">
                            <w:pPr>
                              <w:jc w:val="center"/>
                              <w:rPr>
                                <w:rFonts w:asciiTheme="minorHAnsi" w:hAnsiTheme="minorHAnsi"/>
                                <w:b/>
                                <w:color w:themeColor="text1" w:val="000000"/>
                                <w:sz w:val="22"/>
                                <w:szCs w:val="22"/>
                              </w:rPr>
                            </w:pPr>
                            <w:r w:rsidRPr="00E41217">
                              <w:rPr>
                                <w:rFonts w:asciiTheme="minorHAnsi" w:hAnsiTheme="minorHAnsi"/>
                                <w:b/>
                                <w:color w:themeColor="text1" w:val="000000"/>
                                <w:sz w:val="22"/>
                                <w:szCs w:val="22"/>
                              </w:rPr>
                              <w:t>Seven design principles</w:t>
                            </w:r>
                          </w:p>
                          <w:p w:rsidP="006A53FF" w:rsidR="00E41217" w:rsidRDefault="00E41217" w:rsidRPr="00E41217">
                            <w:pPr>
                              <w:jc w:val="center"/>
                              <w:rPr>
                                <w:rFonts w:asciiTheme="minorHAnsi" w:hAnsiTheme="minorHAnsi"/>
                                <w:color w:themeColor="text1" w:val="000000"/>
                                <w:sz w:val="22"/>
                                <w:szCs w:val="22"/>
                              </w:rPr>
                            </w:pPr>
                          </w:p>
                          <w:p w:rsidP="00855B9E" w:rsidR="00E41217" w:rsidRDefault="00E41217" w:rsidRPr="00E41217">
                            <w:pPr>
                              <w:pStyle w:val="ListParagraph"/>
                              <w:numPr>
                                <w:ilvl w:val="0"/>
                                <w:numId w:val="10"/>
                              </w:numPr>
                              <w:rPr>
                                <w:rFonts w:asciiTheme="minorHAnsi" w:hAnsiTheme="minorHAnsi"/>
                                <w:color w:themeColor="text1" w:val="000000"/>
                                <w:sz w:val="22"/>
                                <w:szCs w:val="22"/>
                              </w:rPr>
                            </w:pPr>
                            <w:r w:rsidRPr="00E41217">
                              <w:rPr>
                                <w:rFonts w:asciiTheme="minorHAnsi" w:hAnsiTheme="minorHAnsi"/>
                                <w:color w:themeColor="text1" w:val="000000"/>
                                <w:sz w:val="22"/>
                                <w:szCs w:val="22"/>
                              </w:rPr>
                              <w:t>Challenge and enjoyment</w:t>
                            </w:r>
                          </w:p>
                          <w:p w:rsidP="00855B9E" w:rsidR="00E41217" w:rsidRDefault="00E41217" w:rsidRPr="00E41217">
                            <w:pPr>
                              <w:pStyle w:val="ListParagraph"/>
                              <w:numPr>
                                <w:ilvl w:val="0"/>
                                <w:numId w:val="10"/>
                              </w:numPr>
                              <w:rPr>
                                <w:rFonts w:asciiTheme="minorHAnsi" w:hAnsiTheme="minorHAnsi"/>
                                <w:color w:themeColor="text1" w:val="000000"/>
                                <w:sz w:val="22"/>
                                <w:szCs w:val="22"/>
                              </w:rPr>
                            </w:pPr>
                            <w:r w:rsidRPr="00E41217">
                              <w:rPr>
                                <w:rFonts w:asciiTheme="minorHAnsi" w:hAnsiTheme="minorHAnsi"/>
                                <w:color w:themeColor="text1" w:val="000000"/>
                                <w:sz w:val="22"/>
                                <w:szCs w:val="22"/>
                              </w:rPr>
                              <w:t>Breadth</w:t>
                            </w:r>
                          </w:p>
                          <w:p w:rsidP="00855B9E" w:rsidR="00E41217" w:rsidRDefault="00E41217" w:rsidRPr="00E41217">
                            <w:pPr>
                              <w:pStyle w:val="ListParagraph"/>
                              <w:numPr>
                                <w:ilvl w:val="0"/>
                                <w:numId w:val="10"/>
                              </w:numPr>
                              <w:rPr>
                                <w:rFonts w:asciiTheme="minorHAnsi" w:hAnsiTheme="minorHAnsi"/>
                                <w:color w:themeColor="text1" w:val="000000"/>
                                <w:sz w:val="22"/>
                                <w:szCs w:val="22"/>
                              </w:rPr>
                            </w:pPr>
                            <w:r w:rsidRPr="00E41217">
                              <w:rPr>
                                <w:rFonts w:asciiTheme="minorHAnsi" w:hAnsiTheme="minorHAnsi"/>
                                <w:color w:themeColor="text1" w:val="000000"/>
                                <w:sz w:val="22"/>
                                <w:szCs w:val="22"/>
                              </w:rPr>
                              <w:t>Progression</w:t>
                            </w:r>
                          </w:p>
                          <w:p w:rsidP="00855B9E" w:rsidR="00E41217" w:rsidRDefault="00E41217" w:rsidRPr="00E41217">
                            <w:pPr>
                              <w:pStyle w:val="ListParagraph"/>
                              <w:numPr>
                                <w:ilvl w:val="0"/>
                                <w:numId w:val="10"/>
                              </w:numPr>
                              <w:rPr>
                                <w:rFonts w:asciiTheme="minorHAnsi" w:hAnsiTheme="minorHAnsi"/>
                                <w:color w:themeColor="text1" w:val="000000"/>
                                <w:sz w:val="22"/>
                                <w:szCs w:val="22"/>
                              </w:rPr>
                            </w:pPr>
                            <w:r w:rsidRPr="00E41217">
                              <w:rPr>
                                <w:rFonts w:asciiTheme="minorHAnsi" w:hAnsiTheme="minorHAnsi"/>
                                <w:color w:themeColor="text1" w:val="000000"/>
                                <w:sz w:val="22"/>
                                <w:szCs w:val="22"/>
                              </w:rPr>
                              <w:t>Depth</w:t>
                            </w:r>
                          </w:p>
                          <w:p w:rsidP="00855B9E" w:rsidR="00E41217" w:rsidRDefault="00E41217" w:rsidRPr="00E41217">
                            <w:pPr>
                              <w:pStyle w:val="ListParagraph"/>
                              <w:numPr>
                                <w:ilvl w:val="0"/>
                                <w:numId w:val="10"/>
                              </w:numPr>
                              <w:rPr>
                                <w:rFonts w:asciiTheme="minorHAnsi" w:hAnsiTheme="minorHAnsi"/>
                                <w:color w:themeColor="text1" w:val="000000"/>
                                <w:sz w:val="22"/>
                                <w:szCs w:val="22"/>
                              </w:rPr>
                            </w:pPr>
                            <w:r w:rsidRPr="00E41217">
                              <w:rPr>
                                <w:rFonts w:asciiTheme="minorHAnsi" w:hAnsiTheme="minorHAnsi"/>
                                <w:color w:themeColor="text1" w:val="000000"/>
                                <w:sz w:val="22"/>
                                <w:szCs w:val="22"/>
                              </w:rPr>
                              <w:t>Personalisation and choice</w:t>
                            </w:r>
                          </w:p>
                          <w:p w:rsidP="00855B9E" w:rsidR="00E41217" w:rsidRDefault="00E41217" w:rsidRPr="00E41217">
                            <w:pPr>
                              <w:pStyle w:val="ListParagraph"/>
                              <w:numPr>
                                <w:ilvl w:val="0"/>
                                <w:numId w:val="10"/>
                              </w:numPr>
                              <w:rPr>
                                <w:rFonts w:asciiTheme="minorHAnsi" w:hAnsiTheme="minorHAnsi"/>
                                <w:color w:themeColor="text1" w:val="000000"/>
                                <w:sz w:val="22"/>
                                <w:szCs w:val="22"/>
                              </w:rPr>
                            </w:pPr>
                            <w:r w:rsidRPr="00E41217">
                              <w:rPr>
                                <w:rFonts w:asciiTheme="minorHAnsi" w:hAnsiTheme="minorHAnsi"/>
                                <w:color w:themeColor="text1" w:val="000000"/>
                                <w:sz w:val="22"/>
                                <w:szCs w:val="22"/>
                              </w:rPr>
                              <w:t>Coherence</w:t>
                            </w:r>
                          </w:p>
                          <w:p w:rsidP="00855B9E" w:rsidR="00E41217" w:rsidRDefault="00E41217" w:rsidRPr="00E41217">
                            <w:pPr>
                              <w:pStyle w:val="ListParagraph"/>
                              <w:numPr>
                                <w:ilvl w:val="0"/>
                                <w:numId w:val="10"/>
                              </w:numPr>
                              <w:rPr>
                                <w:rFonts w:asciiTheme="minorHAnsi" w:hAnsiTheme="minorHAnsi"/>
                                <w:color w:themeColor="text1" w:val="000000"/>
                                <w:sz w:val="22"/>
                                <w:szCs w:val="22"/>
                              </w:rPr>
                            </w:pPr>
                            <w:r w:rsidRPr="00E41217">
                              <w:rPr>
                                <w:rFonts w:asciiTheme="minorHAnsi" w:hAnsiTheme="minorHAnsi"/>
                                <w:color w:themeColor="text1" w:val="000000"/>
                                <w:sz w:val="22"/>
                                <w:szCs w:val="22"/>
                              </w:rPr>
                              <w:t xml:space="preserve">Relevance </w:t>
                            </w:r>
                          </w:p>
                          <w:p w:rsidP="006A53FF" w:rsidR="00E41217" w:rsidRDefault="00E41217" w:rsidRPr="00E41217">
                            <w:pPr>
                              <w:jc w:val="center"/>
                              <w:rPr>
                                <w:rFonts w:asciiTheme="minorHAnsi" w:hAnsiTheme="minorHAnsi"/>
                                <w:color w:themeColor="background1" w:val="FFFFFF"/>
                                <w:sz w:val="22"/>
                                <w:szCs w:val="22"/>
                              </w:rPr>
                            </w:pPr>
                          </w:p>
                          <w:p w:rsidP="006A53FF" w:rsidR="00E41217" w:rsidRDefault="00E41217" w:rsidRPr="00E41217">
                            <w:pPr>
                              <w:jc w:val="center"/>
                              <w:rPr>
                                <w:rFonts w:asciiTheme="minorHAnsi" w:hAnsiTheme="minorHAnsi"/>
                                <w:color w:themeColor="background1" w:val="FFFFFF"/>
                                <w:sz w:val="22"/>
                                <w:szCs w:val="22"/>
                              </w:rP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2f2f2 [3052]" id="Rounded Rectangle 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" o:spid="_x0000_s1029" strokecolor="#41719c" strokeweight="1pt" style="position:absolute;margin-left:307.65pt;margin-top:13.9pt;width:196.25pt;height:154.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7E9AC958">
                <v:stroke joinstyle="miter"/>
                <v:textbox>
                  <w:txbxContent>
                    <w:p w:rsidP="006A53FF" w:rsidR="00E41217" w:rsidRDefault="00E41217" w:rsidRPr="00E41217">
                      <w:pPr>
                        <w:jc w:val="center"/>
                        <w:rPr>
                          <w:rFonts w:asciiTheme="minorHAnsi" w:hAnsiTheme="minorHAnsi"/>
                          <w:b/>
                          <w:color w:themeColor="text1" w:val="000000"/>
                          <w:sz w:val="22"/>
                          <w:szCs w:val="22"/>
                        </w:rPr>
                      </w:pPr>
                      <w:r w:rsidRPr="00E41217">
                        <w:rPr>
                          <w:rFonts w:asciiTheme="minorHAnsi" w:hAnsiTheme="minorHAnsi"/>
                          <w:b/>
                          <w:color w:themeColor="text1" w:val="000000"/>
                          <w:sz w:val="22"/>
                          <w:szCs w:val="22"/>
                        </w:rPr>
                        <w:t>Seven design principles</w:t>
                      </w:r>
                    </w:p>
                    <w:p w:rsidP="006A53FF" w:rsidR="00E41217" w:rsidRDefault="00E41217" w:rsidRPr="00E41217">
                      <w:pPr>
                        <w:jc w:val="center"/>
                        <w:rPr>
                          <w:rFonts w:asciiTheme="minorHAnsi" w:hAnsiTheme="minorHAnsi"/>
                          <w:color w:themeColor="text1" w:val="000000"/>
                          <w:sz w:val="22"/>
                          <w:szCs w:val="22"/>
                        </w:rPr>
                      </w:pPr>
                    </w:p>
                    <w:p w:rsidP="00855B9E" w:rsidR="00E41217" w:rsidRDefault="00E41217" w:rsidRPr="00E41217">
                      <w:pPr>
                        <w:pStyle w:val="ListParagraph"/>
                        <w:numPr>
                          <w:ilvl w:val="0"/>
                          <w:numId w:val="10"/>
                        </w:numPr>
                        <w:rPr>
                          <w:rFonts w:asciiTheme="minorHAnsi" w:hAnsiTheme="minorHAnsi"/>
                          <w:color w:themeColor="text1" w:val="000000"/>
                          <w:sz w:val="22"/>
                          <w:szCs w:val="22"/>
                        </w:rPr>
                      </w:pPr>
                      <w:r w:rsidRPr="00E41217">
                        <w:rPr>
                          <w:rFonts w:asciiTheme="minorHAnsi" w:hAnsiTheme="minorHAnsi"/>
                          <w:color w:themeColor="text1" w:val="000000"/>
                          <w:sz w:val="22"/>
                          <w:szCs w:val="22"/>
                        </w:rPr>
                        <w:t>Challenge and enjoyment</w:t>
                      </w:r>
                    </w:p>
                    <w:p w:rsidP="00855B9E" w:rsidR="00E41217" w:rsidRDefault="00E41217" w:rsidRPr="00E41217">
                      <w:pPr>
                        <w:pStyle w:val="ListParagraph"/>
                        <w:numPr>
                          <w:ilvl w:val="0"/>
                          <w:numId w:val="10"/>
                        </w:numPr>
                        <w:rPr>
                          <w:rFonts w:asciiTheme="minorHAnsi" w:hAnsiTheme="minorHAnsi"/>
                          <w:color w:themeColor="text1" w:val="000000"/>
                          <w:sz w:val="22"/>
                          <w:szCs w:val="22"/>
                        </w:rPr>
                      </w:pPr>
                      <w:r w:rsidRPr="00E41217">
                        <w:rPr>
                          <w:rFonts w:asciiTheme="minorHAnsi" w:hAnsiTheme="minorHAnsi"/>
                          <w:color w:themeColor="text1" w:val="000000"/>
                          <w:sz w:val="22"/>
                          <w:szCs w:val="22"/>
                        </w:rPr>
                        <w:t>Breadth</w:t>
                      </w:r>
                    </w:p>
                    <w:p w:rsidP="00855B9E" w:rsidR="00E41217" w:rsidRDefault="00E41217" w:rsidRPr="00E41217">
                      <w:pPr>
                        <w:pStyle w:val="ListParagraph"/>
                        <w:numPr>
                          <w:ilvl w:val="0"/>
                          <w:numId w:val="10"/>
                        </w:numPr>
                        <w:rPr>
                          <w:rFonts w:asciiTheme="minorHAnsi" w:hAnsiTheme="minorHAnsi"/>
                          <w:color w:themeColor="text1" w:val="000000"/>
                          <w:sz w:val="22"/>
                          <w:szCs w:val="22"/>
                        </w:rPr>
                      </w:pPr>
                      <w:r w:rsidRPr="00E41217">
                        <w:rPr>
                          <w:rFonts w:asciiTheme="minorHAnsi" w:hAnsiTheme="minorHAnsi"/>
                          <w:color w:themeColor="text1" w:val="000000"/>
                          <w:sz w:val="22"/>
                          <w:szCs w:val="22"/>
                        </w:rPr>
                        <w:t>Progression</w:t>
                      </w:r>
                    </w:p>
                    <w:p w:rsidP="00855B9E" w:rsidR="00E41217" w:rsidRDefault="00E41217" w:rsidRPr="00E41217">
                      <w:pPr>
                        <w:pStyle w:val="ListParagraph"/>
                        <w:numPr>
                          <w:ilvl w:val="0"/>
                          <w:numId w:val="10"/>
                        </w:numPr>
                        <w:rPr>
                          <w:rFonts w:asciiTheme="minorHAnsi" w:hAnsiTheme="minorHAnsi"/>
                          <w:color w:themeColor="text1" w:val="000000"/>
                          <w:sz w:val="22"/>
                          <w:szCs w:val="22"/>
                        </w:rPr>
                      </w:pPr>
                      <w:r w:rsidRPr="00E41217">
                        <w:rPr>
                          <w:rFonts w:asciiTheme="minorHAnsi" w:hAnsiTheme="minorHAnsi"/>
                          <w:color w:themeColor="text1" w:val="000000"/>
                          <w:sz w:val="22"/>
                          <w:szCs w:val="22"/>
                        </w:rPr>
                        <w:t>Depth</w:t>
                      </w:r>
                    </w:p>
                    <w:p w:rsidP="00855B9E" w:rsidR="00E41217" w:rsidRDefault="00E41217" w:rsidRPr="00E41217">
                      <w:pPr>
                        <w:pStyle w:val="ListParagraph"/>
                        <w:numPr>
                          <w:ilvl w:val="0"/>
                          <w:numId w:val="10"/>
                        </w:numPr>
                        <w:rPr>
                          <w:rFonts w:asciiTheme="minorHAnsi" w:hAnsiTheme="minorHAnsi"/>
                          <w:color w:themeColor="text1" w:val="000000"/>
                          <w:sz w:val="22"/>
                          <w:szCs w:val="22"/>
                        </w:rPr>
                      </w:pPr>
                      <w:r w:rsidRPr="00E41217">
                        <w:rPr>
                          <w:rFonts w:asciiTheme="minorHAnsi" w:hAnsiTheme="minorHAnsi"/>
                          <w:color w:themeColor="text1" w:val="000000"/>
                          <w:sz w:val="22"/>
                          <w:szCs w:val="22"/>
                        </w:rPr>
                        <w:t>Personalisation and choice</w:t>
                      </w:r>
                    </w:p>
                    <w:p w:rsidP="00855B9E" w:rsidR="00E41217" w:rsidRDefault="00E41217" w:rsidRPr="00E41217">
                      <w:pPr>
                        <w:pStyle w:val="ListParagraph"/>
                        <w:numPr>
                          <w:ilvl w:val="0"/>
                          <w:numId w:val="10"/>
                        </w:numPr>
                        <w:rPr>
                          <w:rFonts w:asciiTheme="minorHAnsi" w:hAnsiTheme="minorHAnsi"/>
                          <w:color w:themeColor="text1" w:val="000000"/>
                          <w:sz w:val="22"/>
                          <w:szCs w:val="22"/>
                        </w:rPr>
                      </w:pPr>
                      <w:r w:rsidRPr="00E41217">
                        <w:rPr>
                          <w:rFonts w:asciiTheme="minorHAnsi" w:hAnsiTheme="minorHAnsi"/>
                          <w:color w:themeColor="text1" w:val="000000"/>
                          <w:sz w:val="22"/>
                          <w:szCs w:val="22"/>
                        </w:rPr>
                        <w:t>Coherence</w:t>
                      </w:r>
                    </w:p>
                    <w:p w:rsidP="00855B9E" w:rsidR="00E41217" w:rsidRDefault="00E41217" w:rsidRPr="00E41217">
                      <w:pPr>
                        <w:pStyle w:val="ListParagraph"/>
                        <w:numPr>
                          <w:ilvl w:val="0"/>
                          <w:numId w:val="10"/>
                        </w:numPr>
                        <w:rPr>
                          <w:rFonts w:asciiTheme="minorHAnsi" w:hAnsiTheme="minorHAnsi"/>
                          <w:color w:themeColor="text1" w:val="000000"/>
                          <w:sz w:val="22"/>
                          <w:szCs w:val="22"/>
                        </w:rPr>
                      </w:pPr>
                      <w:r w:rsidRPr="00E41217">
                        <w:rPr>
                          <w:rFonts w:asciiTheme="minorHAnsi" w:hAnsiTheme="minorHAnsi"/>
                          <w:color w:themeColor="text1" w:val="000000"/>
                          <w:sz w:val="22"/>
                          <w:szCs w:val="22"/>
                        </w:rPr>
                        <w:t xml:space="preserve">Relevance </w:t>
                      </w:r>
                    </w:p>
                    <w:p w:rsidP="006A53FF" w:rsidR="00E41217" w:rsidRDefault="00E41217" w:rsidRPr="00E41217">
                      <w:pPr>
                        <w:jc w:val="center"/>
                        <w:rPr>
                          <w:rFonts w:asciiTheme="minorHAnsi" w:hAnsiTheme="minorHAnsi"/>
                          <w:color w:themeColor="background1" w:val="FFFFFF"/>
                          <w:sz w:val="22"/>
                          <w:szCs w:val="22"/>
                        </w:rPr>
                      </w:pPr>
                    </w:p>
                    <w:p w:rsidP="006A53FF" w:rsidR="00E41217" w:rsidRDefault="00E41217" w:rsidRPr="00E41217">
                      <w:pPr>
                        <w:jc w:val="center"/>
                        <w:rPr>
                          <w:rFonts w:asciiTheme="minorHAnsi" w:hAnsiTheme="minorHAnsi"/>
                          <w:color w:themeColor="background1" w:val="FFFFFF"/>
                          <w:sz w:val="22"/>
                          <w:szCs w:val="22"/>
                        </w:rPr>
                      </w:pPr>
                    </w:p>
                  </w:txbxContent>
                </v:textbox>
              </v:roundrect>
            </w:pict>
          </mc:Fallback>
        </mc:AlternateContent>
      </w:r>
      <w:r w:rsidR="00CA2A2B" w:rsidRPr="009404CE">
        <w:rPr>
          <w:rFonts w:asciiTheme="minorHAnsi" w:cs="Arial" w:hAnsiTheme="minorHAnsi"/>
          <w:noProof/>
          <w:color w:val="FF0000"/>
        </w:rPr>
        <mc:AlternateContent>
          <mc:Choice Requires="wps">
            <w:drawing>
              <wp:anchor allowOverlap="1" behindDoc="0" distB="0" distL="114300" distR="114300" distT="0" layoutInCell="1" locked="0" relativeHeight="251699200" simplePos="0" wp14:anchorId="7B6A48F0" wp14:editId="377D2396">
                <wp:simplePos x="0" y="0"/>
                <wp:positionH relativeFrom="column">
                  <wp:posOffset>-542290</wp:posOffset>
                </wp:positionH>
                <wp:positionV relativeFrom="paragraph">
                  <wp:posOffset>138430</wp:posOffset>
                </wp:positionV>
                <wp:extent cx="2035810" cy="1293495"/>
                <wp:effectExtent b="20955" l="0" r="21590" t="0"/>
                <wp:wrapNone/>
                <wp:docPr id="1" name="Rounded Rectangle 1"/>
                <wp:cNvGraphicFramePr/>
                <a:graphic xmlns:a="http://schemas.openxmlformats.org/drawingml/2006/main">
                  <a:graphicData uri="http://schemas.microsoft.com/office/word/2010/wordprocessingShape">
                    <wps:wsp>
                      <wps:cNvSpPr/>
                      <wps:spPr>
                        <a:xfrm>
                          <a:off x="0" y="0"/>
                          <a:ext cx="2035810" cy="1293495"/>
                        </a:xfrm>
                        <a:prstGeom prst="roundRect">
                          <a:avLst/>
                        </a:prstGeom>
                        <a:solidFill>
                          <a:schemeClr val="bg1">
                            <a:lumMod val="95000"/>
                          </a:schemeClr>
                        </a:solidFill>
                        <a:ln algn="ctr" cap="flat" cmpd="sng" w="12700">
                          <a:solidFill>
                            <a:srgbClr val="5B9BD5">
                              <a:shade val="50000"/>
                            </a:srgbClr>
                          </a:solidFill>
                          <a:prstDash val="solid"/>
                          <a:miter lim="800000"/>
                        </a:ln>
                        <a:effectLst/>
                      </wps:spPr>
                      <wps:txbx>
                        <w:txbxContent>
                          <w:p w:rsidP="006A53FF" w:rsidR="00E41217" w:rsidRDefault="00E41217" w:rsidRPr="00E41217">
                            <w:pPr>
                              <w:jc w:val="center"/>
                              <w:rPr>
                                <w:rFonts w:asciiTheme="minorHAnsi" w:hAnsiTheme="minorHAnsi"/>
                                <w:b/>
                                <w:sz w:val="22"/>
                                <w:szCs w:val="22"/>
                              </w:rPr>
                            </w:pPr>
                            <w:r w:rsidRPr="00E41217">
                              <w:rPr>
                                <w:rFonts w:asciiTheme="minorHAnsi" w:hAnsiTheme="minorHAnsi"/>
                                <w:b/>
                                <w:sz w:val="22"/>
                                <w:szCs w:val="22"/>
                              </w:rPr>
                              <w:t>Four capacities</w:t>
                            </w:r>
                          </w:p>
                          <w:p w:rsidP="006A53FF" w:rsidR="00E41217" w:rsidRDefault="00E41217" w:rsidRPr="00E41217">
                            <w:pPr>
                              <w:jc w:val="center"/>
                              <w:rPr>
                                <w:rFonts w:asciiTheme="minorHAnsi" w:hAnsiTheme="minorHAnsi"/>
                                <w:sz w:val="22"/>
                                <w:szCs w:val="22"/>
                              </w:rPr>
                            </w:pPr>
                          </w:p>
                          <w:p w:rsidP="00855B9E" w:rsidR="00E41217" w:rsidRDefault="00E41217" w:rsidRPr="00E41217">
                            <w:pPr>
                              <w:pStyle w:val="ListParagraph"/>
                              <w:numPr>
                                <w:ilvl w:val="0"/>
                                <w:numId w:val="8"/>
                              </w:numPr>
                              <w:rPr>
                                <w:rFonts w:asciiTheme="minorHAnsi" w:hAnsiTheme="minorHAnsi"/>
                                <w:sz w:val="22"/>
                                <w:szCs w:val="22"/>
                              </w:rPr>
                            </w:pPr>
                            <w:r w:rsidRPr="00E41217">
                              <w:rPr>
                                <w:rFonts w:asciiTheme="minorHAnsi" w:hAnsiTheme="minorHAnsi"/>
                                <w:sz w:val="22"/>
                                <w:szCs w:val="22"/>
                              </w:rPr>
                              <w:t>Successful learners</w:t>
                            </w:r>
                          </w:p>
                          <w:p w:rsidP="00855B9E" w:rsidR="00E41217" w:rsidRDefault="00E41217" w:rsidRPr="00E41217">
                            <w:pPr>
                              <w:pStyle w:val="ListParagraph"/>
                              <w:numPr>
                                <w:ilvl w:val="0"/>
                                <w:numId w:val="8"/>
                              </w:numPr>
                              <w:rPr>
                                <w:rFonts w:asciiTheme="minorHAnsi" w:hAnsiTheme="minorHAnsi"/>
                                <w:sz w:val="22"/>
                                <w:szCs w:val="22"/>
                              </w:rPr>
                            </w:pPr>
                            <w:r w:rsidRPr="00E41217">
                              <w:rPr>
                                <w:rFonts w:asciiTheme="minorHAnsi" w:hAnsiTheme="minorHAnsi"/>
                                <w:sz w:val="22"/>
                                <w:szCs w:val="22"/>
                              </w:rPr>
                              <w:t>Confident individuals</w:t>
                            </w:r>
                          </w:p>
                          <w:p w:rsidP="00855B9E" w:rsidR="00E41217" w:rsidRDefault="00E41217" w:rsidRPr="00E41217">
                            <w:pPr>
                              <w:pStyle w:val="ListParagraph"/>
                              <w:numPr>
                                <w:ilvl w:val="0"/>
                                <w:numId w:val="8"/>
                              </w:numPr>
                              <w:rPr>
                                <w:rFonts w:asciiTheme="minorHAnsi" w:hAnsiTheme="minorHAnsi"/>
                                <w:sz w:val="22"/>
                                <w:szCs w:val="22"/>
                              </w:rPr>
                            </w:pPr>
                            <w:r w:rsidRPr="00E41217">
                              <w:rPr>
                                <w:rFonts w:asciiTheme="minorHAnsi" w:hAnsiTheme="minorHAnsi"/>
                                <w:sz w:val="22"/>
                                <w:szCs w:val="22"/>
                              </w:rPr>
                              <w:t>Effective contributors</w:t>
                            </w:r>
                          </w:p>
                          <w:p w:rsidP="00855B9E" w:rsidR="00E41217" w:rsidRDefault="00E41217" w:rsidRPr="00E41217">
                            <w:pPr>
                              <w:pStyle w:val="ListParagraph"/>
                              <w:numPr>
                                <w:ilvl w:val="0"/>
                                <w:numId w:val="8"/>
                              </w:numPr>
                              <w:rPr>
                                <w:rFonts w:asciiTheme="minorHAnsi" w:hAnsiTheme="minorHAnsi"/>
                                <w:sz w:val="22"/>
                                <w:szCs w:val="22"/>
                              </w:rPr>
                            </w:pPr>
                            <w:r w:rsidRPr="00E41217">
                              <w:rPr>
                                <w:rFonts w:asciiTheme="minorHAnsi" w:hAnsiTheme="minorHAnsi"/>
                                <w:sz w:val="22"/>
                                <w:szCs w:val="22"/>
                              </w:rPr>
                              <w:t>Responsible citizens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2f2f2 [3052]" id="Rounded Rectangle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" o:spid="_x0000_s1030" strokecolor="#41719c" strokeweight="1pt" style="position:absolute;margin-left:-42.7pt;margin-top:10.9pt;width:160.3pt;height:101.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7B6A48F0">
                <v:stroke joinstyle="miter"/>
                <v:textbox>
                  <w:txbxContent>
                    <w:p w:rsidP="006A53FF" w:rsidR="00E41217" w:rsidRDefault="00E41217" w:rsidRPr="00E41217">
                      <w:pPr>
                        <w:jc w:val="center"/>
                        <w:rPr>
                          <w:rFonts w:asciiTheme="minorHAnsi" w:hAnsiTheme="minorHAnsi"/>
                          <w:b/>
                          <w:sz w:val="22"/>
                          <w:szCs w:val="22"/>
                        </w:rPr>
                      </w:pPr>
                      <w:r w:rsidRPr="00E41217">
                        <w:rPr>
                          <w:rFonts w:asciiTheme="minorHAnsi" w:hAnsiTheme="minorHAnsi"/>
                          <w:b/>
                          <w:sz w:val="22"/>
                          <w:szCs w:val="22"/>
                        </w:rPr>
                        <w:t>Four capacities</w:t>
                      </w:r>
                    </w:p>
                    <w:p w:rsidP="006A53FF" w:rsidR="00E41217" w:rsidRDefault="00E41217" w:rsidRPr="00E41217">
                      <w:pPr>
                        <w:jc w:val="center"/>
                        <w:rPr>
                          <w:rFonts w:asciiTheme="minorHAnsi" w:hAnsiTheme="minorHAnsi"/>
                          <w:sz w:val="22"/>
                          <w:szCs w:val="22"/>
                        </w:rPr>
                      </w:pPr>
                    </w:p>
                    <w:p w:rsidP="00855B9E" w:rsidR="00E41217" w:rsidRDefault="00E41217" w:rsidRPr="00E41217">
                      <w:pPr>
                        <w:pStyle w:val="ListParagraph"/>
                        <w:numPr>
                          <w:ilvl w:val="0"/>
                          <w:numId w:val="8"/>
                        </w:numPr>
                        <w:rPr>
                          <w:rFonts w:asciiTheme="minorHAnsi" w:hAnsiTheme="minorHAnsi"/>
                          <w:sz w:val="22"/>
                          <w:szCs w:val="22"/>
                        </w:rPr>
                      </w:pPr>
                      <w:r w:rsidRPr="00E41217">
                        <w:rPr>
                          <w:rFonts w:asciiTheme="minorHAnsi" w:hAnsiTheme="minorHAnsi"/>
                          <w:sz w:val="22"/>
                          <w:szCs w:val="22"/>
                        </w:rPr>
                        <w:t>Successful learners</w:t>
                      </w:r>
                    </w:p>
                    <w:p w:rsidP="00855B9E" w:rsidR="00E41217" w:rsidRDefault="00E41217" w:rsidRPr="00E41217">
                      <w:pPr>
                        <w:pStyle w:val="ListParagraph"/>
                        <w:numPr>
                          <w:ilvl w:val="0"/>
                          <w:numId w:val="8"/>
                        </w:numPr>
                        <w:rPr>
                          <w:rFonts w:asciiTheme="minorHAnsi" w:hAnsiTheme="minorHAnsi"/>
                          <w:sz w:val="22"/>
                          <w:szCs w:val="22"/>
                        </w:rPr>
                      </w:pPr>
                      <w:r w:rsidRPr="00E41217">
                        <w:rPr>
                          <w:rFonts w:asciiTheme="minorHAnsi" w:hAnsiTheme="minorHAnsi"/>
                          <w:sz w:val="22"/>
                          <w:szCs w:val="22"/>
                        </w:rPr>
                        <w:t>Confident individuals</w:t>
                      </w:r>
                    </w:p>
                    <w:p w:rsidP="00855B9E" w:rsidR="00E41217" w:rsidRDefault="00E41217" w:rsidRPr="00E41217">
                      <w:pPr>
                        <w:pStyle w:val="ListParagraph"/>
                        <w:numPr>
                          <w:ilvl w:val="0"/>
                          <w:numId w:val="8"/>
                        </w:numPr>
                        <w:rPr>
                          <w:rFonts w:asciiTheme="minorHAnsi" w:hAnsiTheme="minorHAnsi"/>
                          <w:sz w:val="22"/>
                          <w:szCs w:val="22"/>
                        </w:rPr>
                      </w:pPr>
                      <w:r w:rsidRPr="00E41217">
                        <w:rPr>
                          <w:rFonts w:asciiTheme="minorHAnsi" w:hAnsiTheme="minorHAnsi"/>
                          <w:sz w:val="22"/>
                          <w:szCs w:val="22"/>
                        </w:rPr>
                        <w:t>Effective contributors</w:t>
                      </w:r>
                    </w:p>
                    <w:p w:rsidP="00855B9E" w:rsidR="00E41217" w:rsidRDefault="00E41217" w:rsidRPr="00E41217">
                      <w:pPr>
                        <w:pStyle w:val="ListParagraph"/>
                        <w:numPr>
                          <w:ilvl w:val="0"/>
                          <w:numId w:val="8"/>
                        </w:numPr>
                        <w:rPr>
                          <w:rFonts w:asciiTheme="minorHAnsi" w:hAnsiTheme="minorHAnsi"/>
                          <w:sz w:val="22"/>
                          <w:szCs w:val="22"/>
                        </w:rPr>
                      </w:pPr>
                      <w:r w:rsidRPr="00E41217">
                        <w:rPr>
                          <w:rFonts w:asciiTheme="minorHAnsi" w:hAnsiTheme="minorHAnsi"/>
                          <w:sz w:val="22"/>
                          <w:szCs w:val="22"/>
                        </w:rPr>
                        <w:t>Responsible citizens</w:t>
                      </w:r>
                    </w:p>
                  </w:txbxContent>
                </v:textbox>
              </v:roundrect>
            </w:pict>
          </mc:Fallback>
        </mc:AlternateContent>
      </w:r>
      <w:r w:rsidR="00F36083" w:rsidRPr="009404CE">
        <w:rPr>
          <w:rFonts w:asciiTheme="minorHAnsi" w:cs="Arial" w:hAnsiTheme="minorHAnsi"/>
          <w:noProof/>
        </w:rPr>
        <mc:AlternateContent>
          <mc:Choice Requires="wps">
            <w:drawing>
              <wp:anchor allowOverlap="1" behindDoc="0" distB="0" distL="114300" distR="114300" distT="0" layoutInCell="1" locked="0" relativeHeight="251703296" simplePos="0" wp14:anchorId="56CB09D5" wp14:editId="46451023">
                <wp:simplePos x="0" y="0"/>
                <wp:positionH relativeFrom="column">
                  <wp:posOffset>1560830</wp:posOffset>
                </wp:positionH>
                <wp:positionV relativeFrom="paragraph">
                  <wp:posOffset>144145</wp:posOffset>
                </wp:positionV>
                <wp:extent cx="2251075" cy="1966595"/>
                <wp:effectExtent b="14605" l="0" r="15875" t="0"/>
                <wp:wrapNone/>
                <wp:docPr id="4" name="Rounded Rectangle 4"/>
                <wp:cNvGraphicFramePr/>
                <a:graphic xmlns:a="http://schemas.openxmlformats.org/drawingml/2006/main">
                  <a:graphicData uri="http://schemas.microsoft.com/office/word/2010/wordprocessingShape">
                    <wps:wsp>
                      <wps:cNvSpPr/>
                      <wps:spPr>
                        <a:xfrm>
                          <a:off x="0" y="0"/>
                          <a:ext cx="2251075" cy="1966595"/>
                        </a:xfrm>
                        <a:prstGeom prst="roundRect">
                          <a:avLst/>
                        </a:prstGeom>
                        <a:solidFill>
                          <a:schemeClr val="bg1">
                            <a:lumMod val="95000"/>
                          </a:schemeClr>
                        </a:solidFill>
                        <a:ln algn="ctr" cap="flat" cmpd="sng" w="12700">
                          <a:solidFill>
                            <a:srgbClr val="5B9BD5">
                              <a:shade val="50000"/>
                            </a:srgbClr>
                          </a:solidFill>
                          <a:prstDash val="solid"/>
                          <a:miter lim="800000"/>
                        </a:ln>
                        <a:effectLst/>
                      </wps:spPr>
                      <wps:txbx>
                        <w:txbxContent>
                          <w:p w:rsidP="00F36083" w:rsidR="00E41217" w:rsidRDefault="00E41217" w:rsidRPr="00E41217">
                            <w:pPr>
                              <w:jc w:val="center"/>
                              <w:rPr>
                                <w:rFonts w:asciiTheme="minorHAnsi" w:hAnsiTheme="minorHAnsi"/>
                                <w:b/>
                                <w:sz w:val="22"/>
                                <w:szCs w:val="22"/>
                              </w:rPr>
                            </w:pPr>
                            <w:r w:rsidRPr="00E41217">
                              <w:rPr>
                                <w:rFonts w:asciiTheme="minorHAnsi" w:hAnsiTheme="minorHAnsi"/>
                                <w:b/>
                                <w:sz w:val="22"/>
                                <w:szCs w:val="22"/>
                              </w:rPr>
                              <w:t>Four contexts</w:t>
                            </w:r>
                          </w:p>
                          <w:p w:rsidP="00F36083" w:rsidR="00E41217" w:rsidRDefault="00E41217" w:rsidRPr="00E41217">
                            <w:pPr>
                              <w:jc w:val="center"/>
                              <w:rPr>
                                <w:rFonts w:asciiTheme="minorHAnsi" w:hAnsiTheme="minorHAnsi"/>
                                <w:color w:themeColor="background2" w:themeShade="BF" w:val="AEAAAA"/>
                                <w:sz w:val="22"/>
                                <w:szCs w:val="22"/>
                              </w:rPr>
                            </w:pPr>
                          </w:p>
                          <w:p w:rsidP="00855B9E" w:rsidR="00E41217" w:rsidRDefault="00E41217" w:rsidRPr="00E41217">
                            <w:pPr>
                              <w:pStyle w:val="ListParagraph"/>
                              <w:numPr>
                                <w:ilvl w:val="0"/>
                                <w:numId w:val="9"/>
                              </w:numPr>
                              <w:rPr>
                                <w:rFonts w:asciiTheme="minorHAnsi" w:hAnsiTheme="minorHAnsi"/>
                                <w:color w:themeColor="text1" w:val="000000"/>
                                <w:sz w:val="22"/>
                                <w:szCs w:val="22"/>
                              </w:rPr>
                            </w:pPr>
                            <w:r w:rsidRPr="00E41217">
                              <w:rPr>
                                <w:rFonts w:asciiTheme="minorHAnsi" w:hAnsiTheme="minorHAnsi"/>
                                <w:color w:themeColor="text1" w:val="000000"/>
                                <w:sz w:val="22"/>
                                <w:szCs w:val="22"/>
                              </w:rPr>
                              <w:t>Ethos and life of the school</w:t>
                            </w:r>
                          </w:p>
                          <w:p w:rsidP="00855B9E" w:rsidR="00E41217" w:rsidRDefault="00E41217" w:rsidRPr="00E41217">
                            <w:pPr>
                              <w:pStyle w:val="ListParagraph"/>
                              <w:numPr>
                                <w:ilvl w:val="0"/>
                                <w:numId w:val="9"/>
                              </w:numPr>
                              <w:rPr>
                                <w:rFonts w:asciiTheme="minorHAnsi" w:hAnsiTheme="minorHAnsi"/>
                                <w:color w:themeColor="text1" w:val="000000"/>
                                <w:sz w:val="22"/>
                                <w:szCs w:val="22"/>
                              </w:rPr>
                            </w:pPr>
                            <w:r w:rsidRPr="00E41217">
                              <w:rPr>
                                <w:rFonts w:asciiTheme="minorHAnsi" w:hAnsiTheme="minorHAnsi"/>
                                <w:color w:themeColor="text1" w:val="000000"/>
                                <w:sz w:val="22"/>
                                <w:szCs w:val="22"/>
                              </w:rPr>
                              <w:t>Curriculum areas and subjects</w:t>
                            </w:r>
                          </w:p>
                          <w:p w:rsidP="00855B9E" w:rsidR="00E41217" w:rsidRDefault="00E41217" w:rsidRPr="00E41217">
                            <w:pPr>
                              <w:pStyle w:val="ListParagraph"/>
                              <w:numPr>
                                <w:ilvl w:val="0"/>
                                <w:numId w:val="9"/>
                              </w:numPr>
                              <w:rPr>
                                <w:rFonts w:asciiTheme="minorHAnsi" w:hAnsiTheme="minorHAnsi"/>
                                <w:color w:themeColor="text1" w:val="000000"/>
                                <w:sz w:val="22"/>
                                <w:szCs w:val="22"/>
                              </w:rPr>
                            </w:pPr>
                            <w:r w:rsidRPr="00E41217">
                              <w:rPr>
                                <w:rFonts w:asciiTheme="minorHAnsi" w:hAnsiTheme="minorHAnsi"/>
                                <w:color w:themeColor="text1" w:val="000000"/>
                                <w:sz w:val="22"/>
                                <w:szCs w:val="22"/>
                              </w:rPr>
                              <w:t>IDL</w:t>
                            </w:r>
                          </w:p>
                          <w:p w:rsidP="00855B9E" w:rsidR="00E41217" w:rsidRDefault="00E41217" w:rsidRPr="00E41217">
                            <w:pPr>
                              <w:pStyle w:val="ListParagraph"/>
                              <w:numPr>
                                <w:ilvl w:val="0"/>
                                <w:numId w:val="9"/>
                              </w:numPr>
                              <w:rPr>
                                <w:rFonts w:asciiTheme="minorHAnsi" w:hAnsiTheme="minorHAnsi"/>
                                <w:color w:themeColor="text1" w:val="000000"/>
                                <w:sz w:val="22"/>
                                <w:szCs w:val="22"/>
                              </w:rPr>
                            </w:pPr>
                            <w:r w:rsidRPr="00E41217">
                              <w:rPr>
                                <w:rFonts w:asciiTheme="minorHAnsi" w:hAnsiTheme="minorHAnsi"/>
                                <w:color w:themeColor="text1" w:val="000000"/>
                                <w:sz w:val="22"/>
                                <w:szCs w:val="22"/>
                              </w:rPr>
                              <w:t>Opportunities for personal  achievement</w:t>
                            </w:r>
                          </w:p>
                          <w:p w:rsidP="00F36083" w:rsidR="00E41217" w:rsidRDefault="00E41217" w:rsidRPr="00E41217">
                            <w:pPr>
                              <w:jc w:val="center"/>
                              <w:rPr>
                                <w:rFonts w:asciiTheme="minorHAnsi" w:hAnsiTheme="minorHAnsi"/>
                                <w:color w:themeColor="background1" w:val="FFFFFF"/>
                                <w:sz w:val="22"/>
                                <w:szCs w:val="22"/>
                              </w:rPr>
                            </w:pPr>
                          </w:p>
                          <w:p w:rsidP="00F36083" w:rsidR="00E41217" w:rsidRDefault="00E41217" w:rsidRPr="00E41217">
                            <w:pPr>
                              <w:jc w:val="center"/>
                              <w:rPr>
                                <w:rFonts w:asciiTheme="minorHAnsi" w:hAnsiTheme="minorHAnsi"/>
                                <w:color w:themeColor="background1" w:val="FFFFFF"/>
                                <w:sz w:val="22"/>
                                <w:szCs w:val="22"/>
                              </w:rPr>
                            </w:pPr>
                          </w:p>
                          <w:p w:rsidP="00F36083" w:rsidR="00E41217" w:rsidRDefault="00E41217" w:rsidRPr="00E41217">
                            <w:pPr>
                              <w:jc w:val="center"/>
                              <w:rPr>
                                <w:rFonts w:asciiTheme="minorHAnsi" w:hAnsiTheme="minorHAnsi"/>
                                <w:color w:themeColor="background1" w:val="FFFFFF"/>
                                <w:sz w:val="22"/>
                                <w:szCs w:val="22"/>
                              </w:rPr>
                            </w:pPr>
                          </w:p>
                          <w:p w:rsidP="00F36083" w:rsidR="00E41217" w:rsidRDefault="00E41217" w:rsidRPr="00E41217">
                            <w:pPr>
                              <w:jc w:val="center"/>
                              <w:rPr>
                                <w:rFonts w:asciiTheme="minorHAnsi" w:hAnsiTheme="minorHAnsi"/>
                                <w:color w:themeColor="background1" w:val="FFFFFF"/>
                                <w:sz w:val="22"/>
                                <w:szCs w:val="22"/>
                              </w:rP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2f2f2 [3052]" id="Rounded Rectangle 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" o:spid="_x0000_s1031" strokecolor="#41719c" strokeweight="1pt" style="position:absolute;margin-left:122.9pt;margin-top:11.35pt;width:177.25pt;height:154.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56CB09D5">
                <v:stroke joinstyle="miter"/>
                <v:textbox>
                  <w:txbxContent>
                    <w:p w:rsidP="00F36083" w:rsidR="00E41217" w:rsidRDefault="00E41217" w:rsidRPr="00E41217">
                      <w:pPr>
                        <w:jc w:val="center"/>
                        <w:rPr>
                          <w:rFonts w:asciiTheme="minorHAnsi" w:hAnsiTheme="minorHAnsi"/>
                          <w:b/>
                          <w:sz w:val="22"/>
                          <w:szCs w:val="22"/>
                        </w:rPr>
                      </w:pPr>
                      <w:r w:rsidRPr="00E41217">
                        <w:rPr>
                          <w:rFonts w:asciiTheme="minorHAnsi" w:hAnsiTheme="minorHAnsi"/>
                          <w:b/>
                          <w:sz w:val="22"/>
                          <w:szCs w:val="22"/>
                        </w:rPr>
                        <w:t>Four contexts</w:t>
                      </w:r>
                    </w:p>
                    <w:p w:rsidP="00F36083" w:rsidR="00E41217" w:rsidRDefault="00E41217" w:rsidRPr="00E41217">
                      <w:pPr>
                        <w:jc w:val="center"/>
                        <w:rPr>
                          <w:rFonts w:asciiTheme="minorHAnsi" w:hAnsiTheme="minorHAnsi"/>
                          <w:color w:themeColor="background2" w:themeShade="BF" w:val="AEAAAA"/>
                          <w:sz w:val="22"/>
                          <w:szCs w:val="22"/>
                        </w:rPr>
                      </w:pPr>
                    </w:p>
                    <w:p w:rsidP="00855B9E" w:rsidR="00E41217" w:rsidRDefault="00E41217" w:rsidRPr="00E41217">
                      <w:pPr>
                        <w:pStyle w:val="ListParagraph"/>
                        <w:numPr>
                          <w:ilvl w:val="0"/>
                          <w:numId w:val="9"/>
                        </w:numPr>
                        <w:rPr>
                          <w:rFonts w:asciiTheme="minorHAnsi" w:hAnsiTheme="minorHAnsi"/>
                          <w:color w:themeColor="text1" w:val="000000"/>
                          <w:sz w:val="22"/>
                          <w:szCs w:val="22"/>
                        </w:rPr>
                      </w:pPr>
                      <w:r w:rsidRPr="00E41217">
                        <w:rPr>
                          <w:rFonts w:asciiTheme="minorHAnsi" w:hAnsiTheme="minorHAnsi"/>
                          <w:color w:themeColor="text1" w:val="000000"/>
                          <w:sz w:val="22"/>
                          <w:szCs w:val="22"/>
                        </w:rPr>
                        <w:t>Ethos and life of the school</w:t>
                      </w:r>
                    </w:p>
                    <w:p w:rsidP="00855B9E" w:rsidR="00E41217" w:rsidRDefault="00E41217" w:rsidRPr="00E41217">
                      <w:pPr>
                        <w:pStyle w:val="ListParagraph"/>
                        <w:numPr>
                          <w:ilvl w:val="0"/>
                          <w:numId w:val="9"/>
                        </w:numPr>
                        <w:rPr>
                          <w:rFonts w:asciiTheme="minorHAnsi" w:hAnsiTheme="minorHAnsi"/>
                          <w:color w:themeColor="text1" w:val="000000"/>
                          <w:sz w:val="22"/>
                          <w:szCs w:val="22"/>
                        </w:rPr>
                      </w:pPr>
                      <w:r w:rsidRPr="00E41217">
                        <w:rPr>
                          <w:rFonts w:asciiTheme="minorHAnsi" w:hAnsiTheme="minorHAnsi"/>
                          <w:color w:themeColor="text1" w:val="000000"/>
                          <w:sz w:val="22"/>
                          <w:szCs w:val="22"/>
                        </w:rPr>
                        <w:t>Curriculum areas and subjects</w:t>
                      </w:r>
                    </w:p>
                    <w:p w:rsidP="00855B9E" w:rsidR="00E41217" w:rsidRDefault="00E41217" w:rsidRPr="00E41217">
                      <w:pPr>
                        <w:pStyle w:val="ListParagraph"/>
                        <w:numPr>
                          <w:ilvl w:val="0"/>
                          <w:numId w:val="9"/>
                        </w:numPr>
                        <w:rPr>
                          <w:rFonts w:asciiTheme="minorHAnsi" w:hAnsiTheme="minorHAnsi"/>
                          <w:color w:themeColor="text1" w:val="000000"/>
                          <w:sz w:val="22"/>
                          <w:szCs w:val="22"/>
                        </w:rPr>
                      </w:pPr>
                      <w:r w:rsidRPr="00E41217">
                        <w:rPr>
                          <w:rFonts w:asciiTheme="minorHAnsi" w:hAnsiTheme="minorHAnsi"/>
                          <w:color w:themeColor="text1" w:val="000000"/>
                          <w:sz w:val="22"/>
                          <w:szCs w:val="22"/>
                        </w:rPr>
                        <w:t>IDL</w:t>
                      </w:r>
                    </w:p>
                    <w:p w:rsidP="00855B9E" w:rsidR="00E41217" w:rsidRDefault="00E41217" w:rsidRPr="00E41217">
                      <w:pPr>
                        <w:pStyle w:val="ListParagraph"/>
                        <w:numPr>
                          <w:ilvl w:val="0"/>
                          <w:numId w:val="9"/>
                        </w:numPr>
                        <w:rPr>
                          <w:rFonts w:asciiTheme="minorHAnsi" w:hAnsiTheme="minorHAnsi"/>
                          <w:color w:themeColor="text1" w:val="000000"/>
                          <w:sz w:val="22"/>
                          <w:szCs w:val="22"/>
                        </w:rPr>
                      </w:pPr>
                      <w:r w:rsidRPr="00E41217">
                        <w:rPr>
                          <w:rFonts w:asciiTheme="minorHAnsi" w:hAnsiTheme="minorHAnsi"/>
                          <w:color w:themeColor="text1" w:val="000000"/>
                          <w:sz w:val="22"/>
                          <w:szCs w:val="22"/>
                        </w:rPr>
                        <w:t>Opportunities for personal  achievement</w:t>
                      </w:r>
                    </w:p>
                    <w:p w:rsidP="00F36083" w:rsidR="00E41217" w:rsidRDefault="00E41217" w:rsidRPr="00E41217">
                      <w:pPr>
                        <w:jc w:val="center"/>
                        <w:rPr>
                          <w:rFonts w:asciiTheme="minorHAnsi" w:hAnsiTheme="minorHAnsi"/>
                          <w:color w:themeColor="background1" w:val="FFFFFF"/>
                          <w:sz w:val="22"/>
                          <w:szCs w:val="22"/>
                        </w:rPr>
                      </w:pPr>
                    </w:p>
                    <w:p w:rsidP="00F36083" w:rsidR="00E41217" w:rsidRDefault="00E41217" w:rsidRPr="00E41217">
                      <w:pPr>
                        <w:jc w:val="center"/>
                        <w:rPr>
                          <w:rFonts w:asciiTheme="minorHAnsi" w:hAnsiTheme="minorHAnsi"/>
                          <w:color w:themeColor="background1" w:val="FFFFFF"/>
                          <w:sz w:val="22"/>
                          <w:szCs w:val="22"/>
                        </w:rPr>
                      </w:pPr>
                    </w:p>
                    <w:p w:rsidP="00F36083" w:rsidR="00E41217" w:rsidRDefault="00E41217" w:rsidRPr="00E41217">
                      <w:pPr>
                        <w:jc w:val="center"/>
                        <w:rPr>
                          <w:rFonts w:asciiTheme="minorHAnsi" w:hAnsiTheme="minorHAnsi"/>
                          <w:color w:themeColor="background1" w:val="FFFFFF"/>
                          <w:sz w:val="22"/>
                          <w:szCs w:val="22"/>
                        </w:rPr>
                      </w:pPr>
                    </w:p>
                    <w:p w:rsidP="00F36083" w:rsidR="00E41217" w:rsidRDefault="00E41217" w:rsidRPr="00E41217">
                      <w:pPr>
                        <w:jc w:val="center"/>
                        <w:rPr>
                          <w:rFonts w:asciiTheme="minorHAnsi" w:hAnsiTheme="minorHAnsi"/>
                          <w:color w:themeColor="background1" w:val="FFFFFF"/>
                          <w:sz w:val="22"/>
                          <w:szCs w:val="22"/>
                        </w:rPr>
                      </w:pPr>
                    </w:p>
                  </w:txbxContent>
                </v:textbox>
              </v:roundrect>
            </w:pict>
          </mc:Fallback>
        </mc:AlternateContent>
      </w:r>
    </w:p>
    <w:p w:rsidP="006A53FF" w:rsidR="006A53FF" w:rsidRDefault="006A53FF" w:rsidRPr="006A53FF">
      <w:pPr>
        <w:autoSpaceDE w:val="0"/>
        <w:autoSpaceDN w:val="0"/>
        <w:adjustRightInd w:val="0"/>
        <w:rPr>
          <w:rFonts w:asciiTheme="minorHAnsi" w:cs="Arial" w:hAnsiTheme="minorHAnsi"/>
          <w:color w:val="FF0000"/>
        </w:rPr>
      </w:pPr>
    </w:p>
    <w:p w:rsidP="006A53FF" w:rsidR="006A53FF" w:rsidRDefault="006A53FF" w:rsidRPr="006A53FF">
      <w:pPr>
        <w:autoSpaceDE w:val="0"/>
        <w:autoSpaceDN w:val="0"/>
        <w:adjustRightInd w:val="0"/>
        <w:rPr>
          <w:rFonts w:asciiTheme="minorHAnsi" w:cs="Arial" w:hAnsiTheme="minorHAnsi"/>
          <w:color w:val="FF0000"/>
        </w:rPr>
      </w:pPr>
    </w:p>
    <w:p w:rsidP="006A53FF" w:rsidR="006A53FF" w:rsidRDefault="006A53FF" w:rsidRPr="006A53FF">
      <w:pPr>
        <w:autoSpaceDE w:val="0"/>
        <w:autoSpaceDN w:val="0"/>
        <w:adjustRightInd w:val="0"/>
        <w:rPr>
          <w:rFonts w:asciiTheme="minorHAnsi" w:cs="Arial" w:hAnsiTheme="minorHAnsi"/>
          <w:color w:val="FF0000"/>
        </w:rPr>
      </w:pPr>
    </w:p>
    <w:p w:rsidP="006A53FF" w:rsidR="006A53FF" w:rsidRDefault="006A53FF" w:rsidRPr="006A53FF">
      <w:pPr>
        <w:rPr>
          <w:rFonts w:asciiTheme="minorHAnsi" w:cs="Arial" w:hAnsiTheme="minorHAnsi"/>
          <w:color w:val="FF0000"/>
        </w:rPr>
      </w:pPr>
    </w:p>
    <w:p w:rsidP="006A53FF" w:rsidR="006A53FF" w:rsidRDefault="006A53FF" w:rsidRPr="006A53FF">
      <w:pPr>
        <w:rPr>
          <w:rFonts w:asciiTheme="minorHAnsi" w:cs="Arial" w:hAnsiTheme="minorHAnsi"/>
          <w:color w:val="FF0000"/>
        </w:rPr>
      </w:pPr>
    </w:p>
    <w:p w:rsidP="006A53FF" w:rsidR="006A53FF" w:rsidRDefault="006A53FF" w:rsidRPr="006A53FF">
      <w:pPr>
        <w:rPr>
          <w:rFonts w:asciiTheme="minorHAnsi" w:cs="Arial" w:hAnsiTheme="minorHAnsi"/>
          <w:color w:val="FF0000"/>
        </w:rPr>
      </w:pPr>
    </w:p>
    <w:p w:rsidP="006A53FF" w:rsidR="006A53FF" w:rsidRDefault="006A53FF" w:rsidRPr="006A53FF">
      <w:pPr>
        <w:rPr>
          <w:rFonts w:asciiTheme="minorHAnsi" w:cs="Arial" w:hAnsiTheme="minorHAnsi"/>
          <w:color w:val="FF0000"/>
        </w:rPr>
      </w:pPr>
    </w:p>
    <w:p w:rsidP="006A53FF" w:rsidR="006A53FF" w:rsidRDefault="006A53FF" w:rsidRPr="006A53FF">
      <w:pPr>
        <w:rPr>
          <w:rFonts w:asciiTheme="minorHAnsi" w:cs="Arial" w:hAnsiTheme="minorHAnsi"/>
          <w:color w:val="FF0000"/>
        </w:rPr>
      </w:pPr>
    </w:p>
    <w:p w:rsidP="006A53FF" w:rsidR="006A53FF" w:rsidRDefault="006A53FF" w:rsidRPr="006A53FF">
      <w:pPr>
        <w:rPr>
          <w:rFonts w:asciiTheme="minorHAnsi" w:cs="Arial" w:hAnsiTheme="minorHAnsi"/>
          <w:color w:val="FF0000"/>
        </w:rPr>
      </w:pPr>
    </w:p>
    <w:p w:rsidP="006A53FF" w:rsidR="006A53FF" w:rsidRDefault="006A53FF" w:rsidRPr="006A53FF">
      <w:pPr>
        <w:rPr>
          <w:rFonts w:asciiTheme="minorHAnsi" w:cs="Arial" w:hAnsiTheme="minorHAnsi"/>
          <w:color w:val="FF0000"/>
        </w:rPr>
      </w:pPr>
    </w:p>
    <w:p w:rsidP="006A53FF" w:rsidR="006A53FF" w:rsidRDefault="006A53FF" w:rsidRPr="006A53FF">
      <w:pPr>
        <w:rPr>
          <w:rFonts w:asciiTheme="minorHAnsi" w:cs="Arial" w:hAnsiTheme="minorHAnsi"/>
          <w:color w:val="FF0000"/>
        </w:rPr>
      </w:pPr>
    </w:p>
    <w:p w:rsidP="006A53FF" w:rsidR="006A53FF" w:rsidRDefault="006A53FF" w:rsidRPr="00B139DF">
      <w:pPr>
        <w:rPr>
          <w:rFonts w:asciiTheme="minorHAnsi" w:cs="Arial" w:hAnsiTheme="minorHAnsi"/>
        </w:rPr>
      </w:pPr>
      <w:r w:rsidRPr="00B139DF">
        <w:rPr>
          <w:rFonts w:asciiTheme="minorHAnsi" w:cs="Arial" w:hAnsiTheme="minorHAnsi"/>
        </w:rPr>
        <w:t>The aims of the framework are to:</w:t>
      </w:r>
      <w:r w:rsidRPr="00B139DF">
        <w:rPr>
          <w:rFonts w:asciiTheme="minorHAnsi" w:cs="Arial" w:hAnsiTheme="minorHAnsi"/>
        </w:rPr>
        <w:br/>
      </w:r>
    </w:p>
    <w:p w:rsidP="006A53FF" w:rsidR="006A53FF" w:rsidRDefault="006A53FF" w:rsidRPr="00B139DF">
      <w:pPr>
        <w:numPr>
          <w:ilvl w:val="0"/>
          <w:numId w:val="1"/>
        </w:numPr>
        <w:spacing w:after="200" w:line="276" w:lineRule="auto"/>
        <w:contextualSpacing/>
        <w:rPr>
          <w:rFonts w:asciiTheme="minorHAnsi" w:cs="Arial" w:eastAsia="Calibri" w:hAnsiTheme="minorHAnsi"/>
          <w:lang w:eastAsia="en-US"/>
        </w:rPr>
      </w:pPr>
      <w:r w:rsidRPr="00B139DF">
        <w:rPr>
          <w:rFonts w:asciiTheme="minorHAnsi" w:cs="Arial" w:eastAsia="Calibri" w:hAnsiTheme="minorHAnsi"/>
          <w:lang w:eastAsia="en-US"/>
        </w:rPr>
        <w:t>support and enhance planning and assessment, based on skills, knowledge and understanding;</w:t>
      </w:r>
      <w:r w:rsidRPr="00B139DF">
        <w:rPr>
          <w:rFonts w:asciiTheme="minorHAnsi" w:cs="Arial" w:eastAsia="Calibri" w:hAnsiTheme="minorHAnsi"/>
          <w:lang w:eastAsia="en-US"/>
        </w:rPr>
        <w:br/>
      </w:r>
    </w:p>
    <w:p w:rsidP="006A53FF" w:rsidR="006A53FF" w:rsidRDefault="006A53FF" w:rsidRPr="00B139DF">
      <w:pPr>
        <w:numPr>
          <w:ilvl w:val="0"/>
          <w:numId w:val="1"/>
        </w:numPr>
        <w:spacing w:after="200" w:line="276" w:lineRule="auto"/>
        <w:contextualSpacing/>
        <w:rPr>
          <w:rFonts w:asciiTheme="minorHAnsi" w:cs="Arial" w:eastAsia="Calibri" w:hAnsiTheme="minorHAnsi"/>
          <w:lang w:eastAsia="en-US"/>
        </w:rPr>
      </w:pPr>
      <w:r w:rsidRPr="00B139DF">
        <w:rPr>
          <w:rFonts w:asciiTheme="minorHAnsi" w:cs="Arial" w:eastAsia="Calibri" w:hAnsiTheme="minorHAnsi"/>
          <w:lang w:eastAsia="en-US"/>
        </w:rPr>
        <w:t>provide staff with a structured progression for learning and teaching;</w:t>
      </w:r>
      <w:r w:rsidRPr="00B139DF">
        <w:rPr>
          <w:rFonts w:asciiTheme="minorHAnsi" w:cs="Arial" w:eastAsia="Calibri" w:hAnsiTheme="minorHAnsi"/>
          <w:lang w:eastAsia="en-US"/>
        </w:rPr>
        <w:br/>
      </w:r>
    </w:p>
    <w:p w:rsidP="006A53FF" w:rsidR="006A53FF" w:rsidRDefault="006A53FF" w:rsidRPr="00B139DF">
      <w:pPr>
        <w:numPr>
          <w:ilvl w:val="0"/>
          <w:numId w:val="1"/>
        </w:numPr>
        <w:spacing w:after="200" w:line="276" w:lineRule="auto"/>
        <w:contextualSpacing/>
        <w:rPr>
          <w:rFonts w:asciiTheme="minorHAnsi" w:cs="Arial" w:eastAsia="Calibri" w:hAnsiTheme="minorHAnsi"/>
          <w:lang w:eastAsia="en-US"/>
        </w:rPr>
      </w:pPr>
      <w:r w:rsidRPr="00B139DF">
        <w:rPr>
          <w:rFonts w:asciiTheme="minorHAnsi" w:cs="Arial" w:eastAsia="Calibri" w:hAnsiTheme="minorHAnsi"/>
          <w:lang w:eastAsia="en-US"/>
        </w:rPr>
        <w:t>enable the sharing of standards within schools, clusters and across Aberdeenshire;</w:t>
      </w:r>
      <w:r w:rsidRPr="00B139DF">
        <w:rPr>
          <w:rFonts w:asciiTheme="minorHAnsi" w:cs="Arial" w:eastAsia="Calibri" w:hAnsiTheme="minorHAnsi"/>
          <w:lang w:eastAsia="en-US"/>
        </w:rPr>
        <w:br/>
      </w:r>
    </w:p>
    <w:p w:rsidP="006A53FF" w:rsidR="006A53FF" w:rsidRDefault="005E3A7C" w:rsidRPr="00B139DF">
      <w:pPr>
        <w:numPr>
          <w:ilvl w:val="0"/>
          <w:numId w:val="1"/>
        </w:numPr>
        <w:spacing w:after="200" w:line="276" w:lineRule="auto"/>
        <w:contextualSpacing/>
        <w:rPr>
          <w:rFonts w:asciiTheme="minorHAnsi" w:cs="Arial" w:eastAsia="Calibri" w:hAnsiTheme="minorHAnsi"/>
          <w:lang w:eastAsia="en-US"/>
        </w:rPr>
      </w:pPr>
      <w:r>
        <w:rPr>
          <w:rFonts w:asciiTheme="minorHAnsi" w:cs="Arial" w:eastAsia="Calibri" w:hAnsiTheme="minorHAnsi"/>
          <w:lang w:eastAsia="en-US"/>
        </w:rPr>
        <w:t>enable the development</w:t>
      </w:r>
      <w:r w:rsidR="006A53FF" w:rsidRPr="00B139DF">
        <w:rPr>
          <w:rFonts w:asciiTheme="minorHAnsi" w:cs="Arial" w:eastAsia="Calibri" w:hAnsiTheme="minorHAnsi"/>
          <w:lang w:eastAsia="en-US"/>
        </w:rPr>
        <w:t xml:space="preserve"> of skills for learning, life and work; </w:t>
      </w:r>
    </w:p>
    <w:p w:rsidP="006A53FF" w:rsidR="006A53FF" w:rsidRDefault="006A53FF" w:rsidRPr="00B139DF">
      <w:pPr>
        <w:spacing w:after="200" w:line="276" w:lineRule="auto"/>
        <w:ind w:left="720"/>
        <w:contextualSpacing/>
        <w:rPr>
          <w:rFonts w:asciiTheme="minorHAnsi" w:cs="Arial" w:eastAsia="Calibri" w:hAnsiTheme="minorHAnsi"/>
          <w:lang w:eastAsia="en-US"/>
        </w:rPr>
      </w:pPr>
    </w:p>
    <w:p w:rsidP="006A53FF" w:rsidR="006A53FF" w:rsidRDefault="006A53FF" w:rsidRPr="00B139DF">
      <w:pPr>
        <w:numPr>
          <w:ilvl w:val="0"/>
          <w:numId w:val="1"/>
        </w:numPr>
        <w:spacing w:after="200" w:line="276" w:lineRule="auto"/>
        <w:contextualSpacing/>
        <w:rPr>
          <w:rFonts w:asciiTheme="minorHAnsi" w:cs="Arial" w:eastAsia="Calibri" w:hAnsiTheme="minorHAnsi"/>
          <w:lang w:eastAsia="en-US"/>
        </w:rPr>
      </w:pPr>
      <w:r w:rsidRPr="00B139DF">
        <w:rPr>
          <w:rFonts w:asciiTheme="minorHAnsi" w:cs="Arial" w:eastAsia="Calibri" w:hAnsiTheme="minorHAnsi"/>
          <w:lang w:eastAsia="en-US"/>
        </w:rPr>
        <w:t>facilitate the process of monitoring learners’ progress and achievement.</w:t>
      </w:r>
      <w:r w:rsidRPr="00B139DF">
        <w:rPr>
          <w:rFonts w:asciiTheme="minorHAnsi" w:cs="Arial" w:eastAsia="Calibri" w:hAnsiTheme="minorHAnsi"/>
          <w:lang w:eastAsia="en-US"/>
        </w:rPr>
        <w:br/>
      </w:r>
    </w:p>
    <w:p w:rsidP="006A53FF" w:rsidR="006A53FF" w:rsidRDefault="006A53FF" w:rsidRPr="006A53FF">
      <w:pPr>
        <w:spacing w:after="200" w:line="276" w:lineRule="auto"/>
        <w:ind w:left="360"/>
        <w:contextualSpacing/>
        <w:rPr>
          <w:rFonts w:asciiTheme="minorHAnsi" w:cs="Arial" w:eastAsia="Calibri" w:hAnsiTheme="minorHAnsi"/>
          <w:lang w:eastAsia="en-US"/>
        </w:rPr>
      </w:pPr>
    </w:p>
    <w:p w:rsidP="006A53FF" w:rsidR="006A53FF" w:rsidRDefault="006A53FF" w:rsidRPr="006A53FF">
      <w:pPr>
        <w:rPr>
          <w:rFonts w:asciiTheme="minorHAnsi" w:cs="Arial" w:hAnsiTheme="minorHAnsi"/>
          <w:b/>
        </w:rPr>
      </w:pPr>
    </w:p>
    <w:p w:rsidP="001821D3" w:rsidR="00E35FFB" w:rsidRDefault="00E35FFB" w:rsidRPr="006354A1">
      <w:pPr>
        <w:rPr>
          <w:rFonts w:asciiTheme="minorHAnsi" w:cs="Arial" w:hAnsiTheme="minorHAnsi"/>
          <w:b/>
        </w:rPr>
      </w:pPr>
    </w:p>
    <w:p w:rsidR="00E35FFB" w:rsidRDefault="00E35FFB" w:rsidRPr="006354A1">
      <w:pPr>
        <w:rPr>
          <w:rFonts w:asciiTheme="minorHAnsi" w:cs="Arial" w:hAnsiTheme="minorHAnsi"/>
          <w:b/>
          <w:color w:val="FF0000"/>
        </w:rPr>
      </w:pPr>
      <w:r w:rsidRPr="006354A1">
        <w:rPr>
          <w:rFonts w:asciiTheme="minorHAnsi" w:cs="Arial" w:hAnsiTheme="minorHAnsi"/>
          <w:b/>
          <w:color w:val="FF0000"/>
        </w:rPr>
        <w:br w:type="page"/>
      </w:r>
    </w:p>
    <w:p w:rsidP="001821D3" w:rsidR="00E35FFB" w:rsidRDefault="009D0D72" w:rsidRPr="009B1944">
      <w:pPr>
        <w:rPr>
          <w:rFonts w:asciiTheme="minorHAnsi" w:cs="Arial" w:hAnsiTheme="minorHAnsi"/>
          <w:b/>
          <w:color w:val="6964AC"/>
        </w:rPr>
      </w:pPr>
      <w:r w:rsidRPr="009B1944">
        <w:rPr>
          <w:rFonts w:asciiTheme="minorHAnsi" w:cs="Arial" w:hAnsiTheme="minorHAnsi"/>
          <w:b/>
          <w:color w:val="6964AC"/>
        </w:rPr>
        <w:lastRenderedPageBreak/>
        <w:t>CONTEXT</w:t>
      </w:r>
    </w:p>
    <w:p w:rsidP="001821D3" w:rsidR="00F43BD4" w:rsidRDefault="00F43BD4" w:rsidRPr="009404CE">
      <w:pPr>
        <w:rPr>
          <w:rFonts w:asciiTheme="minorHAnsi" w:cs="Arial" w:hAnsiTheme="minorHAnsi"/>
          <w:b/>
          <w:color w:val="0070C0"/>
        </w:rPr>
      </w:pPr>
    </w:p>
    <w:p w:rsidP="001821D3" w:rsidR="00F43BD4" w:rsidRDefault="00F43BD4" w:rsidRPr="00BE4BFC">
      <w:pPr>
        <w:rPr>
          <w:rFonts w:asciiTheme="minorHAnsi" w:cs="Arial" w:hAnsiTheme="minorHAnsi"/>
        </w:rPr>
      </w:pPr>
      <w:r w:rsidRPr="00BE4BFC">
        <w:rPr>
          <w:rFonts w:asciiTheme="minorHAnsi" w:cs="Arial" w:hAnsiTheme="minorHAnsi"/>
        </w:rPr>
        <w:t>Religious and Moral Education is defined as</w:t>
      </w:r>
      <w:r w:rsidR="000F137C">
        <w:rPr>
          <w:rFonts w:asciiTheme="minorHAnsi" w:cs="Arial" w:hAnsiTheme="minorHAnsi"/>
        </w:rPr>
        <w:t>:</w:t>
      </w:r>
      <w:r w:rsidRPr="00BE4BFC">
        <w:rPr>
          <w:rFonts w:asciiTheme="minorHAnsi" w:cs="Arial" w:hAnsiTheme="minorHAnsi"/>
        </w:rPr>
        <w:t xml:space="preserve"> </w:t>
      </w:r>
    </w:p>
    <w:p w:rsidP="001821D3" w:rsidR="007016C8" w:rsidRDefault="00F43BD4" w:rsidRPr="009404CE">
      <w:pPr>
        <w:rPr>
          <w:rFonts w:asciiTheme="minorHAnsi" w:cs="Arial" w:hAnsiTheme="minorHAnsi"/>
          <w:b/>
        </w:rPr>
      </w:pPr>
      <w:r w:rsidRPr="009404CE">
        <w:rPr>
          <w:rFonts w:asciiTheme="minorHAnsi" w:cs="Arial" w:hAnsiTheme="minorHAnsi"/>
          <w:b/>
          <w:noProof/>
          <w:color w:val="0070C0"/>
        </w:rPr>
        <mc:AlternateContent>
          <mc:Choice Requires="wps">
            <w:drawing>
              <wp:anchor allowOverlap="1" behindDoc="0" distB="0" distL="114300" distR="114300" distT="0" layoutInCell="1" locked="0" relativeHeight="251704320" simplePos="0" wp14:anchorId="24EEF339" wp14:editId="7DF5A5D9">
                <wp:simplePos x="0" y="0"/>
                <wp:positionH relativeFrom="column">
                  <wp:posOffset>-10886</wp:posOffset>
                </wp:positionH>
                <wp:positionV relativeFrom="paragraph">
                  <wp:posOffset>148499</wp:posOffset>
                </wp:positionV>
                <wp:extent cx="5594985" cy="1110343"/>
                <wp:effectExtent b="13970" l="0" r="24765" t="0"/>
                <wp:wrapNone/>
                <wp:docPr id="8" name="Rounded Rectangle 8"/>
                <wp:cNvGraphicFramePr/>
                <a:graphic xmlns:a="http://schemas.openxmlformats.org/drawingml/2006/main">
                  <a:graphicData uri="http://schemas.microsoft.com/office/word/2010/wordprocessingShape">
                    <wps:wsp>
                      <wps:cNvSpPr/>
                      <wps:spPr>
                        <a:xfrm>
                          <a:off x="0" y="0"/>
                          <a:ext cx="5594985" cy="1110343"/>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P="00F43BD4" w:rsidR="00E41217" w:rsidRDefault="00E41217" w:rsidRPr="00474EFF">
                            <w:pPr>
                              <w:rPr>
                                <w:rFonts w:asciiTheme="minorHAnsi" w:cs="Arial" w:hAnsiTheme="minorHAnsi"/>
                                <w:color w:themeColor="text1" w:val="000000"/>
                              </w:rPr>
                            </w:pPr>
                            <w:r w:rsidRPr="00474EFF">
                              <w:rPr>
                                <w:rFonts w:asciiTheme="minorHAnsi" w:cs="Arial" w:hAnsiTheme="minorHAnsi"/>
                                <w:color w:themeColor="text1" w:val="000000"/>
                              </w:rPr>
                              <w:t xml:space="preserve">a process where children and young people engage in a search for meaning, value and purpose in life. This involves both the exploration of beliefs and values and the study of how such beliefs and values are expressed. </w:t>
                            </w:r>
                          </w:p>
                          <w:p w:rsidP="00F43BD4" w:rsidR="00E41217" w:rsidRDefault="00E41217" w:rsidRPr="00474EFF">
                            <w:pPr>
                              <w:jc w:val="right"/>
                              <w:rPr>
                                <w:rFonts w:asciiTheme="minorHAnsi" w:hAnsiTheme="minorHAnsi"/>
                                <w:color w:themeColor="text1" w:val="000000"/>
                              </w:rPr>
                            </w:pPr>
                            <w:r w:rsidRPr="00474EFF">
                              <w:rPr>
                                <w:rFonts w:asciiTheme="minorHAnsi" w:cs="Arial" w:hAnsiTheme="minorHAnsi"/>
                                <w:i/>
                                <w:color w:themeColor="text1" w:val="000000"/>
                              </w:rPr>
                              <w:t>Building the Curriculum 1</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V relativeFrom="margin">
                  <wp14:pctHeight>0</wp14:pctHeight>
                </wp14:sizeRelV>
              </wp:anchor>
            </w:drawing>
          </mc:Choice>
          <mc:Fallback>
            <w:pict>
              <v:roundrect arcsize="10923f" fillcolor="#f2f2f2 [3052]" id="Rounded Rectangle 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" o:spid="_x0000_s1032" strokecolor="#1f4d78 [1604]" strokeweight="1pt" style="position:absolute;margin-left:-.85pt;margin-top:11.7pt;width:440.55pt;height:87.4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w14:anchorId="24EEF339">
                <v:stroke joinstyle="miter"/>
                <v:textbox>
                  <w:txbxContent>
                    <w:p w:rsidP="00F43BD4" w:rsidR="00E41217" w:rsidRDefault="00E41217" w:rsidRPr="00474EFF">
                      <w:pPr>
                        <w:rPr>
                          <w:rFonts w:asciiTheme="minorHAnsi" w:cs="Arial" w:hAnsiTheme="minorHAnsi"/>
                          <w:color w:themeColor="text1" w:val="000000"/>
                        </w:rPr>
                      </w:pPr>
                      <w:r w:rsidRPr="00474EFF">
                        <w:rPr>
                          <w:rFonts w:asciiTheme="minorHAnsi" w:cs="Arial" w:hAnsiTheme="minorHAnsi"/>
                          <w:color w:themeColor="text1" w:val="000000"/>
                        </w:rPr>
                        <w:t xml:space="preserve">a process where children and young people engage in a search for meaning, value and purpose in life. This involves both the exploration of beliefs and values and the study of how such beliefs and values are expressed. </w:t>
                      </w:r>
                    </w:p>
                    <w:p w:rsidP="00F43BD4" w:rsidR="00E41217" w:rsidRDefault="00E41217" w:rsidRPr="00474EFF">
                      <w:pPr>
                        <w:jc w:val="right"/>
                        <w:rPr>
                          <w:rFonts w:asciiTheme="minorHAnsi" w:hAnsiTheme="minorHAnsi"/>
                          <w:color w:themeColor="text1" w:val="000000"/>
                        </w:rPr>
                      </w:pPr>
                      <w:r w:rsidRPr="00474EFF">
                        <w:rPr>
                          <w:rFonts w:asciiTheme="minorHAnsi" w:cs="Arial" w:hAnsiTheme="minorHAnsi"/>
                          <w:i/>
                          <w:color w:themeColor="text1" w:val="000000"/>
                        </w:rPr>
                        <w:t>Building the Curriculum 1</w:t>
                      </w:r>
                    </w:p>
                  </w:txbxContent>
                </v:textbox>
              </v:roundrect>
            </w:pict>
          </mc:Fallback>
        </mc:AlternateContent>
      </w:r>
    </w:p>
    <w:p w:rsidP="001821D3" w:rsidR="0012130D" w:rsidRDefault="0012130D" w:rsidRPr="009404CE">
      <w:pPr>
        <w:rPr>
          <w:rFonts w:asciiTheme="minorHAnsi" w:cs="Arial" w:hAnsiTheme="minorHAnsi"/>
          <w:b/>
          <w:color w:val="0070C0"/>
        </w:rPr>
      </w:pPr>
    </w:p>
    <w:p w:rsidP="001821D3" w:rsidR="0012130D" w:rsidRDefault="0012130D" w:rsidRPr="009404CE">
      <w:pPr>
        <w:rPr>
          <w:rFonts w:asciiTheme="minorHAnsi" w:cs="Arial" w:hAnsiTheme="minorHAnsi"/>
          <w:b/>
          <w:color w:val="0070C0"/>
        </w:rPr>
      </w:pPr>
    </w:p>
    <w:p w:rsidP="001821D3" w:rsidR="0012130D" w:rsidRDefault="0012130D" w:rsidRPr="009404CE">
      <w:pPr>
        <w:rPr>
          <w:rFonts w:asciiTheme="minorHAnsi" w:cs="Arial" w:hAnsiTheme="minorHAnsi"/>
          <w:b/>
          <w:color w:val="0070C0"/>
        </w:rPr>
      </w:pPr>
    </w:p>
    <w:p w:rsidP="001821D3" w:rsidR="0012130D" w:rsidRDefault="0012130D" w:rsidRPr="009404CE">
      <w:pPr>
        <w:rPr>
          <w:rFonts w:asciiTheme="minorHAnsi" w:cs="Arial" w:hAnsiTheme="minorHAnsi"/>
          <w:b/>
          <w:color w:val="0070C0"/>
        </w:rPr>
      </w:pPr>
    </w:p>
    <w:p w:rsidP="001821D3" w:rsidR="0012130D" w:rsidRDefault="0012130D" w:rsidRPr="009404CE">
      <w:pPr>
        <w:rPr>
          <w:rFonts w:asciiTheme="minorHAnsi" w:cs="Arial" w:hAnsiTheme="minorHAnsi"/>
          <w:b/>
          <w:color w:val="0070C0"/>
        </w:rPr>
      </w:pPr>
    </w:p>
    <w:p w:rsidP="001821D3" w:rsidR="007016C8" w:rsidRDefault="007016C8" w:rsidRPr="009404CE">
      <w:pPr>
        <w:rPr>
          <w:rFonts w:asciiTheme="minorHAnsi" w:cs="Arial" w:hAnsiTheme="minorHAnsi"/>
          <w:b/>
          <w:color w:val="0070C0"/>
        </w:rPr>
      </w:pPr>
    </w:p>
    <w:p w:rsidP="001821D3" w:rsidR="00E35FFB" w:rsidRDefault="00E35FFB" w:rsidRPr="009404CE">
      <w:pPr>
        <w:rPr>
          <w:rFonts w:asciiTheme="minorHAnsi" w:cs="Arial" w:hAnsiTheme="minorHAnsi"/>
        </w:rPr>
      </w:pPr>
    </w:p>
    <w:p w:rsidP="001F3211" w:rsidR="001F3211" w:rsidRDefault="001F3211" w:rsidRPr="009404CE">
      <w:pPr>
        <w:rPr>
          <w:rFonts w:asciiTheme="minorHAnsi" w:hAnsiTheme="minorHAnsi"/>
        </w:rPr>
      </w:pPr>
      <w:r w:rsidRPr="009404CE">
        <w:rPr>
          <w:rFonts w:asciiTheme="minorHAnsi" w:cs="Calibri" w:eastAsia="Calibri" w:hAnsiTheme="minorHAnsi"/>
          <w:color w:themeColor="text1" w:val="000000"/>
        </w:rPr>
        <w:t>In</w:t>
      </w:r>
      <w:r w:rsidR="00E41217">
        <w:rPr>
          <w:rFonts w:asciiTheme="minorHAnsi" w:cs="Calibri" w:eastAsia="Calibri" w:hAnsiTheme="minorHAnsi"/>
          <w:color w:themeColor="text1" w:val="000000"/>
        </w:rPr>
        <w:t xml:space="preserve"> order to maximise learning in R</w:t>
      </w:r>
      <w:r w:rsidRPr="009404CE">
        <w:rPr>
          <w:rFonts w:asciiTheme="minorHAnsi" w:cs="Calibri" w:eastAsia="Calibri" w:hAnsiTheme="minorHAnsi"/>
          <w:color w:themeColor="text1" w:val="000000"/>
        </w:rPr>
        <w:t xml:space="preserve">eligious and </w:t>
      </w:r>
      <w:r w:rsidR="00E41217">
        <w:rPr>
          <w:rFonts w:asciiTheme="minorHAnsi" w:cs="Calibri" w:eastAsia="Calibri" w:hAnsiTheme="minorHAnsi"/>
          <w:color w:themeColor="text1" w:val="000000"/>
        </w:rPr>
        <w:t>M</w:t>
      </w:r>
      <w:r w:rsidRPr="009404CE">
        <w:rPr>
          <w:rFonts w:asciiTheme="minorHAnsi" w:cs="Calibri" w:eastAsia="Calibri" w:hAnsiTheme="minorHAnsi"/>
          <w:color w:themeColor="text1" w:val="000000"/>
        </w:rPr>
        <w:t xml:space="preserve">oral </w:t>
      </w:r>
      <w:r w:rsidR="00E41217">
        <w:rPr>
          <w:rFonts w:asciiTheme="minorHAnsi" w:cs="Calibri" w:eastAsia="Calibri" w:hAnsiTheme="minorHAnsi"/>
          <w:color w:themeColor="text1" w:val="000000"/>
        </w:rPr>
        <w:t>E</w:t>
      </w:r>
      <w:r w:rsidRPr="009404CE">
        <w:rPr>
          <w:rFonts w:asciiTheme="minorHAnsi" w:cs="Calibri" w:eastAsia="Calibri" w:hAnsiTheme="minorHAnsi"/>
          <w:color w:themeColor="text1" w:val="000000"/>
        </w:rPr>
        <w:t xml:space="preserve">ducation, children and young people need support to develop their understanding of the diversity of </w:t>
      </w:r>
      <w:r w:rsidRPr="009404CE">
        <w:rPr>
          <w:rFonts w:asciiTheme="minorHAnsi" w:hAnsiTheme="minorHAnsi"/>
        </w:rPr>
        <w:t>beliefs, values, traditions and practices within both Christianity and World Religions.</w:t>
      </w:r>
    </w:p>
    <w:p w:rsidR="001F3211" w:rsidRDefault="00474EFF" w:rsidRPr="009404CE">
      <w:pPr>
        <w:rPr>
          <w:rFonts w:asciiTheme="minorHAnsi" w:cs="Arial" w:hAnsiTheme="minorHAnsi"/>
        </w:rPr>
      </w:pPr>
      <w:r w:rsidRPr="009404CE">
        <w:rPr>
          <w:rFonts w:asciiTheme="minorHAnsi" w:cs="Arial" w:hAnsiTheme="minorHAnsi"/>
          <w:noProof/>
        </w:rPr>
        <mc:AlternateContent>
          <mc:Choice Requires="wps">
            <w:drawing>
              <wp:anchor allowOverlap="1" behindDoc="0" distB="0" distL="114300" distR="114300" distT="0" layoutInCell="1" locked="0" relativeHeight="251705344" simplePos="0" wp14:anchorId="7DB8608B" wp14:editId="255C9FCC">
                <wp:simplePos x="0" y="0"/>
                <wp:positionH relativeFrom="margin">
                  <wp:posOffset>-30480</wp:posOffset>
                </wp:positionH>
                <wp:positionV relativeFrom="paragraph">
                  <wp:posOffset>139700</wp:posOffset>
                </wp:positionV>
                <wp:extent cx="5551714" cy="1539240"/>
                <wp:effectExtent b="22860" l="0" r="11430" t="0"/>
                <wp:wrapNone/>
                <wp:docPr id="10" name="Rounded Rectangle 10"/>
                <wp:cNvGraphicFramePr/>
                <a:graphic xmlns:a="http://schemas.openxmlformats.org/drawingml/2006/main">
                  <a:graphicData uri="http://schemas.microsoft.com/office/word/2010/wordprocessingShape">
                    <wps:wsp>
                      <wps:cNvSpPr/>
                      <wps:spPr>
                        <a:xfrm>
                          <a:off x="0" y="0"/>
                          <a:ext cx="5551714" cy="1539240"/>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P="002B408A" w:rsidR="00E41217" w:rsidRDefault="00E41217" w:rsidRPr="00474EFF">
                            <w:pPr>
                              <w:rPr>
                                <w:rFonts w:ascii="Calibri" w:cs="Arial" w:hAnsi="Calibri"/>
                                <w:color w:themeColor="text1" w:val="000000"/>
                              </w:rPr>
                            </w:pPr>
                            <w:r w:rsidRPr="00474EFF">
                              <w:rPr>
                                <w:rFonts w:ascii="Calibri" w:cs="Arial" w:hAnsi="Calibri"/>
                                <w:color w:themeColor="text1" w:val="000000"/>
                              </w:rPr>
                              <w:t>Scotland is a nation whose people hold a wide range of beliefs from the many branches of the Christian faith represented throughout the land to the world’s other major religions and to beliefs which lie out</w:t>
                            </w:r>
                            <w:r>
                              <w:rPr>
                                <w:rFonts w:ascii="Calibri" w:cs="Arial" w:hAnsi="Calibri"/>
                                <w:color w:themeColor="text1" w:val="000000"/>
                              </w:rPr>
                              <w:t xml:space="preserve"> </w:t>
                            </w:r>
                            <w:r w:rsidRPr="00474EFF">
                              <w:rPr>
                                <w:rFonts w:ascii="Calibri" w:cs="Arial" w:hAnsi="Calibri"/>
                                <w:color w:themeColor="text1" w:val="000000"/>
                              </w:rPr>
                              <w:t xml:space="preserve">with religious traditions. Such diversity enriches the Scottish nation and serves as an inspiring and thought-provoking background for our children and young people to develop their own beliefs and values. </w:t>
                            </w:r>
                          </w:p>
                          <w:p w:rsidP="00474EFF" w:rsidR="00E41217" w:rsidRDefault="00E41217" w:rsidRPr="00474EFF">
                            <w:pPr>
                              <w:rPr>
                                <w:rFonts w:ascii="Calibri" w:cs="Arial" w:hAnsi="Calibri"/>
                                <w:color w:themeColor="background2" w:themeShade="E6" w:val="D0CECE"/>
                              </w:rPr>
                            </w:pPr>
                            <w:r>
                              <w:rPr>
                                <w:rFonts w:ascii="Calibri" w:cs="Arial" w:hAnsi="Calibri"/>
                                <w:color w:themeColor="text1" w:val="000000"/>
                              </w:rPr>
                              <w:t xml:space="preserve">                                     </w:t>
                            </w:r>
                            <w:r w:rsidRPr="00474EFF">
                              <w:rPr>
                                <w:rFonts w:ascii="Calibri" w:cs="Arial" w:hAnsi="Calibri"/>
                                <w:color w:themeColor="text1" w:val="000000"/>
                              </w:rPr>
                              <w:t>Religious and Moral Education: Principles and Practice Paper</w:t>
                            </w:r>
                            <w:r w:rsidRPr="00474EFF">
                              <w:rPr>
                                <w:rFonts w:ascii="Calibri" w:cs="Arial" w:hAnsi="Calibri"/>
                                <w:color w:themeColor="background2" w:themeShade="E6" w:val="D0CECE"/>
                              </w:rPr>
                              <w:t xml:space="preserve"> </w:t>
                            </w:r>
                          </w:p>
                          <w:p w:rsidP="002B408A" w:rsidR="00E41217" w:rsidRDefault="00E41217">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V relativeFrom="margin">
                  <wp14:pctHeight>0</wp14:pctHeight>
                </wp14:sizeRelV>
              </wp:anchor>
            </w:drawing>
          </mc:Choice>
          <mc:Fallback>
            <w:pict>
              <v:roundrect arcsize="10923f" fillcolor="#f2f2f2 [3052]" id="Rounded Rectangle 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" o:spid="_x0000_s1033" strokecolor="#1f4d78 [1604]" strokeweight="1pt" style="position:absolute;margin-left:-2.4pt;margin-top:11pt;width:437.15pt;height:121.2pt;z-index:2517053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w14:anchorId="7DB8608B">
                <v:stroke joinstyle="miter"/>
                <v:textbox>
                  <w:txbxContent>
                    <w:p w:rsidP="002B408A" w:rsidR="00E41217" w:rsidRDefault="00E41217" w:rsidRPr="00474EFF">
                      <w:pPr>
                        <w:rPr>
                          <w:rFonts w:ascii="Calibri" w:cs="Arial" w:hAnsi="Calibri"/>
                          <w:color w:themeColor="text1" w:val="000000"/>
                        </w:rPr>
                      </w:pPr>
                      <w:r w:rsidRPr="00474EFF">
                        <w:rPr>
                          <w:rFonts w:ascii="Calibri" w:cs="Arial" w:hAnsi="Calibri"/>
                          <w:color w:themeColor="text1" w:val="000000"/>
                        </w:rPr>
                        <w:t>Scotland is a nation whose people hold a wide range of beliefs from the many branches of the Christian faith represented throughout the land to the world’s other major religions and to beliefs which lie out</w:t>
                      </w:r>
                      <w:r>
                        <w:rPr>
                          <w:rFonts w:ascii="Calibri" w:cs="Arial" w:hAnsi="Calibri"/>
                          <w:color w:themeColor="text1" w:val="000000"/>
                        </w:rPr>
                        <w:t xml:space="preserve"> </w:t>
                      </w:r>
                      <w:r w:rsidRPr="00474EFF">
                        <w:rPr>
                          <w:rFonts w:ascii="Calibri" w:cs="Arial" w:hAnsi="Calibri"/>
                          <w:color w:themeColor="text1" w:val="000000"/>
                        </w:rPr>
                        <w:t xml:space="preserve">with religious traditions. Such diversity enriches the Scottish nation and serves as an inspiring and thought-provoking background for our children and young people to develop their own beliefs and values. </w:t>
                      </w:r>
                    </w:p>
                    <w:p w:rsidP="00474EFF" w:rsidR="00E41217" w:rsidRDefault="00E41217" w:rsidRPr="00474EFF">
                      <w:pPr>
                        <w:rPr>
                          <w:rFonts w:ascii="Calibri" w:cs="Arial" w:hAnsi="Calibri"/>
                          <w:color w:themeColor="background2" w:themeShade="E6" w:val="D0CECE"/>
                        </w:rPr>
                      </w:pPr>
                      <w:r>
                        <w:rPr>
                          <w:rFonts w:ascii="Calibri" w:cs="Arial" w:hAnsi="Calibri"/>
                          <w:color w:themeColor="text1" w:val="000000"/>
                        </w:rPr>
                        <w:t xml:space="preserve">                                     </w:t>
                      </w:r>
                      <w:r w:rsidRPr="00474EFF">
                        <w:rPr>
                          <w:rFonts w:ascii="Calibri" w:cs="Arial" w:hAnsi="Calibri"/>
                          <w:color w:themeColor="text1" w:val="000000"/>
                        </w:rPr>
                        <w:t>Religious and Moral Education: Principles and Practice Paper</w:t>
                      </w:r>
                      <w:r w:rsidRPr="00474EFF">
                        <w:rPr>
                          <w:rFonts w:ascii="Calibri" w:cs="Arial" w:hAnsi="Calibri"/>
                          <w:color w:themeColor="background2" w:themeShade="E6" w:val="D0CECE"/>
                        </w:rPr>
                        <w:t xml:space="preserve"> </w:t>
                      </w:r>
                    </w:p>
                    <w:p w:rsidP="002B408A" w:rsidR="00E41217" w:rsidRDefault="00E41217">
                      <w:pPr>
                        <w:jc w:val="center"/>
                      </w:pPr>
                    </w:p>
                  </w:txbxContent>
                </v:textbox>
                <w10:wrap anchorx="margin"/>
              </v:roundrect>
            </w:pict>
          </mc:Fallback>
        </mc:AlternateContent>
      </w:r>
    </w:p>
    <w:p w:rsidR="00F43BD4" w:rsidRDefault="00F43BD4" w:rsidRPr="009404CE">
      <w:pPr>
        <w:rPr>
          <w:rFonts w:asciiTheme="minorHAnsi" w:cs="Arial" w:hAnsiTheme="minorHAnsi"/>
        </w:rPr>
      </w:pPr>
    </w:p>
    <w:p w:rsidR="002B408A" w:rsidRDefault="002B408A" w:rsidRPr="009404CE">
      <w:pPr>
        <w:rPr>
          <w:rFonts w:asciiTheme="minorHAnsi" w:cs="Arial" w:hAnsiTheme="minorHAnsi"/>
        </w:rPr>
      </w:pPr>
    </w:p>
    <w:p w:rsidR="002B408A" w:rsidRDefault="002B408A" w:rsidRPr="009404CE">
      <w:pPr>
        <w:rPr>
          <w:rFonts w:asciiTheme="minorHAnsi" w:cs="Arial" w:hAnsiTheme="minorHAnsi"/>
        </w:rPr>
      </w:pPr>
    </w:p>
    <w:p w:rsidR="002B408A" w:rsidRDefault="002B408A" w:rsidRPr="009404CE">
      <w:pPr>
        <w:rPr>
          <w:rFonts w:asciiTheme="minorHAnsi" w:cs="Arial" w:hAnsiTheme="minorHAnsi"/>
        </w:rPr>
      </w:pPr>
    </w:p>
    <w:p w:rsidR="002B408A" w:rsidRDefault="002B408A" w:rsidRPr="009404CE">
      <w:pPr>
        <w:rPr>
          <w:rFonts w:asciiTheme="minorHAnsi" w:cs="Arial" w:hAnsiTheme="minorHAnsi"/>
        </w:rPr>
      </w:pPr>
    </w:p>
    <w:p w:rsidR="002B408A" w:rsidRDefault="002B408A" w:rsidRPr="009404CE">
      <w:pPr>
        <w:rPr>
          <w:rFonts w:asciiTheme="minorHAnsi" w:cs="Arial" w:hAnsiTheme="minorHAnsi"/>
        </w:rPr>
      </w:pPr>
    </w:p>
    <w:p w:rsidR="002B408A" w:rsidRDefault="002B408A" w:rsidRPr="009404CE">
      <w:pPr>
        <w:rPr>
          <w:rFonts w:asciiTheme="minorHAnsi" w:cs="Arial" w:hAnsiTheme="minorHAnsi"/>
        </w:rPr>
      </w:pPr>
    </w:p>
    <w:p w:rsidR="001F3211" w:rsidRDefault="001F3211" w:rsidRPr="009404CE">
      <w:pPr>
        <w:rPr>
          <w:rFonts w:asciiTheme="minorHAnsi" w:cs="Arial" w:hAnsiTheme="minorHAnsi"/>
        </w:rPr>
      </w:pPr>
    </w:p>
    <w:p w:rsidP="001F3211" w:rsidR="002B408A" w:rsidRDefault="002B408A" w:rsidRPr="009404CE">
      <w:pPr>
        <w:rPr>
          <w:rFonts w:asciiTheme="minorHAnsi" w:cs="Arial" w:hAnsiTheme="minorHAnsi"/>
        </w:rPr>
      </w:pPr>
    </w:p>
    <w:p w:rsidP="00793CCE" w:rsidR="005A4157" w:rsidRDefault="005A4157" w:rsidRPr="009404CE">
      <w:pPr>
        <w:jc w:val="both"/>
        <w:rPr>
          <w:rFonts w:asciiTheme="minorHAnsi" w:cs="Arial" w:hAnsiTheme="minorHAnsi"/>
        </w:rPr>
      </w:pPr>
      <w:r w:rsidRPr="009404CE">
        <w:rPr>
          <w:rFonts w:asciiTheme="minorHAnsi" w:cs="Arial" w:hAnsiTheme="minorHAnsi"/>
        </w:rPr>
        <w:t>Religious and Moral Education is an essential part of every child or young person’s educational experience. They must become aware that beliefs and values are at the core of</w:t>
      </w:r>
      <w:r w:rsidR="00673152">
        <w:rPr>
          <w:rFonts w:asciiTheme="minorHAnsi" w:cs="Arial" w:hAnsiTheme="minorHAnsi"/>
        </w:rPr>
        <w:t xml:space="preserve"> </w:t>
      </w:r>
      <w:r w:rsidRPr="009404CE">
        <w:rPr>
          <w:rFonts w:asciiTheme="minorHAnsi" w:cs="Arial" w:hAnsiTheme="minorHAnsi"/>
        </w:rPr>
        <w:t xml:space="preserve">families, communities and local and global society. </w:t>
      </w:r>
      <w:r w:rsidR="002A7CA4" w:rsidRPr="009404CE">
        <w:rPr>
          <w:rFonts w:asciiTheme="minorHAnsi" w:cs="Arial" w:hAnsiTheme="minorHAnsi"/>
        </w:rPr>
        <w:t>Learning about as well as from religion are equally important as children and young people begin to develop their understanding of diversity</w:t>
      </w:r>
      <w:r w:rsidR="00A470FC" w:rsidRPr="009404CE">
        <w:rPr>
          <w:rFonts w:asciiTheme="minorHAnsi" w:cs="Arial" w:hAnsiTheme="minorHAnsi"/>
        </w:rPr>
        <w:t xml:space="preserve"> and the role they can play</w:t>
      </w:r>
      <w:r w:rsidR="009404CE" w:rsidRPr="009404CE">
        <w:rPr>
          <w:rFonts w:asciiTheme="minorHAnsi" w:cs="Arial" w:hAnsiTheme="minorHAnsi"/>
        </w:rPr>
        <w:t xml:space="preserve"> in this</w:t>
      </w:r>
      <w:r w:rsidR="00B92393" w:rsidRPr="009404CE">
        <w:rPr>
          <w:rFonts w:asciiTheme="minorHAnsi" w:cs="Arial" w:hAnsiTheme="minorHAnsi"/>
        </w:rPr>
        <w:t>.</w:t>
      </w:r>
      <w:r w:rsidR="002A7CA4" w:rsidRPr="009404CE">
        <w:rPr>
          <w:rFonts w:asciiTheme="minorHAnsi" w:cs="Arial" w:hAnsiTheme="minorHAnsi"/>
        </w:rPr>
        <w:t xml:space="preserve"> </w:t>
      </w:r>
      <w:r w:rsidR="00A470FC" w:rsidRPr="009404CE">
        <w:rPr>
          <w:rFonts w:asciiTheme="minorHAnsi" w:cs="Arial" w:hAnsiTheme="minorHAnsi"/>
        </w:rPr>
        <w:t xml:space="preserve">To help this process, </w:t>
      </w:r>
      <w:r w:rsidR="00067BA0" w:rsidRPr="009404CE">
        <w:rPr>
          <w:rFonts w:asciiTheme="minorHAnsi" w:cs="Arial" w:hAnsiTheme="minorHAnsi"/>
        </w:rPr>
        <w:t>children and young people need to develop the skills of reflection and critical thinking along with an enhanced understanding of the beliefs and values of others.</w:t>
      </w:r>
    </w:p>
    <w:p w:rsidP="001F3211" w:rsidR="00067BA0" w:rsidRDefault="00067BA0" w:rsidRPr="009404CE">
      <w:pPr>
        <w:rPr>
          <w:rFonts w:asciiTheme="minorHAnsi" w:cs="Arial" w:hAnsiTheme="minorHAnsi"/>
        </w:rPr>
      </w:pPr>
    </w:p>
    <w:p w:rsidP="00793CCE" w:rsidR="005A4157" w:rsidRDefault="000912F4" w:rsidRPr="009404CE">
      <w:pPr>
        <w:jc w:val="both"/>
        <w:rPr>
          <w:rFonts w:asciiTheme="minorHAnsi" w:cs="Arial" w:hAnsiTheme="minorHAnsi"/>
        </w:rPr>
      </w:pPr>
      <w:r>
        <w:rPr>
          <w:rFonts w:asciiTheme="minorHAnsi" w:cs="Arial" w:hAnsiTheme="minorHAnsi"/>
        </w:rPr>
        <w:t>Learning through R</w:t>
      </w:r>
      <w:r w:rsidR="005A4157" w:rsidRPr="009404CE">
        <w:rPr>
          <w:rFonts w:asciiTheme="minorHAnsi" w:cs="Arial" w:hAnsiTheme="minorHAnsi"/>
        </w:rPr>
        <w:t xml:space="preserve">eligious and </w:t>
      </w:r>
      <w:r>
        <w:rPr>
          <w:rFonts w:asciiTheme="minorHAnsi" w:cs="Arial" w:hAnsiTheme="minorHAnsi"/>
        </w:rPr>
        <w:t>M</w:t>
      </w:r>
      <w:r w:rsidR="005A4157" w:rsidRPr="009404CE">
        <w:rPr>
          <w:rFonts w:asciiTheme="minorHAnsi" w:cs="Arial" w:hAnsiTheme="minorHAnsi"/>
        </w:rPr>
        <w:t xml:space="preserve">oral </w:t>
      </w:r>
      <w:r>
        <w:rPr>
          <w:rFonts w:asciiTheme="minorHAnsi" w:cs="Arial" w:hAnsiTheme="minorHAnsi"/>
        </w:rPr>
        <w:t>E</w:t>
      </w:r>
      <w:r w:rsidR="005A4157" w:rsidRPr="009404CE">
        <w:rPr>
          <w:rFonts w:asciiTheme="minorHAnsi" w:cs="Arial" w:hAnsiTheme="minorHAnsi"/>
        </w:rPr>
        <w:t>ducation enables children and young people to:</w:t>
      </w:r>
    </w:p>
    <w:p w:rsidP="00793CCE" w:rsidR="005A4157" w:rsidRDefault="005A4157" w:rsidRPr="009404CE">
      <w:pPr>
        <w:jc w:val="both"/>
        <w:rPr>
          <w:rFonts w:asciiTheme="minorHAnsi" w:cs="Arial" w:hAnsiTheme="minorHAnsi"/>
        </w:rPr>
      </w:pPr>
    </w:p>
    <w:p w:rsidP="00855B9E" w:rsidR="005A4157" w:rsidRDefault="005A4157" w:rsidRPr="009404CE">
      <w:pPr>
        <w:numPr>
          <w:ilvl w:val="0"/>
          <w:numId w:val="13"/>
        </w:numPr>
        <w:ind w:hanging="357" w:left="1077"/>
        <w:jc w:val="both"/>
        <w:rPr>
          <w:rFonts w:asciiTheme="minorHAnsi" w:cs="Arial" w:hAnsiTheme="minorHAnsi"/>
        </w:rPr>
      </w:pPr>
      <w:r w:rsidRPr="009404CE">
        <w:rPr>
          <w:rFonts w:asciiTheme="minorHAnsi" w:cs="Arial" w:hAnsiTheme="minorHAnsi"/>
        </w:rPr>
        <w:t>recognise religion as an important expression of human experience</w:t>
      </w:r>
      <w:r w:rsidR="00D835BC">
        <w:rPr>
          <w:rFonts w:asciiTheme="minorHAnsi" w:cs="Arial" w:hAnsiTheme="minorHAnsi"/>
        </w:rPr>
        <w:t>;</w:t>
      </w:r>
    </w:p>
    <w:p w:rsidP="00855B9E" w:rsidR="005A4157" w:rsidRDefault="005A4157" w:rsidRPr="009404CE">
      <w:pPr>
        <w:numPr>
          <w:ilvl w:val="0"/>
          <w:numId w:val="13"/>
        </w:numPr>
        <w:ind w:hanging="357" w:left="1077"/>
        <w:jc w:val="both"/>
        <w:rPr>
          <w:rFonts w:asciiTheme="minorHAnsi" w:cs="Arial" w:hAnsiTheme="minorHAnsi"/>
        </w:rPr>
      </w:pPr>
      <w:r w:rsidRPr="009404CE">
        <w:rPr>
          <w:rFonts w:asciiTheme="minorHAnsi" w:cs="Arial" w:hAnsiTheme="minorHAnsi"/>
        </w:rPr>
        <w:t>learn about and from the beliefs, values, practices and traditions of Christianity and the world religions selected for study, other traditions, and viewpoints independent of religious belief</w:t>
      </w:r>
      <w:r w:rsidR="00D835BC">
        <w:rPr>
          <w:rFonts w:asciiTheme="minorHAnsi" w:cs="Arial" w:hAnsiTheme="minorHAnsi"/>
        </w:rPr>
        <w:t>;</w:t>
      </w:r>
    </w:p>
    <w:p w:rsidP="00855B9E" w:rsidR="005A4157" w:rsidRDefault="005A4157" w:rsidRPr="009404CE">
      <w:pPr>
        <w:numPr>
          <w:ilvl w:val="0"/>
          <w:numId w:val="12"/>
        </w:numPr>
        <w:ind w:hanging="357" w:left="1077"/>
        <w:jc w:val="both"/>
        <w:rPr>
          <w:rFonts w:asciiTheme="minorHAnsi" w:cs="Arial" w:hAnsiTheme="minorHAnsi"/>
        </w:rPr>
      </w:pPr>
      <w:r w:rsidRPr="009404CE">
        <w:rPr>
          <w:rFonts w:asciiTheme="minorHAnsi" w:cs="Arial" w:hAnsiTheme="minorHAnsi"/>
        </w:rPr>
        <w:t>explore and develop knowledge and understanding of religions, recognising the place of Christianity in the Scottish context</w:t>
      </w:r>
      <w:r w:rsidR="00D835BC">
        <w:rPr>
          <w:rFonts w:asciiTheme="minorHAnsi" w:cs="Arial" w:hAnsiTheme="minorHAnsi"/>
        </w:rPr>
        <w:t>;</w:t>
      </w:r>
    </w:p>
    <w:p w:rsidP="00855B9E" w:rsidR="005A4157" w:rsidRDefault="005A4157" w:rsidRPr="009404CE">
      <w:pPr>
        <w:numPr>
          <w:ilvl w:val="0"/>
          <w:numId w:val="12"/>
        </w:numPr>
        <w:ind w:hanging="357" w:left="1077"/>
        <w:jc w:val="both"/>
        <w:rPr>
          <w:rFonts w:asciiTheme="minorHAnsi" w:cs="Arial" w:hAnsiTheme="minorHAnsi"/>
        </w:rPr>
      </w:pPr>
      <w:r w:rsidRPr="009404CE">
        <w:rPr>
          <w:rFonts w:asciiTheme="minorHAnsi" w:cs="Arial" w:hAnsiTheme="minorHAnsi"/>
        </w:rPr>
        <w:t>investigate and understand the responses which religious and non-religious views can offer to questions about the nature and meaning of life</w:t>
      </w:r>
      <w:r w:rsidR="00D835BC">
        <w:rPr>
          <w:rFonts w:asciiTheme="minorHAnsi" w:cs="Arial" w:hAnsiTheme="minorHAnsi"/>
        </w:rPr>
        <w:t>;</w:t>
      </w:r>
    </w:p>
    <w:p w:rsidP="00855B9E" w:rsidR="005A4157" w:rsidRDefault="005A4157" w:rsidRPr="009404CE">
      <w:pPr>
        <w:numPr>
          <w:ilvl w:val="0"/>
          <w:numId w:val="12"/>
        </w:numPr>
        <w:ind w:hanging="357" w:left="1077"/>
        <w:jc w:val="both"/>
        <w:rPr>
          <w:rFonts w:asciiTheme="minorHAnsi" w:cs="Arial" w:hAnsiTheme="minorHAnsi"/>
        </w:rPr>
      </w:pPr>
      <w:r w:rsidRPr="009404CE">
        <w:rPr>
          <w:rFonts w:asciiTheme="minorHAnsi" w:cs="Arial" w:hAnsiTheme="minorHAnsi"/>
        </w:rPr>
        <w:t>recognise and understand religious diversity and the im</w:t>
      </w:r>
      <w:r w:rsidR="00D835BC">
        <w:rPr>
          <w:rFonts w:asciiTheme="minorHAnsi" w:cs="Arial" w:hAnsiTheme="minorHAnsi"/>
        </w:rPr>
        <w:t>portance of religion in society;</w:t>
      </w:r>
    </w:p>
    <w:p w:rsidP="00855B9E" w:rsidR="005A4157" w:rsidRDefault="005A4157" w:rsidRPr="009404CE">
      <w:pPr>
        <w:numPr>
          <w:ilvl w:val="0"/>
          <w:numId w:val="12"/>
        </w:numPr>
        <w:ind w:hanging="357" w:left="1077"/>
        <w:jc w:val="both"/>
        <w:rPr>
          <w:rFonts w:asciiTheme="minorHAnsi" w:cs="Arial" w:hAnsiTheme="minorHAnsi"/>
        </w:rPr>
      </w:pPr>
      <w:r w:rsidRPr="009404CE">
        <w:rPr>
          <w:rFonts w:asciiTheme="minorHAnsi" w:cs="Arial" w:hAnsiTheme="minorHAnsi"/>
        </w:rPr>
        <w:t>develop respect for others and an understanding of beliefs and practices which are different from their own</w:t>
      </w:r>
      <w:r w:rsidR="00D835BC">
        <w:rPr>
          <w:rFonts w:asciiTheme="minorHAnsi" w:cs="Arial" w:hAnsiTheme="minorHAnsi"/>
        </w:rPr>
        <w:t>;</w:t>
      </w:r>
      <w:r w:rsidRPr="009404CE">
        <w:rPr>
          <w:rFonts w:asciiTheme="minorHAnsi" w:cs="Arial" w:hAnsiTheme="minorHAnsi"/>
        </w:rPr>
        <w:t xml:space="preserve"> </w:t>
      </w:r>
    </w:p>
    <w:p w:rsidP="00855B9E" w:rsidR="005A4157" w:rsidRDefault="005A4157" w:rsidRPr="009404CE">
      <w:pPr>
        <w:numPr>
          <w:ilvl w:val="0"/>
          <w:numId w:val="12"/>
        </w:numPr>
        <w:ind w:hanging="357" w:left="1077"/>
        <w:jc w:val="both"/>
        <w:rPr>
          <w:rFonts w:asciiTheme="minorHAnsi" w:cs="Arial" w:hAnsiTheme="minorHAnsi"/>
        </w:rPr>
      </w:pPr>
      <w:r w:rsidRPr="009404CE">
        <w:rPr>
          <w:rFonts w:asciiTheme="minorHAnsi" w:cs="Arial" w:hAnsiTheme="minorHAnsi"/>
        </w:rPr>
        <w:lastRenderedPageBreak/>
        <w:t>explore and establish values such as wisdom, justice, compassion and integrity and engage in the development of and reflection upon their own moral values</w:t>
      </w:r>
      <w:r w:rsidR="00D835BC">
        <w:rPr>
          <w:rFonts w:asciiTheme="minorHAnsi" w:cs="Arial" w:hAnsiTheme="minorHAnsi"/>
        </w:rPr>
        <w:t>;</w:t>
      </w:r>
    </w:p>
    <w:p w:rsidP="00855B9E" w:rsidR="005A4157" w:rsidRDefault="005A4157" w:rsidRPr="009404CE">
      <w:pPr>
        <w:numPr>
          <w:ilvl w:val="0"/>
          <w:numId w:val="12"/>
        </w:numPr>
        <w:ind w:hanging="357" w:left="1077"/>
        <w:jc w:val="both"/>
        <w:rPr>
          <w:rFonts w:asciiTheme="minorHAnsi" w:cs="Arial" w:hAnsiTheme="minorHAnsi"/>
        </w:rPr>
      </w:pPr>
      <w:r w:rsidRPr="009404CE">
        <w:rPr>
          <w:rFonts w:asciiTheme="minorHAnsi" w:cs="Arial" w:hAnsiTheme="minorHAnsi"/>
        </w:rPr>
        <w:t>develop their beliefs, attitudes, values and practices through reflection, di</w:t>
      </w:r>
      <w:r w:rsidR="00D835BC">
        <w:rPr>
          <w:rFonts w:asciiTheme="minorHAnsi" w:cs="Arial" w:hAnsiTheme="minorHAnsi"/>
        </w:rPr>
        <w:t>scovery and critical evaluation;</w:t>
      </w:r>
    </w:p>
    <w:p w:rsidP="00855B9E" w:rsidR="005A4157" w:rsidRDefault="005A4157" w:rsidRPr="009404CE">
      <w:pPr>
        <w:numPr>
          <w:ilvl w:val="0"/>
          <w:numId w:val="12"/>
        </w:numPr>
        <w:ind w:hanging="357" w:left="1077"/>
        <w:jc w:val="both"/>
        <w:rPr>
          <w:rFonts w:asciiTheme="minorHAnsi" w:cs="Arial" w:hAnsiTheme="minorHAnsi"/>
        </w:rPr>
      </w:pPr>
      <w:r w:rsidRPr="009404CE">
        <w:rPr>
          <w:rFonts w:asciiTheme="minorHAnsi" w:cs="Arial" w:hAnsiTheme="minorHAnsi"/>
        </w:rPr>
        <w:t>develop the skills of reflection, discernment, critical thinking and deciding how to act when making moral decisions</w:t>
      </w:r>
      <w:r w:rsidR="00D835BC">
        <w:rPr>
          <w:rFonts w:asciiTheme="minorHAnsi" w:cs="Arial" w:hAnsiTheme="minorHAnsi"/>
        </w:rPr>
        <w:t>;</w:t>
      </w:r>
    </w:p>
    <w:p w:rsidP="00855B9E" w:rsidR="005A4157" w:rsidRDefault="005A4157" w:rsidRPr="009404CE">
      <w:pPr>
        <w:numPr>
          <w:ilvl w:val="0"/>
          <w:numId w:val="12"/>
        </w:numPr>
        <w:ind w:hanging="357" w:left="1077"/>
        <w:jc w:val="both"/>
        <w:rPr>
          <w:rFonts w:asciiTheme="minorHAnsi" w:cs="Arial" w:hAnsiTheme="minorHAnsi"/>
        </w:rPr>
      </w:pPr>
      <w:r w:rsidRPr="009404CE">
        <w:rPr>
          <w:rFonts w:asciiTheme="minorHAnsi" w:cs="Arial" w:hAnsiTheme="minorHAnsi"/>
        </w:rPr>
        <w:t>make a positive difference to the world by putting their beliefs and values into action</w:t>
      </w:r>
      <w:r w:rsidR="00D835BC">
        <w:rPr>
          <w:rFonts w:asciiTheme="minorHAnsi" w:cs="Arial" w:hAnsiTheme="minorHAnsi"/>
        </w:rPr>
        <w:t>;</w:t>
      </w:r>
    </w:p>
    <w:p w:rsidP="00855B9E" w:rsidR="005A4157" w:rsidRDefault="005A4157" w:rsidRPr="00850B01">
      <w:pPr>
        <w:numPr>
          <w:ilvl w:val="0"/>
          <w:numId w:val="12"/>
        </w:numPr>
        <w:ind w:hanging="357" w:left="1077"/>
        <w:jc w:val="both"/>
        <w:rPr>
          <w:rFonts w:asciiTheme="minorHAnsi" w:cs="Arial" w:hAnsiTheme="minorHAnsi"/>
          <w:i/>
        </w:rPr>
      </w:pPr>
      <w:r w:rsidRPr="00850B01">
        <w:rPr>
          <w:rFonts w:asciiTheme="minorHAnsi" w:cs="Arial" w:hAnsiTheme="minorHAnsi"/>
        </w:rPr>
        <w:t>establish a firm foundation for lifelong learning, further learning and adult life.</w:t>
      </w:r>
    </w:p>
    <w:p w:rsidP="00850B01" w:rsidR="00850B01" w:rsidRDefault="00850B01">
      <w:pPr>
        <w:rPr>
          <w:rFonts w:asciiTheme="minorHAnsi" w:cs="Arial" w:hAnsiTheme="minorHAnsi"/>
        </w:rPr>
      </w:pPr>
    </w:p>
    <w:p w:rsidP="006354A1" w:rsidR="00462C27" w:rsidRDefault="00462C27">
      <w:pPr>
        <w:autoSpaceDE w:val="0"/>
        <w:autoSpaceDN w:val="0"/>
        <w:adjustRightInd w:val="0"/>
        <w:rPr>
          <w:rFonts w:asciiTheme="minorHAnsi" w:cs="Tahoma" w:hAnsiTheme="minorHAnsi"/>
          <w:b/>
          <w:color w:val="FF0000"/>
        </w:rPr>
      </w:pPr>
    </w:p>
    <w:p w:rsidP="00793CCE" w:rsidR="006354A1" w:rsidRDefault="006354A1" w:rsidRPr="00307E0C">
      <w:pPr>
        <w:autoSpaceDE w:val="0"/>
        <w:autoSpaceDN w:val="0"/>
        <w:adjustRightInd w:val="0"/>
        <w:jc w:val="both"/>
        <w:rPr>
          <w:rFonts w:asciiTheme="minorHAnsi" w:cs="Tahoma" w:hAnsiTheme="minorHAnsi"/>
          <w:b/>
          <w:color w:val="6964AC"/>
        </w:rPr>
      </w:pPr>
      <w:r w:rsidRPr="00307E0C">
        <w:rPr>
          <w:rFonts w:asciiTheme="minorHAnsi" w:cs="Tahoma" w:hAnsiTheme="minorHAnsi"/>
          <w:b/>
          <w:color w:val="6964AC"/>
        </w:rPr>
        <w:t>SKILLS FOR LEARNING, LIFE AND WORK</w:t>
      </w:r>
    </w:p>
    <w:p w:rsidP="00793CCE" w:rsidR="006354A1" w:rsidRDefault="006354A1" w:rsidRPr="006A53FF">
      <w:pPr>
        <w:autoSpaceDE w:val="0"/>
        <w:autoSpaceDN w:val="0"/>
        <w:adjustRightInd w:val="0"/>
        <w:jc w:val="both"/>
        <w:rPr>
          <w:rFonts w:asciiTheme="minorHAnsi" w:cs="Tahoma" w:hAnsiTheme="minorHAnsi"/>
          <w:b/>
          <w:color w:val="FF0000"/>
        </w:rPr>
      </w:pPr>
    </w:p>
    <w:p w:rsidP="00793CCE" w:rsidR="006354A1" w:rsidRDefault="006354A1" w:rsidRPr="00307E0C">
      <w:pPr>
        <w:autoSpaceDE w:val="0"/>
        <w:autoSpaceDN w:val="0"/>
        <w:adjustRightInd w:val="0"/>
        <w:jc w:val="both"/>
        <w:rPr>
          <w:rFonts w:ascii="Calibri" w:cs="Tahoma" w:hAnsi="Calibri"/>
        </w:rPr>
      </w:pPr>
      <w:r w:rsidRPr="00307E0C">
        <w:rPr>
          <w:rFonts w:ascii="Calibri" w:cs="Tahoma" w:hAnsi="Calibri"/>
        </w:rPr>
        <w:t xml:space="preserve">All of our young people from the early stages onwards in schools are entitled to opportunities to develop their skills in learning, life and work.  The development of these skills is essential to life-long learning. This will enable young people to become flexible and adaptable as they progress into adulthood. Furthermore, this will enhance the development of resilience, self-esteem and confidence that they will require to flourish in the future.  </w:t>
      </w:r>
    </w:p>
    <w:p w:rsidP="006354A1" w:rsidR="006354A1" w:rsidRDefault="006354A1" w:rsidRPr="00A81A1F">
      <w:pPr>
        <w:autoSpaceDE w:val="0"/>
        <w:autoSpaceDN w:val="0"/>
        <w:adjustRightInd w:val="0"/>
        <w:rPr>
          <w:rFonts w:asciiTheme="minorHAnsi" w:cs="Tahoma" w:hAnsiTheme="minorHAnsi"/>
        </w:rPr>
      </w:pPr>
    </w:p>
    <w:p w:rsidP="001821D3" w:rsidR="00E35FFB" w:rsidRDefault="00C24A91" w:rsidRPr="00307E0C">
      <w:pPr>
        <w:rPr>
          <w:rFonts w:ascii="Calibri" w:cs="Arial" w:hAnsi="Calibri"/>
          <w:b/>
          <w:color w:val="6964AC"/>
        </w:rPr>
      </w:pPr>
      <w:r w:rsidRPr="00307E0C">
        <w:rPr>
          <w:rFonts w:ascii="Calibri" w:cs="Arial" w:hAnsi="Calibri"/>
          <w:b/>
          <w:color w:val="6964AC"/>
        </w:rPr>
        <w:t>EFFECTIVE LEARNING AND TEACHING</w:t>
      </w:r>
    </w:p>
    <w:p w:rsidP="001821D3" w:rsidR="00334971" w:rsidRDefault="00334971" w:rsidRPr="00673152">
      <w:pPr>
        <w:rPr>
          <w:rFonts w:ascii="Calibri" w:cs="Arial" w:hAnsi="Calibri"/>
          <w:b/>
        </w:rPr>
      </w:pPr>
    </w:p>
    <w:p w:rsidP="00631925" w:rsidR="00334971" w:rsidRDefault="00334971" w:rsidRPr="00A60CAC">
      <w:pPr>
        <w:jc w:val="both"/>
        <w:rPr>
          <w:rFonts w:ascii="Calibri" w:cs="Arial" w:hAnsi="Calibri"/>
        </w:rPr>
      </w:pPr>
      <w:r w:rsidRPr="00A60CAC">
        <w:rPr>
          <w:rFonts w:ascii="Calibri" w:cs="Arial" w:hAnsi="Calibri"/>
        </w:rPr>
        <w:t xml:space="preserve">Learning needs to be coherent, progressive and meaningful, planned for and taught in ways which encourage learners to recognise that the knowledge, skills and attitudes identified are all inextricably linked.  </w:t>
      </w:r>
      <w:r w:rsidR="004E630D" w:rsidRPr="00A60CAC">
        <w:rPr>
          <w:rFonts w:ascii="Calibri" w:cs="Arial" w:hAnsi="Calibri"/>
        </w:rPr>
        <w:t>Thus high quality learning and teaching is required within a supportive climate for learning. All teachers have an important role in modelling and promoting an ethos of inclusion and respect for individuals.</w:t>
      </w:r>
      <w:r w:rsidRPr="00A60CAC">
        <w:rPr>
          <w:rFonts w:ascii="Calibri" w:cs="Arial" w:hAnsi="Calibri"/>
        </w:rPr>
        <w:t xml:space="preserve"> </w:t>
      </w:r>
    </w:p>
    <w:p w:rsidP="00631925" w:rsidR="00334971" w:rsidRDefault="00334971" w:rsidRPr="00673152">
      <w:pPr>
        <w:jc w:val="both"/>
        <w:rPr>
          <w:rFonts w:ascii="Calibri" w:cs="Arial" w:hAnsi="Calibri"/>
          <w:b/>
        </w:rPr>
      </w:pPr>
    </w:p>
    <w:p w:rsidP="001821D3" w:rsidR="00334971" w:rsidRDefault="004E630D" w:rsidRPr="00D835BC">
      <w:pPr>
        <w:rPr>
          <w:rFonts w:ascii="Calibri" w:cs="Arial" w:hAnsi="Calibri"/>
        </w:rPr>
      </w:pPr>
      <w:r w:rsidRPr="00D835BC">
        <w:rPr>
          <w:rFonts w:ascii="Calibri" w:cs="Arial" w:hAnsi="Calibri"/>
        </w:rPr>
        <w:t>In planning learning and tea</w:t>
      </w:r>
      <w:r w:rsidR="00D835BC">
        <w:rPr>
          <w:rFonts w:ascii="Calibri" w:cs="Arial" w:hAnsi="Calibri"/>
        </w:rPr>
        <w:t>ching, teachers will be able to</w:t>
      </w:r>
      <w:r w:rsidR="00AE0C2A">
        <w:rPr>
          <w:rFonts w:ascii="Calibri" w:cs="Arial" w:hAnsi="Calibri"/>
        </w:rPr>
        <w:t>:</w:t>
      </w:r>
    </w:p>
    <w:p w:rsidP="001821D3" w:rsidR="00334971" w:rsidRDefault="00334971">
      <w:pPr>
        <w:rPr>
          <w:rFonts w:ascii="Calibri" w:cs="Arial" w:hAnsi="Calibri"/>
          <w:b/>
          <w:color w:val="0070C0"/>
        </w:rPr>
      </w:pPr>
    </w:p>
    <w:p w:rsidP="00855B9E" w:rsidR="00334971" w:rsidRDefault="00334971" w:rsidRPr="004E630D">
      <w:pPr>
        <w:numPr>
          <w:ilvl w:val="0"/>
          <w:numId w:val="14"/>
        </w:numPr>
        <w:ind w:hanging="357" w:left="714"/>
        <w:rPr>
          <w:rFonts w:asciiTheme="minorHAnsi" w:cs="Arial" w:hAnsiTheme="minorHAnsi"/>
        </w:rPr>
      </w:pPr>
      <w:r w:rsidRPr="004E630D">
        <w:rPr>
          <w:rFonts w:asciiTheme="minorHAnsi" w:cs="Arial" w:hAnsiTheme="minorHAnsi"/>
        </w:rPr>
        <w:t>sensitively take account of and value the religious and cultural diversity within their own local communities, using relevant contexts which are familiar to young people</w:t>
      </w:r>
      <w:r w:rsidR="00AE0C2A">
        <w:rPr>
          <w:rFonts w:asciiTheme="minorHAnsi" w:cs="Arial" w:hAnsiTheme="minorHAnsi"/>
        </w:rPr>
        <w:t>;</w:t>
      </w:r>
    </w:p>
    <w:p w:rsidP="00855B9E" w:rsidR="00334971" w:rsidRDefault="00334971" w:rsidRPr="004E630D">
      <w:pPr>
        <w:numPr>
          <w:ilvl w:val="0"/>
          <w:numId w:val="16"/>
        </w:numPr>
        <w:ind w:hanging="357" w:left="714"/>
        <w:rPr>
          <w:rFonts w:asciiTheme="minorHAnsi" w:cs="Arial" w:hAnsiTheme="minorHAnsi"/>
        </w:rPr>
      </w:pPr>
      <w:r w:rsidRPr="004E630D">
        <w:rPr>
          <w:rFonts w:asciiTheme="minorHAnsi" w:cs="Arial" w:hAnsiTheme="minorHAnsi"/>
        </w:rPr>
        <w:t>actively encourage children and young people to participate in service to others</w:t>
      </w:r>
      <w:r w:rsidR="00AE0C2A">
        <w:rPr>
          <w:rFonts w:asciiTheme="minorHAnsi" w:cs="Arial" w:hAnsiTheme="minorHAnsi"/>
        </w:rPr>
        <w:t>;</w:t>
      </w:r>
      <w:r w:rsidRPr="004E630D">
        <w:rPr>
          <w:rFonts w:asciiTheme="minorHAnsi" w:cs="Arial" w:hAnsiTheme="minorHAnsi"/>
        </w:rPr>
        <w:t xml:space="preserve"> </w:t>
      </w:r>
    </w:p>
    <w:p w:rsidP="00855B9E" w:rsidR="00334971" w:rsidRDefault="00334971" w:rsidRPr="004E630D">
      <w:pPr>
        <w:numPr>
          <w:ilvl w:val="0"/>
          <w:numId w:val="16"/>
        </w:numPr>
        <w:ind w:hanging="357" w:left="714"/>
        <w:rPr>
          <w:rFonts w:asciiTheme="minorHAnsi" w:cs="Arial" w:hAnsiTheme="minorHAnsi"/>
        </w:rPr>
      </w:pPr>
      <w:r w:rsidRPr="004E630D">
        <w:rPr>
          <w:rFonts w:asciiTheme="minorHAnsi" w:cs="Arial" w:hAnsiTheme="minorHAnsi"/>
        </w:rPr>
        <w:t>develop, through knowledge and understanding and discussion and active debate, an ability to understand other people’s beliefs</w:t>
      </w:r>
      <w:r w:rsidR="00AE0C2A">
        <w:rPr>
          <w:rFonts w:asciiTheme="minorHAnsi" w:cs="Arial" w:hAnsiTheme="minorHAnsi"/>
        </w:rPr>
        <w:t>;</w:t>
      </w:r>
    </w:p>
    <w:p w:rsidP="00855B9E" w:rsidR="00334971" w:rsidRDefault="00334971" w:rsidRPr="004E630D">
      <w:pPr>
        <w:numPr>
          <w:ilvl w:val="0"/>
          <w:numId w:val="15"/>
        </w:numPr>
        <w:ind w:hanging="357" w:left="714"/>
        <w:rPr>
          <w:rFonts w:asciiTheme="minorHAnsi" w:cs="Arial" w:hAnsiTheme="minorHAnsi"/>
        </w:rPr>
      </w:pPr>
      <w:r w:rsidRPr="004E630D">
        <w:rPr>
          <w:rFonts w:asciiTheme="minorHAnsi" w:cs="Arial" w:hAnsiTheme="minorHAnsi"/>
        </w:rPr>
        <w:t>draw upon a variety of approaches including active learning and planned, purposeful play</w:t>
      </w:r>
      <w:r w:rsidR="00AE0C2A">
        <w:rPr>
          <w:rFonts w:asciiTheme="minorHAnsi" w:cs="Arial" w:hAnsiTheme="minorHAnsi"/>
        </w:rPr>
        <w:t>;</w:t>
      </w:r>
    </w:p>
    <w:p w:rsidP="00855B9E" w:rsidR="00334971" w:rsidRDefault="00334971" w:rsidRPr="004E630D">
      <w:pPr>
        <w:numPr>
          <w:ilvl w:val="0"/>
          <w:numId w:val="15"/>
        </w:numPr>
        <w:ind w:hanging="357" w:left="714"/>
        <w:rPr>
          <w:rFonts w:asciiTheme="minorHAnsi" w:cs="Arial" w:hAnsiTheme="minorHAnsi"/>
        </w:rPr>
      </w:pPr>
      <w:r w:rsidRPr="004E630D">
        <w:rPr>
          <w:rFonts w:asciiTheme="minorHAnsi" w:cs="Arial" w:hAnsiTheme="minorHAnsi"/>
        </w:rPr>
        <w:t>encourage the development of enquiry and critical thinking skills</w:t>
      </w:r>
      <w:r w:rsidR="00AE0C2A">
        <w:rPr>
          <w:rFonts w:asciiTheme="minorHAnsi" w:cs="Arial" w:hAnsiTheme="minorHAnsi"/>
        </w:rPr>
        <w:t>;</w:t>
      </w:r>
    </w:p>
    <w:p w:rsidP="00855B9E" w:rsidR="00334971" w:rsidRDefault="00334971" w:rsidRPr="004E630D">
      <w:pPr>
        <w:numPr>
          <w:ilvl w:val="0"/>
          <w:numId w:val="15"/>
        </w:numPr>
        <w:ind w:hanging="357" w:left="714"/>
        <w:rPr>
          <w:rFonts w:asciiTheme="minorHAnsi" w:cs="Arial" w:hAnsiTheme="minorHAnsi"/>
        </w:rPr>
      </w:pPr>
      <w:r w:rsidRPr="004E630D">
        <w:rPr>
          <w:rFonts w:asciiTheme="minorHAnsi" w:cs="Arial" w:hAnsiTheme="minorHAnsi"/>
        </w:rPr>
        <w:t>create opportunities</w:t>
      </w:r>
      <w:r w:rsidR="00AE0C2A">
        <w:rPr>
          <w:rFonts w:asciiTheme="minorHAnsi" w:cs="Arial" w:hAnsiTheme="minorHAnsi"/>
        </w:rPr>
        <w:t xml:space="preserve"> for the development of problem</w:t>
      </w:r>
      <w:r w:rsidRPr="004E630D">
        <w:rPr>
          <w:rFonts w:asciiTheme="minorHAnsi" w:cs="Arial" w:hAnsiTheme="minorHAnsi"/>
        </w:rPr>
        <w:t>-solving skills</w:t>
      </w:r>
      <w:r w:rsidR="00AE0C2A">
        <w:rPr>
          <w:rFonts w:asciiTheme="minorHAnsi" w:cs="Arial" w:hAnsiTheme="minorHAnsi"/>
        </w:rPr>
        <w:t>;</w:t>
      </w:r>
    </w:p>
    <w:p w:rsidP="00855B9E" w:rsidR="00334971" w:rsidRDefault="00334971" w:rsidRPr="004E630D">
      <w:pPr>
        <w:numPr>
          <w:ilvl w:val="0"/>
          <w:numId w:val="14"/>
        </w:numPr>
        <w:ind w:hanging="357" w:left="714"/>
        <w:rPr>
          <w:rFonts w:asciiTheme="minorHAnsi" w:cs="Arial" w:hAnsiTheme="minorHAnsi"/>
        </w:rPr>
      </w:pPr>
      <w:r w:rsidRPr="004E630D">
        <w:rPr>
          <w:rFonts w:asciiTheme="minorHAnsi" w:cs="Arial" w:hAnsiTheme="minorHAnsi"/>
        </w:rPr>
        <w:t>build in time for personal reflection and encourage discussion in depth and debate</w:t>
      </w:r>
      <w:r w:rsidR="00AE0C2A">
        <w:rPr>
          <w:rFonts w:asciiTheme="minorHAnsi" w:cs="Arial" w:hAnsiTheme="minorHAnsi"/>
        </w:rPr>
        <w:t>;</w:t>
      </w:r>
      <w:r w:rsidRPr="004E630D">
        <w:rPr>
          <w:rFonts w:asciiTheme="minorHAnsi" w:cs="Arial" w:hAnsiTheme="minorHAnsi"/>
        </w:rPr>
        <w:t xml:space="preserve"> </w:t>
      </w:r>
    </w:p>
    <w:p w:rsidP="00855B9E" w:rsidR="00334971" w:rsidRDefault="00334971" w:rsidRPr="004E630D">
      <w:pPr>
        <w:numPr>
          <w:ilvl w:val="0"/>
          <w:numId w:val="14"/>
        </w:numPr>
        <w:ind w:hanging="357" w:left="714"/>
        <w:rPr>
          <w:rFonts w:asciiTheme="minorHAnsi" w:cs="Arial" w:hAnsiTheme="minorHAnsi"/>
        </w:rPr>
      </w:pPr>
      <w:r w:rsidRPr="004E630D">
        <w:rPr>
          <w:rFonts w:asciiTheme="minorHAnsi" w:cs="Arial" w:hAnsiTheme="minorHAnsi"/>
        </w:rPr>
        <w:t>provide opportunities for collaborative and independent learning</w:t>
      </w:r>
      <w:r w:rsidR="00AE0C2A">
        <w:rPr>
          <w:rFonts w:asciiTheme="minorHAnsi" w:cs="Arial" w:hAnsiTheme="minorHAnsi"/>
        </w:rPr>
        <w:t>;</w:t>
      </w:r>
    </w:p>
    <w:p w:rsidP="00855B9E" w:rsidR="00334971" w:rsidRDefault="00334971" w:rsidRPr="004E630D">
      <w:pPr>
        <w:numPr>
          <w:ilvl w:val="0"/>
          <w:numId w:val="14"/>
        </w:numPr>
        <w:ind w:hanging="357" w:left="714"/>
        <w:rPr>
          <w:rFonts w:asciiTheme="minorHAnsi" w:cs="Arial" w:hAnsiTheme="minorHAnsi"/>
        </w:rPr>
      </w:pPr>
      <w:r w:rsidRPr="004E630D">
        <w:rPr>
          <w:rFonts w:asciiTheme="minorHAnsi" w:cs="Arial" w:hAnsiTheme="minorHAnsi"/>
        </w:rPr>
        <w:t>take account of the faith background, circumstances and developmental stage of the children and young people and their capacity to engage with complex ideas</w:t>
      </w:r>
      <w:r w:rsidR="00AE0C2A">
        <w:rPr>
          <w:rFonts w:asciiTheme="minorHAnsi" w:cs="Arial" w:hAnsiTheme="minorHAnsi"/>
        </w:rPr>
        <w:t>;</w:t>
      </w:r>
    </w:p>
    <w:p w:rsidP="00855B9E" w:rsidR="00334971" w:rsidRDefault="00334971" w:rsidRPr="004E630D">
      <w:pPr>
        <w:numPr>
          <w:ilvl w:val="0"/>
          <w:numId w:val="14"/>
        </w:numPr>
        <w:ind w:hanging="357" w:left="714"/>
        <w:rPr>
          <w:rFonts w:asciiTheme="minorHAnsi" w:cs="Arial" w:hAnsiTheme="minorHAnsi"/>
        </w:rPr>
      </w:pPr>
      <w:r w:rsidRPr="004E630D">
        <w:rPr>
          <w:rFonts w:asciiTheme="minorHAnsi" w:cs="Arial" w:hAnsiTheme="minorHAnsi"/>
        </w:rPr>
        <w:t xml:space="preserve">recognise and build on the considerable scope for connections </w:t>
      </w:r>
      <w:r w:rsidR="000912F4">
        <w:rPr>
          <w:rFonts w:asciiTheme="minorHAnsi" w:cs="Arial" w:hAnsiTheme="minorHAnsi"/>
        </w:rPr>
        <w:t>between themes and learning in R</w:t>
      </w:r>
      <w:r w:rsidRPr="004E630D">
        <w:rPr>
          <w:rFonts w:asciiTheme="minorHAnsi" w:cs="Arial" w:hAnsiTheme="minorHAnsi"/>
        </w:rPr>
        <w:t xml:space="preserve">eligious and </w:t>
      </w:r>
      <w:r w:rsidR="000912F4">
        <w:rPr>
          <w:rFonts w:asciiTheme="minorHAnsi" w:cs="Arial" w:hAnsiTheme="minorHAnsi"/>
        </w:rPr>
        <w:t>M</w:t>
      </w:r>
      <w:r w:rsidRPr="004E630D">
        <w:rPr>
          <w:rFonts w:asciiTheme="minorHAnsi" w:cs="Arial" w:hAnsiTheme="minorHAnsi"/>
        </w:rPr>
        <w:t xml:space="preserve">oral </w:t>
      </w:r>
      <w:r w:rsidR="000912F4">
        <w:rPr>
          <w:rFonts w:asciiTheme="minorHAnsi" w:cs="Arial" w:hAnsiTheme="minorHAnsi"/>
        </w:rPr>
        <w:t>E</w:t>
      </w:r>
      <w:r w:rsidRPr="004E630D">
        <w:rPr>
          <w:rFonts w:asciiTheme="minorHAnsi" w:cs="Arial" w:hAnsiTheme="minorHAnsi"/>
        </w:rPr>
        <w:t>ducation and other areas of the curriculum</w:t>
      </w:r>
      <w:r w:rsidR="00AE0C2A">
        <w:rPr>
          <w:rFonts w:asciiTheme="minorHAnsi" w:cs="Arial" w:hAnsiTheme="minorHAnsi"/>
        </w:rPr>
        <w:t>;</w:t>
      </w:r>
    </w:p>
    <w:p w:rsidP="00855B9E" w:rsidR="00334971" w:rsidRDefault="00334971" w:rsidRPr="004E630D">
      <w:pPr>
        <w:numPr>
          <w:ilvl w:val="0"/>
          <w:numId w:val="14"/>
        </w:numPr>
        <w:ind w:hanging="357" w:left="714"/>
        <w:rPr>
          <w:rFonts w:asciiTheme="minorHAnsi" w:cs="Arial" w:hAnsiTheme="minorHAnsi"/>
        </w:rPr>
      </w:pPr>
      <w:r w:rsidRPr="004E630D">
        <w:rPr>
          <w:rFonts w:asciiTheme="minorHAnsi" w:cs="Arial" w:hAnsiTheme="minorHAnsi"/>
        </w:rPr>
        <w:t>make appropriate and imaginative use of technology</w:t>
      </w:r>
      <w:r w:rsidR="00AE0C2A">
        <w:rPr>
          <w:rFonts w:asciiTheme="minorHAnsi" w:cs="Arial" w:hAnsiTheme="minorHAnsi"/>
        </w:rPr>
        <w:t>;</w:t>
      </w:r>
    </w:p>
    <w:p w:rsidP="00855B9E" w:rsidR="00334971" w:rsidRDefault="00334971" w:rsidRPr="004E630D">
      <w:pPr>
        <w:numPr>
          <w:ilvl w:val="0"/>
          <w:numId w:val="14"/>
        </w:numPr>
        <w:ind w:hanging="357" w:left="714"/>
        <w:rPr>
          <w:rFonts w:asciiTheme="minorHAnsi" w:cs="Arial" w:hAnsiTheme="minorHAnsi"/>
        </w:rPr>
      </w:pPr>
      <w:r w:rsidRPr="004E630D">
        <w:rPr>
          <w:rFonts w:asciiTheme="minorHAnsi" w:cs="Arial" w:hAnsiTheme="minorHAnsi"/>
        </w:rPr>
        <w:t>build on the principles of Assessment is for Learning.</w:t>
      </w:r>
    </w:p>
    <w:p w:rsidP="00334971" w:rsidR="00334971" w:rsidRDefault="00334971" w:rsidRPr="004E630D">
      <w:pPr>
        <w:ind w:left="360"/>
        <w:rPr>
          <w:rFonts w:asciiTheme="minorHAnsi" w:cs="Arial" w:hAnsiTheme="minorHAnsi"/>
        </w:rPr>
      </w:pPr>
    </w:p>
    <w:p w:rsidP="00631925" w:rsidR="00334971" w:rsidRDefault="00334971" w:rsidRPr="003040D8">
      <w:pPr>
        <w:jc w:val="both"/>
        <w:rPr>
          <w:rFonts w:asciiTheme="minorHAnsi" w:cs="Arial" w:hAnsiTheme="minorHAnsi"/>
        </w:rPr>
      </w:pPr>
      <w:r w:rsidRPr="003040D8">
        <w:rPr>
          <w:rFonts w:asciiTheme="minorHAnsi" w:cs="Arial" w:hAnsiTheme="minorHAnsi"/>
        </w:rPr>
        <w:lastRenderedPageBreak/>
        <w:t>Teachers will ensure that children and young people from within any faith are treated with sensitivity. While some may wish to discuss their faith, others may not. Teachers should not assume that any child or young person should be automatically drawn upon as a source of information.</w:t>
      </w:r>
    </w:p>
    <w:p w:rsidP="00631925" w:rsidR="00334971" w:rsidRDefault="00334971" w:rsidRPr="003040D8">
      <w:pPr>
        <w:jc w:val="both"/>
        <w:rPr>
          <w:rFonts w:asciiTheme="minorHAnsi" w:cs="Arial" w:hAnsiTheme="minorHAnsi"/>
        </w:rPr>
      </w:pPr>
    </w:p>
    <w:p w:rsidP="00631925" w:rsidR="00334971" w:rsidRDefault="00334971" w:rsidRPr="003040D8">
      <w:pPr>
        <w:jc w:val="both"/>
        <w:rPr>
          <w:rFonts w:asciiTheme="minorHAnsi" w:cs="Arial" w:hAnsiTheme="minorHAnsi"/>
        </w:rPr>
      </w:pPr>
      <w:r w:rsidRPr="003040D8">
        <w:rPr>
          <w:rFonts w:asciiTheme="minorHAnsi" w:cs="Arial" w:hAnsiTheme="minorHAnsi"/>
        </w:rPr>
        <w:t xml:space="preserve">Viewpoints independent of religious belief can be considered within the learning and teaching approaches adopted for Christianity and world religions selected for study. The experiences and outcomes in development of beliefs and values support the development of broader understanding and permeate learning and teaching. </w:t>
      </w:r>
    </w:p>
    <w:p w:rsidP="00631925" w:rsidR="003040D8" w:rsidRDefault="003040D8">
      <w:pPr>
        <w:jc w:val="both"/>
        <w:rPr>
          <w:rFonts w:cs="Arial"/>
          <w:sz w:val="20"/>
          <w:szCs w:val="20"/>
        </w:rPr>
      </w:pPr>
    </w:p>
    <w:p w:rsidP="004B223A" w:rsidR="004B223A" w:rsidRDefault="004B223A">
      <w:pPr>
        <w:autoSpaceDE w:val="0"/>
        <w:autoSpaceDN w:val="0"/>
        <w:adjustRightInd w:val="0"/>
        <w:rPr>
          <w:rFonts w:asciiTheme="minorHAnsi" w:cs="Tahoma" w:hAnsiTheme="minorHAnsi"/>
        </w:rPr>
      </w:pPr>
      <w:r>
        <w:rPr>
          <w:rFonts w:asciiTheme="minorHAnsi" w:cs="Tahoma" w:hAnsiTheme="minorHAnsi"/>
        </w:rPr>
        <w:t>In Aberdeenshire, we endorse Co-operative Learning, Philosophy for Children and Mindfulness as research based approaches which have a positive impact on learning.</w:t>
      </w:r>
    </w:p>
    <w:p w:rsidP="003040D8" w:rsidR="001E6782" w:rsidRDefault="001E6782">
      <w:pPr>
        <w:autoSpaceDE w:val="0"/>
        <w:autoSpaceDN w:val="0"/>
        <w:adjustRightInd w:val="0"/>
        <w:rPr>
          <w:rFonts w:asciiTheme="minorHAnsi" w:cs="Tahoma" w:hAnsiTheme="minorHAnsi"/>
        </w:rPr>
      </w:pPr>
    </w:p>
    <w:p w:rsidP="003040D8" w:rsidR="001E6782" w:rsidRDefault="00E6015E">
      <w:pPr>
        <w:autoSpaceDE w:val="0"/>
        <w:autoSpaceDN w:val="0"/>
        <w:adjustRightInd w:val="0"/>
        <w:rPr>
          <w:rFonts w:asciiTheme="minorHAnsi" w:cs="Tahoma" w:hAnsiTheme="minorHAnsi"/>
        </w:rPr>
      </w:pPr>
      <w:r>
        <w:rPr>
          <w:rFonts w:asciiTheme="minorHAnsi" w:cs="Tahoma" w:hAnsiTheme="minorHAnsi"/>
          <w:b/>
          <w:noProof/>
          <w:color w:val="00B050"/>
        </w:rPr>
        <mc:AlternateContent>
          <mc:Choice Requires="wps">
            <w:drawing>
              <wp:anchor allowOverlap="1" behindDoc="0" distB="0" distL="114300" distR="114300" distT="0" layoutInCell="1" locked="0" relativeHeight="251832320" simplePos="0" wp14:anchorId="20F3D812" wp14:editId="45B4FC49">
                <wp:simplePos x="0" y="0"/>
                <wp:positionH relativeFrom="margin">
                  <wp:align>center</wp:align>
                </wp:positionH>
                <wp:positionV relativeFrom="paragraph">
                  <wp:posOffset>130387</wp:posOffset>
                </wp:positionV>
                <wp:extent cx="5924145" cy="3657600"/>
                <wp:effectExtent b="19050" l="0" r="19685" t="0"/>
                <wp:wrapNone/>
                <wp:docPr id="224" name="Rounded Rectangle 224"/>
                <wp:cNvGraphicFramePr/>
                <a:graphic xmlns:a="http://schemas.openxmlformats.org/drawingml/2006/main">
                  <a:graphicData uri="http://schemas.microsoft.com/office/word/2010/wordprocessingShape">
                    <wps:wsp>
                      <wps:cNvSpPr/>
                      <wps:spPr>
                        <a:xfrm>
                          <a:off x="0" y="0"/>
                          <a:ext cx="5924145" cy="3657600"/>
                        </a:xfrm>
                        <a:prstGeom prst="roundRect">
                          <a:avLst/>
                        </a:prstGeom>
                        <a:solidFill>
                          <a:schemeClr val="bg1">
                            <a:lumMod val="95000"/>
                          </a:schemeClr>
                        </a:solidFill>
                        <a:ln algn="ctr" cap="flat" cmpd="sng" w="12700">
                          <a:solidFill>
                            <a:srgbClr val="5B9BD5">
                              <a:shade val="50000"/>
                            </a:srgbClr>
                          </a:solidFill>
                          <a:prstDash val="solid"/>
                          <a:miter lim="800000"/>
                        </a:ln>
                        <a:effectLst/>
                      </wps:spPr>
                      <wps:txbx>
                        <w:txbxContent>
                          <w:p w:rsidP="001E6782" w:rsidR="00E41217" w:rsidRDefault="00E41217" w:rsidRPr="0058688D">
                            <w:pPr>
                              <w:autoSpaceDE w:val="0"/>
                              <w:autoSpaceDN w:val="0"/>
                              <w:adjustRightInd w:val="0"/>
                              <w:rPr>
                                <w:rFonts w:asciiTheme="minorHAnsi" w:cs="Tahoma" w:hAnsiTheme="minorHAnsi"/>
                                <w:b/>
                              </w:rPr>
                            </w:pPr>
                            <w:r w:rsidRPr="0058688D">
                              <w:rPr>
                                <w:rFonts w:asciiTheme="minorHAnsi" w:cs="Tahoma" w:hAnsiTheme="minorHAnsi"/>
                                <w:b/>
                              </w:rPr>
                              <w:t>Co-operative Learning</w:t>
                            </w:r>
                          </w:p>
                          <w:p w:rsidP="001E6782" w:rsidR="00E41217" w:rsidRDefault="00E41217" w:rsidRPr="0058688D">
                            <w:pPr>
                              <w:autoSpaceDE w:val="0"/>
                              <w:autoSpaceDN w:val="0"/>
                              <w:adjustRightInd w:val="0"/>
                              <w:rPr>
                                <w:rFonts w:asciiTheme="minorHAnsi" w:cs="Tahoma" w:hAnsiTheme="minorHAnsi"/>
                                <w:b/>
                                <w:color w:val="00B050"/>
                              </w:rPr>
                            </w:pPr>
                          </w:p>
                          <w:p w:rsidP="001E6782" w:rsidR="00E41217" w:rsidRDefault="00E41217">
                            <w:pPr>
                              <w:autoSpaceDE w:val="0"/>
                              <w:autoSpaceDN w:val="0"/>
                              <w:adjustRightInd w:val="0"/>
                              <w:rPr>
                                <w:rFonts w:asciiTheme="minorHAnsi" w:cs="Tahoma" w:hAnsiTheme="minorHAnsi"/>
                              </w:rPr>
                            </w:pPr>
                            <w:r w:rsidRPr="0058688D">
                              <w:rPr>
                                <w:rFonts w:asciiTheme="minorHAnsi" w:cs="Tahoma" w:hAnsiTheme="minorHAnsi"/>
                              </w:rPr>
                              <w:t>Research has shown that co-operative learning provides a rich context for learners to develop personal and social interaction in reaching learning goals and in nurturing personal confidence. For co-operative learning to take place there requires to be:</w:t>
                            </w:r>
                          </w:p>
                          <w:p w:rsidP="001E6782" w:rsidR="00E41217" w:rsidRDefault="00E41217" w:rsidRPr="0058688D">
                            <w:pPr>
                              <w:autoSpaceDE w:val="0"/>
                              <w:autoSpaceDN w:val="0"/>
                              <w:adjustRightInd w:val="0"/>
                              <w:rPr>
                                <w:rFonts w:asciiTheme="minorHAnsi" w:cs="Tahoma" w:hAnsiTheme="minorHAnsi"/>
                              </w:rPr>
                            </w:pPr>
                          </w:p>
                          <w:p w:rsidP="001E6782" w:rsidR="00E41217" w:rsidRDefault="00E41217" w:rsidRPr="0058688D">
                            <w:pPr>
                              <w:pStyle w:val="ListParagraph"/>
                              <w:numPr>
                                <w:ilvl w:val="0"/>
                                <w:numId w:val="35"/>
                              </w:numPr>
                              <w:autoSpaceDE w:val="0"/>
                              <w:autoSpaceDN w:val="0"/>
                              <w:adjustRightInd w:val="0"/>
                              <w:rPr>
                                <w:rFonts w:asciiTheme="minorHAnsi" w:cs="Tahoma" w:hAnsiTheme="minorHAnsi"/>
                              </w:rPr>
                            </w:pPr>
                            <w:r>
                              <w:rPr>
                                <w:rFonts w:asciiTheme="minorHAnsi" w:cs="Tahoma" w:hAnsiTheme="minorHAnsi"/>
                              </w:rPr>
                              <w:t>Positive Interdependence</w:t>
                            </w:r>
                          </w:p>
                          <w:p w:rsidP="001E6782" w:rsidR="00E41217" w:rsidRDefault="00E41217" w:rsidRPr="0058688D">
                            <w:pPr>
                              <w:pStyle w:val="ListParagraph"/>
                              <w:numPr>
                                <w:ilvl w:val="0"/>
                                <w:numId w:val="35"/>
                              </w:numPr>
                              <w:autoSpaceDE w:val="0"/>
                              <w:autoSpaceDN w:val="0"/>
                              <w:adjustRightInd w:val="0"/>
                              <w:rPr>
                                <w:rFonts w:asciiTheme="minorHAnsi" w:cs="Tahoma" w:hAnsiTheme="minorHAnsi"/>
                              </w:rPr>
                            </w:pPr>
                            <w:r>
                              <w:rPr>
                                <w:rFonts w:asciiTheme="minorHAnsi" w:cs="Tahoma" w:hAnsiTheme="minorHAnsi"/>
                              </w:rPr>
                              <w:t>Individual Accountability</w:t>
                            </w:r>
                          </w:p>
                          <w:p w:rsidP="001E6782" w:rsidR="00E41217" w:rsidRDefault="00E41217" w:rsidRPr="0058688D">
                            <w:pPr>
                              <w:pStyle w:val="ListParagraph"/>
                              <w:numPr>
                                <w:ilvl w:val="0"/>
                                <w:numId w:val="35"/>
                              </w:numPr>
                              <w:autoSpaceDE w:val="0"/>
                              <w:autoSpaceDN w:val="0"/>
                              <w:adjustRightInd w:val="0"/>
                              <w:rPr>
                                <w:rFonts w:asciiTheme="minorHAnsi" w:cs="Tahoma" w:hAnsiTheme="minorHAnsi"/>
                              </w:rPr>
                            </w:pPr>
                            <w:r>
                              <w:rPr>
                                <w:rFonts w:asciiTheme="minorHAnsi" w:cs="Tahoma" w:hAnsiTheme="minorHAnsi"/>
                              </w:rPr>
                              <w:t>Social Skills</w:t>
                            </w:r>
                          </w:p>
                          <w:p w:rsidP="001E6782" w:rsidR="00E41217" w:rsidRDefault="00E41217" w:rsidRPr="0058688D">
                            <w:pPr>
                              <w:pStyle w:val="ListParagraph"/>
                              <w:numPr>
                                <w:ilvl w:val="0"/>
                                <w:numId w:val="35"/>
                              </w:numPr>
                              <w:autoSpaceDE w:val="0"/>
                              <w:autoSpaceDN w:val="0"/>
                              <w:adjustRightInd w:val="0"/>
                              <w:rPr>
                                <w:rFonts w:asciiTheme="minorHAnsi" w:cs="Tahoma" w:hAnsiTheme="minorHAnsi"/>
                              </w:rPr>
                            </w:pPr>
                            <w:r>
                              <w:rPr>
                                <w:rFonts w:asciiTheme="minorHAnsi" w:cs="Tahoma" w:hAnsiTheme="minorHAnsi"/>
                              </w:rPr>
                              <w:t>Face to Face Interactions</w:t>
                            </w:r>
                          </w:p>
                          <w:p w:rsidP="001E6782" w:rsidR="00E41217" w:rsidRDefault="00E41217" w:rsidRPr="0058688D">
                            <w:pPr>
                              <w:pStyle w:val="ListParagraph"/>
                              <w:numPr>
                                <w:ilvl w:val="0"/>
                                <w:numId w:val="35"/>
                              </w:numPr>
                              <w:autoSpaceDE w:val="0"/>
                              <w:autoSpaceDN w:val="0"/>
                              <w:adjustRightInd w:val="0"/>
                              <w:rPr>
                                <w:rFonts w:asciiTheme="minorHAnsi" w:cs="Tahoma" w:hAnsiTheme="minorHAnsi"/>
                              </w:rPr>
                            </w:pPr>
                            <w:r w:rsidRPr="0058688D">
                              <w:rPr>
                                <w:rFonts w:asciiTheme="minorHAnsi" w:cs="Tahoma" w:hAnsiTheme="minorHAnsi"/>
                              </w:rPr>
                              <w:t>Group P</w:t>
                            </w:r>
                            <w:r>
                              <w:rPr>
                                <w:rFonts w:asciiTheme="minorHAnsi" w:cs="Tahoma" w:hAnsiTheme="minorHAnsi"/>
                              </w:rPr>
                              <w:t>rocessing</w:t>
                            </w:r>
                          </w:p>
                          <w:p w:rsidP="001E6782" w:rsidR="00E41217" w:rsidRDefault="00E41217" w:rsidRPr="0058688D">
                            <w:pPr>
                              <w:pStyle w:val="ListParagraph"/>
                              <w:autoSpaceDE w:val="0"/>
                              <w:autoSpaceDN w:val="0"/>
                              <w:adjustRightInd w:val="0"/>
                              <w:ind w:left="780"/>
                              <w:rPr>
                                <w:rFonts w:asciiTheme="minorHAnsi" w:cs="Tahoma" w:hAnsiTheme="minorHAnsi"/>
                              </w:rPr>
                            </w:pPr>
                          </w:p>
                          <w:p w:rsidP="001E6782" w:rsidR="00E41217" w:rsidRDefault="00E41217" w:rsidRPr="0058688D">
                            <w:pPr>
                              <w:autoSpaceDE w:val="0"/>
                              <w:autoSpaceDN w:val="0"/>
                              <w:adjustRightInd w:val="0"/>
                              <w:rPr>
                                <w:rFonts w:asciiTheme="minorHAnsi" w:cs="Tahoma" w:hAnsiTheme="minorHAnsi"/>
                              </w:rPr>
                            </w:pPr>
                            <w:r w:rsidRPr="0058688D">
                              <w:rPr>
                                <w:rFonts w:asciiTheme="minorHAnsi" w:cs="Tahoma" w:hAnsiTheme="minorHAnsi"/>
                              </w:rPr>
                              <w:t>The context of a co-operative learning task sets a core learning goal together with a social goal to allow young people not only to know when they are succeeding in their learning but also how their contribution has helped the group reach their goal. Co-operative learning has shown to be an effective tool in supporting the delivery of many</w:t>
                            </w:r>
                            <w:r>
                              <w:rPr>
                                <w:rFonts w:asciiTheme="minorHAnsi" w:cs="Tahoma" w:hAnsiTheme="minorHAnsi"/>
                              </w:rPr>
                              <w:t xml:space="preserve"> aspects of Religious and Moral Education</w:t>
                            </w:r>
                            <w:r w:rsidRPr="0058688D">
                              <w:rPr>
                                <w:rFonts w:asciiTheme="minorHAnsi" w:cs="Tahoma" w:hAnsiTheme="minorHAnsi"/>
                              </w:rPr>
                              <w:t>.</w:t>
                            </w:r>
                          </w:p>
                          <w:p w:rsidP="001E6782" w:rsidR="00E41217" w:rsidRDefault="00E41217">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2f2f2 [3052]" id="Rounded Rectangle 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" o:spid="_x0000_s1034" strokecolor="#41719c" strokeweight="1pt" style="position:absolute;margin-left:0;margin-top:10.25pt;width:466.45pt;height:4in;z-index:251832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w14:anchorId="20F3D812">
                <v:stroke joinstyle="miter"/>
                <v:textbox>
                  <w:txbxContent>
                    <w:p w:rsidP="001E6782" w:rsidR="00E41217" w:rsidRDefault="00E41217" w:rsidRPr="0058688D">
                      <w:pPr>
                        <w:autoSpaceDE w:val="0"/>
                        <w:autoSpaceDN w:val="0"/>
                        <w:adjustRightInd w:val="0"/>
                        <w:rPr>
                          <w:rFonts w:asciiTheme="minorHAnsi" w:cs="Tahoma" w:hAnsiTheme="minorHAnsi"/>
                          <w:b/>
                        </w:rPr>
                      </w:pPr>
                      <w:r w:rsidRPr="0058688D">
                        <w:rPr>
                          <w:rFonts w:asciiTheme="minorHAnsi" w:cs="Tahoma" w:hAnsiTheme="minorHAnsi"/>
                          <w:b/>
                        </w:rPr>
                        <w:t>Co-operative Learning</w:t>
                      </w:r>
                    </w:p>
                    <w:p w:rsidP="001E6782" w:rsidR="00E41217" w:rsidRDefault="00E41217" w:rsidRPr="0058688D">
                      <w:pPr>
                        <w:autoSpaceDE w:val="0"/>
                        <w:autoSpaceDN w:val="0"/>
                        <w:adjustRightInd w:val="0"/>
                        <w:rPr>
                          <w:rFonts w:asciiTheme="minorHAnsi" w:cs="Tahoma" w:hAnsiTheme="minorHAnsi"/>
                          <w:b/>
                          <w:color w:val="00B050"/>
                        </w:rPr>
                      </w:pPr>
                    </w:p>
                    <w:p w:rsidP="001E6782" w:rsidR="00E41217" w:rsidRDefault="00E41217">
                      <w:pPr>
                        <w:autoSpaceDE w:val="0"/>
                        <w:autoSpaceDN w:val="0"/>
                        <w:adjustRightInd w:val="0"/>
                        <w:rPr>
                          <w:rFonts w:asciiTheme="minorHAnsi" w:cs="Tahoma" w:hAnsiTheme="minorHAnsi"/>
                        </w:rPr>
                      </w:pPr>
                      <w:r w:rsidRPr="0058688D">
                        <w:rPr>
                          <w:rFonts w:asciiTheme="minorHAnsi" w:cs="Tahoma" w:hAnsiTheme="minorHAnsi"/>
                        </w:rPr>
                        <w:t>Research has shown that co-operative learning provides a rich context for learners to develop personal and social interaction in reaching learning goals and in nurturing personal confidence. For co-operative learning to take place there requires to be:</w:t>
                      </w:r>
                    </w:p>
                    <w:p w:rsidP="001E6782" w:rsidR="00E41217" w:rsidRDefault="00E41217" w:rsidRPr="0058688D">
                      <w:pPr>
                        <w:autoSpaceDE w:val="0"/>
                        <w:autoSpaceDN w:val="0"/>
                        <w:adjustRightInd w:val="0"/>
                        <w:rPr>
                          <w:rFonts w:asciiTheme="minorHAnsi" w:cs="Tahoma" w:hAnsiTheme="minorHAnsi"/>
                        </w:rPr>
                      </w:pPr>
                    </w:p>
                    <w:p w:rsidP="001E6782" w:rsidR="00E41217" w:rsidRDefault="00E41217" w:rsidRPr="0058688D">
                      <w:pPr>
                        <w:pStyle w:val="ListParagraph"/>
                        <w:numPr>
                          <w:ilvl w:val="0"/>
                          <w:numId w:val="35"/>
                        </w:numPr>
                        <w:autoSpaceDE w:val="0"/>
                        <w:autoSpaceDN w:val="0"/>
                        <w:adjustRightInd w:val="0"/>
                        <w:rPr>
                          <w:rFonts w:asciiTheme="minorHAnsi" w:cs="Tahoma" w:hAnsiTheme="minorHAnsi"/>
                        </w:rPr>
                      </w:pPr>
                      <w:r>
                        <w:rPr>
                          <w:rFonts w:asciiTheme="minorHAnsi" w:cs="Tahoma" w:hAnsiTheme="minorHAnsi"/>
                        </w:rPr>
                        <w:t>Positive Interdependence</w:t>
                      </w:r>
                    </w:p>
                    <w:p w:rsidP="001E6782" w:rsidR="00E41217" w:rsidRDefault="00E41217" w:rsidRPr="0058688D">
                      <w:pPr>
                        <w:pStyle w:val="ListParagraph"/>
                        <w:numPr>
                          <w:ilvl w:val="0"/>
                          <w:numId w:val="35"/>
                        </w:numPr>
                        <w:autoSpaceDE w:val="0"/>
                        <w:autoSpaceDN w:val="0"/>
                        <w:adjustRightInd w:val="0"/>
                        <w:rPr>
                          <w:rFonts w:asciiTheme="minorHAnsi" w:cs="Tahoma" w:hAnsiTheme="minorHAnsi"/>
                        </w:rPr>
                      </w:pPr>
                      <w:r>
                        <w:rPr>
                          <w:rFonts w:asciiTheme="minorHAnsi" w:cs="Tahoma" w:hAnsiTheme="minorHAnsi"/>
                        </w:rPr>
                        <w:t>Individual Accountability</w:t>
                      </w:r>
                    </w:p>
                    <w:p w:rsidP="001E6782" w:rsidR="00E41217" w:rsidRDefault="00E41217" w:rsidRPr="0058688D">
                      <w:pPr>
                        <w:pStyle w:val="ListParagraph"/>
                        <w:numPr>
                          <w:ilvl w:val="0"/>
                          <w:numId w:val="35"/>
                        </w:numPr>
                        <w:autoSpaceDE w:val="0"/>
                        <w:autoSpaceDN w:val="0"/>
                        <w:adjustRightInd w:val="0"/>
                        <w:rPr>
                          <w:rFonts w:asciiTheme="minorHAnsi" w:cs="Tahoma" w:hAnsiTheme="minorHAnsi"/>
                        </w:rPr>
                      </w:pPr>
                      <w:r>
                        <w:rPr>
                          <w:rFonts w:asciiTheme="minorHAnsi" w:cs="Tahoma" w:hAnsiTheme="minorHAnsi"/>
                        </w:rPr>
                        <w:t>Social Skills</w:t>
                      </w:r>
                    </w:p>
                    <w:p w:rsidP="001E6782" w:rsidR="00E41217" w:rsidRDefault="00E41217" w:rsidRPr="0058688D">
                      <w:pPr>
                        <w:pStyle w:val="ListParagraph"/>
                        <w:numPr>
                          <w:ilvl w:val="0"/>
                          <w:numId w:val="35"/>
                        </w:numPr>
                        <w:autoSpaceDE w:val="0"/>
                        <w:autoSpaceDN w:val="0"/>
                        <w:adjustRightInd w:val="0"/>
                        <w:rPr>
                          <w:rFonts w:asciiTheme="minorHAnsi" w:cs="Tahoma" w:hAnsiTheme="minorHAnsi"/>
                        </w:rPr>
                      </w:pPr>
                      <w:r>
                        <w:rPr>
                          <w:rFonts w:asciiTheme="minorHAnsi" w:cs="Tahoma" w:hAnsiTheme="minorHAnsi"/>
                        </w:rPr>
                        <w:t>Face to Face Interactions</w:t>
                      </w:r>
                    </w:p>
                    <w:p w:rsidP="001E6782" w:rsidR="00E41217" w:rsidRDefault="00E41217" w:rsidRPr="0058688D">
                      <w:pPr>
                        <w:pStyle w:val="ListParagraph"/>
                        <w:numPr>
                          <w:ilvl w:val="0"/>
                          <w:numId w:val="35"/>
                        </w:numPr>
                        <w:autoSpaceDE w:val="0"/>
                        <w:autoSpaceDN w:val="0"/>
                        <w:adjustRightInd w:val="0"/>
                        <w:rPr>
                          <w:rFonts w:asciiTheme="minorHAnsi" w:cs="Tahoma" w:hAnsiTheme="minorHAnsi"/>
                        </w:rPr>
                      </w:pPr>
                      <w:r w:rsidRPr="0058688D">
                        <w:rPr>
                          <w:rFonts w:asciiTheme="minorHAnsi" w:cs="Tahoma" w:hAnsiTheme="minorHAnsi"/>
                        </w:rPr>
                        <w:t>Group P</w:t>
                      </w:r>
                      <w:r>
                        <w:rPr>
                          <w:rFonts w:asciiTheme="minorHAnsi" w:cs="Tahoma" w:hAnsiTheme="minorHAnsi"/>
                        </w:rPr>
                        <w:t>rocessing</w:t>
                      </w:r>
                    </w:p>
                    <w:p w:rsidP="001E6782" w:rsidR="00E41217" w:rsidRDefault="00E41217" w:rsidRPr="0058688D">
                      <w:pPr>
                        <w:pStyle w:val="ListParagraph"/>
                        <w:autoSpaceDE w:val="0"/>
                        <w:autoSpaceDN w:val="0"/>
                        <w:adjustRightInd w:val="0"/>
                        <w:ind w:left="780"/>
                        <w:rPr>
                          <w:rFonts w:asciiTheme="minorHAnsi" w:cs="Tahoma" w:hAnsiTheme="minorHAnsi"/>
                        </w:rPr>
                      </w:pPr>
                    </w:p>
                    <w:p w:rsidP="001E6782" w:rsidR="00E41217" w:rsidRDefault="00E41217" w:rsidRPr="0058688D">
                      <w:pPr>
                        <w:autoSpaceDE w:val="0"/>
                        <w:autoSpaceDN w:val="0"/>
                        <w:adjustRightInd w:val="0"/>
                        <w:rPr>
                          <w:rFonts w:asciiTheme="minorHAnsi" w:cs="Tahoma" w:hAnsiTheme="minorHAnsi"/>
                        </w:rPr>
                      </w:pPr>
                      <w:r w:rsidRPr="0058688D">
                        <w:rPr>
                          <w:rFonts w:asciiTheme="minorHAnsi" w:cs="Tahoma" w:hAnsiTheme="minorHAnsi"/>
                        </w:rPr>
                        <w:t>The context of a co-operative learning task sets a core learning goal together with a social goal to allow young people not only to know when they are succeeding in their learning but also how their contribution has helped the group reach their goal. Co-operative learning has shown to be an effective tool in supporting the delivery of many</w:t>
                      </w:r>
                      <w:r>
                        <w:rPr>
                          <w:rFonts w:asciiTheme="minorHAnsi" w:cs="Tahoma" w:hAnsiTheme="minorHAnsi"/>
                        </w:rPr>
                        <w:t xml:space="preserve"> aspects of Religious and Moral Education</w:t>
                      </w:r>
                      <w:r w:rsidRPr="0058688D">
                        <w:rPr>
                          <w:rFonts w:asciiTheme="minorHAnsi" w:cs="Tahoma" w:hAnsiTheme="minorHAnsi"/>
                        </w:rPr>
                        <w:t>.</w:t>
                      </w:r>
                    </w:p>
                    <w:p w:rsidP="001E6782" w:rsidR="00E41217" w:rsidRDefault="00E41217">
                      <w:pPr>
                        <w:jc w:val="center"/>
                      </w:pPr>
                    </w:p>
                  </w:txbxContent>
                </v:textbox>
                <w10:wrap anchorx="margin"/>
              </v:roundrect>
            </w:pict>
          </mc:Fallback>
        </mc:AlternateContent>
      </w:r>
    </w:p>
    <w:p w:rsidP="003040D8" w:rsidR="00050812" w:rsidRDefault="00050812">
      <w:pPr>
        <w:autoSpaceDE w:val="0"/>
        <w:autoSpaceDN w:val="0"/>
        <w:adjustRightInd w:val="0"/>
        <w:rPr>
          <w:rFonts w:asciiTheme="minorHAnsi" w:cs="Tahoma" w:hAnsiTheme="minorHAnsi"/>
        </w:rPr>
      </w:pPr>
    </w:p>
    <w:p w:rsidP="003040D8" w:rsidR="001E6782" w:rsidRDefault="001E6782">
      <w:pPr>
        <w:autoSpaceDE w:val="0"/>
        <w:autoSpaceDN w:val="0"/>
        <w:adjustRightInd w:val="0"/>
        <w:rPr>
          <w:rFonts w:asciiTheme="minorHAnsi" w:cs="Tahoma" w:hAnsiTheme="minorHAnsi"/>
          <w:b/>
        </w:rPr>
      </w:pPr>
    </w:p>
    <w:p w:rsidP="003040D8" w:rsidR="001E6782" w:rsidRDefault="001E6782">
      <w:pPr>
        <w:autoSpaceDE w:val="0"/>
        <w:autoSpaceDN w:val="0"/>
        <w:adjustRightInd w:val="0"/>
        <w:rPr>
          <w:rFonts w:asciiTheme="minorHAnsi" w:cs="Tahoma" w:hAnsiTheme="minorHAnsi"/>
          <w:b/>
        </w:rPr>
      </w:pPr>
    </w:p>
    <w:p w:rsidP="003040D8" w:rsidR="001E6782" w:rsidRDefault="001E6782">
      <w:pPr>
        <w:autoSpaceDE w:val="0"/>
        <w:autoSpaceDN w:val="0"/>
        <w:adjustRightInd w:val="0"/>
        <w:rPr>
          <w:rFonts w:asciiTheme="minorHAnsi" w:cs="Tahoma" w:hAnsiTheme="minorHAnsi"/>
          <w:b/>
        </w:rPr>
      </w:pPr>
    </w:p>
    <w:p w:rsidP="003040D8" w:rsidR="001E6782" w:rsidRDefault="001E6782">
      <w:pPr>
        <w:autoSpaceDE w:val="0"/>
        <w:autoSpaceDN w:val="0"/>
        <w:adjustRightInd w:val="0"/>
        <w:rPr>
          <w:rFonts w:asciiTheme="minorHAnsi" w:cs="Tahoma" w:hAnsiTheme="minorHAnsi"/>
          <w:b/>
        </w:rPr>
      </w:pPr>
    </w:p>
    <w:p w:rsidP="003040D8" w:rsidR="001E6782" w:rsidRDefault="001E6782">
      <w:pPr>
        <w:autoSpaceDE w:val="0"/>
        <w:autoSpaceDN w:val="0"/>
        <w:adjustRightInd w:val="0"/>
        <w:rPr>
          <w:rFonts w:asciiTheme="minorHAnsi" w:cs="Tahoma" w:hAnsiTheme="minorHAnsi"/>
          <w:b/>
        </w:rPr>
      </w:pPr>
    </w:p>
    <w:p w:rsidP="003040D8" w:rsidR="001E6782" w:rsidRDefault="001E6782">
      <w:pPr>
        <w:autoSpaceDE w:val="0"/>
        <w:autoSpaceDN w:val="0"/>
        <w:adjustRightInd w:val="0"/>
        <w:rPr>
          <w:rFonts w:asciiTheme="minorHAnsi" w:cs="Tahoma" w:hAnsiTheme="minorHAnsi"/>
          <w:b/>
        </w:rPr>
      </w:pPr>
    </w:p>
    <w:p w:rsidP="003040D8" w:rsidR="001E6782" w:rsidRDefault="001E6782">
      <w:pPr>
        <w:autoSpaceDE w:val="0"/>
        <w:autoSpaceDN w:val="0"/>
        <w:adjustRightInd w:val="0"/>
        <w:rPr>
          <w:rFonts w:asciiTheme="minorHAnsi" w:cs="Tahoma" w:hAnsiTheme="minorHAnsi"/>
          <w:b/>
        </w:rPr>
      </w:pPr>
    </w:p>
    <w:p w:rsidP="003040D8" w:rsidR="001E6782" w:rsidRDefault="001E6782">
      <w:pPr>
        <w:autoSpaceDE w:val="0"/>
        <w:autoSpaceDN w:val="0"/>
        <w:adjustRightInd w:val="0"/>
        <w:rPr>
          <w:rFonts w:asciiTheme="minorHAnsi" w:cs="Tahoma" w:hAnsiTheme="minorHAnsi"/>
          <w:b/>
        </w:rPr>
      </w:pPr>
    </w:p>
    <w:p w:rsidP="003040D8" w:rsidR="001E6782" w:rsidRDefault="001E6782">
      <w:pPr>
        <w:autoSpaceDE w:val="0"/>
        <w:autoSpaceDN w:val="0"/>
        <w:adjustRightInd w:val="0"/>
        <w:rPr>
          <w:rFonts w:asciiTheme="minorHAnsi" w:cs="Tahoma" w:hAnsiTheme="minorHAnsi"/>
          <w:b/>
        </w:rPr>
      </w:pPr>
    </w:p>
    <w:p w:rsidP="003040D8" w:rsidR="001E6782" w:rsidRDefault="001E6782">
      <w:pPr>
        <w:autoSpaceDE w:val="0"/>
        <w:autoSpaceDN w:val="0"/>
        <w:adjustRightInd w:val="0"/>
        <w:rPr>
          <w:rFonts w:asciiTheme="minorHAnsi" w:cs="Tahoma" w:hAnsiTheme="minorHAnsi"/>
          <w:b/>
        </w:rPr>
      </w:pPr>
    </w:p>
    <w:p w:rsidP="003040D8" w:rsidR="001E6782" w:rsidRDefault="001E6782">
      <w:pPr>
        <w:autoSpaceDE w:val="0"/>
        <w:autoSpaceDN w:val="0"/>
        <w:adjustRightInd w:val="0"/>
        <w:rPr>
          <w:rFonts w:asciiTheme="minorHAnsi" w:cs="Tahoma" w:hAnsiTheme="minorHAnsi"/>
          <w:b/>
        </w:rPr>
      </w:pPr>
    </w:p>
    <w:p w:rsidP="003040D8" w:rsidR="001E6782" w:rsidRDefault="001E6782">
      <w:pPr>
        <w:autoSpaceDE w:val="0"/>
        <w:autoSpaceDN w:val="0"/>
        <w:adjustRightInd w:val="0"/>
        <w:rPr>
          <w:rFonts w:asciiTheme="minorHAnsi" w:cs="Tahoma" w:hAnsiTheme="minorHAnsi"/>
          <w:b/>
        </w:rPr>
      </w:pPr>
    </w:p>
    <w:p w:rsidP="003040D8" w:rsidR="001E6782" w:rsidRDefault="001E6782">
      <w:pPr>
        <w:autoSpaceDE w:val="0"/>
        <w:autoSpaceDN w:val="0"/>
        <w:adjustRightInd w:val="0"/>
        <w:rPr>
          <w:rFonts w:asciiTheme="minorHAnsi" w:cs="Tahoma" w:hAnsiTheme="minorHAnsi"/>
          <w:b/>
        </w:rPr>
      </w:pPr>
    </w:p>
    <w:p w:rsidP="003040D8" w:rsidR="001E6782" w:rsidRDefault="001E6782">
      <w:pPr>
        <w:autoSpaceDE w:val="0"/>
        <w:autoSpaceDN w:val="0"/>
        <w:adjustRightInd w:val="0"/>
        <w:rPr>
          <w:rFonts w:asciiTheme="minorHAnsi" w:cs="Tahoma" w:hAnsiTheme="minorHAnsi"/>
          <w:b/>
        </w:rPr>
      </w:pPr>
    </w:p>
    <w:p w:rsidP="003040D8" w:rsidR="001E6782" w:rsidRDefault="001E6782">
      <w:pPr>
        <w:autoSpaceDE w:val="0"/>
        <w:autoSpaceDN w:val="0"/>
        <w:adjustRightInd w:val="0"/>
        <w:rPr>
          <w:rFonts w:asciiTheme="minorHAnsi" w:cs="Tahoma" w:hAnsiTheme="minorHAnsi"/>
          <w:b/>
        </w:rPr>
      </w:pPr>
    </w:p>
    <w:p w:rsidP="003040D8" w:rsidR="001E6782" w:rsidRDefault="001E6782">
      <w:pPr>
        <w:autoSpaceDE w:val="0"/>
        <w:autoSpaceDN w:val="0"/>
        <w:adjustRightInd w:val="0"/>
        <w:rPr>
          <w:rFonts w:asciiTheme="minorHAnsi" w:cs="Tahoma" w:hAnsiTheme="minorHAnsi"/>
          <w:b/>
        </w:rPr>
      </w:pPr>
    </w:p>
    <w:p w:rsidP="003040D8" w:rsidR="001E6782" w:rsidRDefault="001E6782">
      <w:pPr>
        <w:autoSpaceDE w:val="0"/>
        <w:autoSpaceDN w:val="0"/>
        <w:adjustRightInd w:val="0"/>
        <w:rPr>
          <w:rFonts w:asciiTheme="minorHAnsi" w:cs="Tahoma" w:hAnsiTheme="minorHAnsi"/>
          <w:b/>
        </w:rPr>
      </w:pPr>
    </w:p>
    <w:p w:rsidP="003040D8" w:rsidR="001E6782" w:rsidRDefault="001E6782">
      <w:pPr>
        <w:autoSpaceDE w:val="0"/>
        <w:autoSpaceDN w:val="0"/>
        <w:adjustRightInd w:val="0"/>
        <w:rPr>
          <w:rFonts w:asciiTheme="minorHAnsi" w:cs="Tahoma" w:hAnsiTheme="minorHAnsi"/>
          <w:b/>
        </w:rPr>
      </w:pPr>
    </w:p>
    <w:p w:rsidP="003040D8" w:rsidR="001E6782" w:rsidRDefault="001E6782">
      <w:pPr>
        <w:autoSpaceDE w:val="0"/>
        <w:autoSpaceDN w:val="0"/>
        <w:adjustRightInd w:val="0"/>
        <w:rPr>
          <w:rFonts w:asciiTheme="minorHAnsi" w:cs="Tahoma" w:hAnsiTheme="minorHAnsi"/>
          <w:b/>
        </w:rPr>
      </w:pPr>
    </w:p>
    <w:p w:rsidP="003040D8" w:rsidR="001E6782" w:rsidRDefault="001E6782">
      <w:pPr>
        <w:autoSpaceDE w:val="0"/>
        <w:autoSpaceDN w:val="0"/>
        <w:adjustRightInd w:val="0"/>
        <w:rPr>
          <w:rFonts w:asciiTheme="minorHAnsi" w:cs="Tahoma" w:hAnsiTheme="minorHAnsi"/>
          <w:b/>
        </w:rPr>
      </w:pPr>
    </w:p>
    <w:p w:rsidP="003040D8" w:rsidR="001E6782" w:rsidRDefault="00E6015E">
      <w:pPr>
        <w:autoSpaceDE w:val="0"/>
        <w:autoSpaceDN w:val="0"/>
        <w:adjustRightInd w:val="0"/>
        <w:rPr>
          <w:rFonts w:asciiTheme="minorHAnsi" w:cs="Tahoma" w:hAnsiTheme="minorHAnsi"/>
          <w:b/>
        </w:rPr>
      </w:pPr>
      <w:r>
        <w:rPr>
          <w:rFonts w:asciiTheme="minorHAnsi" w:cs="Tahoma" w:hAnsiTheme="minorHAnsi"/>
          <w:b/>
          <w:noProof/>
          <w:color w:val="00B050"/>
        </w:rPr>
        <mc:AlternateContent>
          <mc:Choice Requires="wps">
            <w:drawing>
              <wp:anchor allowOverlap="1" behindDoc="0" distB="0" distL="114300" distR="114300" distT="0" layoutInCell="1" locked="0" relativeHeight="251834368" simplePos="0" wp14:anchorId="368B7E98" wp14:editId="2084530E">
                <wp:simplePos x="0" y="0"/>
                <wp:positionH relativeFrom="margin">
                  <wp:posOffset>-63712</wp:posOffset>
                </wp:positionH>
                <wp:positionV relativeFrom="paragraph">
                  <wp:posOffset>52493</wp:posOffset>
                </wp:positionV>
                <wp:extent cx="5924145" cy="2709333"/>
                <wp:effectExtent b="15240" l="0" r="19685" t="0"/>
                <wp:wrapNone/>
                <wp:docPr id="230" name="Rounded Rectangle 230"/>
                <wp:cNvGraphicFramePr/>
                <a:graphic xmlns:a="http://schemas.openxmlformats.org/drawingml/2006/main">
                  <a:graphicData uri="http://schemas.microsoft.com/office/word/2010/wordprocessingShape">
                    <wps:wsp>
                      <wps:cNvSpPr/>
                      <wps:spPr>
                        <a:xfrm>
                          <a:off x="0" y="0"/>
                          <a:ext cx="5924145" cy="2709333"/>
                        </a:xfrm>
                        <a:prstGeom prst="roundRect">
                          <a:avLst/>
                        </a:prstGeom>
                        <a:solidFill>
                          <a:schemeClr val="bg1">
                            <a:lumMod val="95000"/>
                          </a:schemeClr>
                        </a:solidFill>
                        <a:ln algn="ctr" cap="flat" cmpd="sng" w="12700">
                          <a:solidFill>
                            <a:srgbClr val="5B9BD5">
                              <a:shade val="50000"/>
                            </a:srgbClr>
                          </a:solidFill>
                          <a:prstDash val="solid"/>
                          <a:miter lim="800000"/>
                        </a:ln>
                        <a:effectLst/>
                      </wps:spPr>
                      <wps:txbx>
                        <w:txbxContent>
                          <w:p w:rsidP="00B02E49" w:rsidR="00E41217" w:rsidRDefault="00E41217" w:rsidRPr="0058688D">
                            <w:pPr>
                              <w:autoSpaceDE w:val="0"/>
                              <w:autoSpaceDN w:val="0"/>
                              <w:adjustRightInd w:val="0"/>
                              <w:rPr>
                                <w:rFonts w:asciiTheme="minorHAnsi" w:cs="Tahoma" w:hAnsiTheme="minorHAnsi"/>
                                <w:b/>
                              </w:rPr>
                            </w:pPr>
                            <w:r w:rsidRPr="0058688D">
                              <w:rPr>
                                <w:rFonts w:asciiTheme="minorHAnsi" w:cs="Tahoma" w:hAnsiTheme="minorHAnsi"/>
                                <w:b/>
                              </w:rPr>
                              <w:t>Philosophy for Children (P4C)</w:t>
                            </w:r>
                          </w:p>
                          <w:p w:rsidP="00B02E49" w:rsidR="00E41217" w:rsidRDefault="00E41217" w:rsidRPr="0058688D">
                            <w:pPr>
                              <w:autoSpaceDE w:val="0"/>
                              <w:autoSpaceDN w:val="0"/>
                              <w:adjustRightInd w:val="0"/>
                              <w:rPr>
                                <w:rFonts w:asciiTheme="minorHAnsi" w:cs="Tahoma" w:hAnsiTheme="minorHAnsi"/>
                                <w:b/>
                                <w:color w:val="538135"/>
                              </w:rPr>
                            </w:pPr>
                          </w:p>
                          <w:p w:rsidP="00B02E49" w:rsidR="00E41217" w:rsidRDefault="00E41217" w:rsidRPr="0058688D">
                            <w:pPr>
                              <w:autoSpaceDE w:val="0"/>
                              <w:autoSpaceDN w:val="0"/>
                              <w:adjustRightInd w:val="0"/>
                              <w:rPr>
                                <w:rFonts w:asciiTheme="minorHAnsi" w:cs="Tahoma" w:hAnsiTheme="minorHAnsi"/>
                              </w:rPr>
                            </w:pPr>
                            <w:r w:rsidRPr="0058688D">
                              <w:rPr>
                                <w:rFonts w:asciiTheme="minorHAnsi" w:cs="Tahoma" w:hAnsiTheme="minorHAnsi"/>
                              </w:rPr>
                              <w:t xml:space="preserve">Philosophical </w:t>
                            </w:r>
                            <w:r>
                              <w:rPr>
                                <w:rFonts w:asciiTheme="minorHAnsi" w:cs="Tahoma" w:hAnsiTheme="minorHAnsi"/>
                              </w:rPr>
                              <w:t>enquiry is an approach where</w:t>
                            </w:r>
                            <w:r w:rsidRPr="0058688D">
                              <w:rPr>
                                <w:rFonts w:asciiTheme="minorHAnsi" w:cs="Tahoma" w:hAnsiTheme="minorHAnsi"/>
                              </w:rPr>
                              <w:t xml:space="preserve"> young people work together as a group to collectively articulate their thoughts and reasoning about a given topic. Though this may be a vehicle used for specific</w:t>
                            </w:r>
                            <w:r>
                              <w:rPr>
                                <w:rFonts w:asciiTheme="minorHAnsi" w:cs="Tahoma" w:hAnsiTheme="minorHAnsi"/>
                              </w:rPr>
                              <w:t xml:space="preserve"> subjects e.g. Religious and Moral Education</w:t>
                            </w:r>
                            <w:r w:rsidRPr="0058688D">
                              <w:rPr>
                                <w:rFonts w:asciiTheme="minorHAnsi" w:cs="Tahoma" w:hAnsiTheme="minorHAnsi"/>
                              </w:rPr>
                              <w:t>, this approach can be used in other areas of the curriculum. It aids young people in developing confidence and self-esteem as they articulate their thoughts and understanding about given subjects or the world around them. Often young people, who in other contexts find contributing to the class challenging, use this opportunity to express themselves and their thinking, building their confidence and wellbeing. This collective responsibility also builds opportunities for young people to complement and support each other’s thinking.</w:t>
                            </w:r>
                          </w:p>
                          <w:p w:rsidP="00B02E49" w:rsidR="00E41217" w:rsidRDefault="00E41217">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2f2f2 [3052]" id="Rounded Rectangle 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" o:spid="_x0000_s1035" strokecolor="#41719c" strokeweight="1pt" style="position:absolute;margin-left:-5pt;margin-top:4.15pt;width:466.45pt;height:213.35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368B7E98">
                <v:stroke joinstyle="miter"/>
                <v:textbox>
                  <w:txbxContent>
                    <w:p w:rsidP="00B02E49" w:rsidR="00E41217" w:rsidRDefault="00E41217" w:rsidRPr="0058688D">
                      <w:pPr>
                        <w:autoSpaceDE w:val="0"/>
                        <w:autoSpaceDN w:val="0"/>
                        <w:adjustRightInd w:val="0"/>
                        <w:rPr>
                          <w:rFonts w:asciiTheme="minorHAnsi" w:cs="Tahoma" w:hAnsiTheme="minorHAnsi"/>
                          <w:b/>
                        </w:rPr>
                      </w:pPr>
                      <w:r w:rsidRPr="0058688D">
                        <w:rPr>
                          <w:rFonts w:asciiTheme="minorHAnsi" w:cs="Tahoma" w:hAnsiTheme="minorHAnsi"/>
                          <w:b/>
                        </w:rPr>
                        <w:t>Philosophy for Children (P4C)</w:t>
                      </w:r>
                    </w:p>
                    <w:p w:rsidP="00B02E49" w:rsidR="00E41217" w:rsidRDefault="00E41217" w:rsidRPr="0058688D">
                      <w:pPr>
                        <w:autoSpaceDE w:val="0"/>
                        <w:autoSpaceDN w:val="0"/>
                        <w:adjustRightInd w:val="0"/>
                        <w:rPr>
                          <w:rFonts w:asciiTheme="minorHAnsi" w:cs="Tahoma" w:hAnsiTheme="minorHAnsi"/>
                          <w:b/>
                          <w:color w:val="538135"/>
                        </w:rPr>
                      </w:pPr>
                    </w:p>
                    <w:p w:rsidP="00B02E49" w:rsidR="00E41217" w:rsidRDefault="00E41217" w:rsidRPr="0058688D">
                      <w:pPr>
                        <w:autoSpaceDE w:val="0"/>
                        <w:autoSpaceDN w:val="0"/>
                        <w:adjustRightInd w:val="0"/>
                        <w:rPr>
                          <w:rFonts w:asciiTheme="minorHAnsi" w:cs="Tahoma" w:hAnsiTheme="minorHAnsi"/>
                        </w:rPr>
                      </w:pPr>
                      <w:r w:rsidRPr="0058688D">
                        <w:rPr>
                          <w:rFonts w:asciiTheme="minorHAnsi" w:cs="Tahoma" w:hAnsiTheme="minorHAnsi"/>
                        </w:rPr>
                        <w:t xml:space="preserve">Philosophical </w:t>
                      </w:r>
                      <w:r>
                        <w:rPr>
                          <w:rFonts w:asciiTheme="minorHAnsi" w:cs="Tahoma" w:hAnsiTheme="minorHAnsi"/>
                        </w:rPr>
                        <w:t>enquiry is an approach where</w:t>
                      </w:r>
                      <w:r w:rsidRPr="0058688D">
                        <w:rPr>
                          <w:rFonts w:asciiTheme="minorHAnsi" w:cs="Tahoma" w:hAnsiTheme="minorHAnsi"/>
                        </w:rPr>
                        <w:t xml:space="preserve"> young people work together as a group to collectively articulate their thoughts and reasoning about a given topic. Though this may be a vehicle used for specific</w:t>
                      </w:r>
                      <w:r>
                        <w:rPr>
                          <w:rFonts w:asciiTheme="minorHAnsi" w:cs="Tahoma" w:hAnsiTheme="minorHAnsi"/>
                        </w:rPr>
                        <w:t xml:space="preserve"> subjects e.g. Religious and Moral Education</w:t>
                      </w:r>
                      <w:r w:rsidRPr="0058688D">
                        <w:rPr>
                          <w:rFonts w:asciiTheme="minorHAnsi" w:cs="Tahoma" w:hAnsiTheme="minorHAnsi"/>
                        </w:rPr>
                        <w:t>, this approach can be used in other areas of the curriculum. It aids young people in developing confidence and self-esteem as they articulate their thoughts and understanding about given subjects or the world around them. Often young people, who in other contexts find contributing to the class challenging, use this opportunity to express themselves and their thinking, building their confidence and wellbeing. This collective responsibility also builds opportunities for young people to complement and support each other’s thinking.</w:t>
                      </w:r>
                    </w:p>
                    <w:p w:rsidP="00B02E49" w:rsidR="00E41217" w:rsidRDefault="00E41217">
                      <w:pPr>
                        <w:jc w:val="center"/>
                      </w:pPr>
                    </w:p>
                  </w:txbxContent>
                </v:textbox>
                <w10:wrap anchorx="margin"/>
              </v:roundrect>
            </w:pict>
          </mc:Fallback>
        </mc:AlternateContent>
      </w:r>
    </w:p>
    <w:p w:rsidP="003040D8" w:rsidR="001E6782" w:rsidRDefault="001E6782">
      <w:pPr>
        <w:autoSpaceDE w:val="0"/>
        <w:autoSpaceDN w:val="0"/>
        <w:adjustRightInd w:val="0"/>
        <w:rPr>
          <w:rFonts w:asciiTheme="minorHAnsi" w:cs="Tahoma" w:hAnsiTheme="minorHAnsi"/>
          <w:b/>
        </w:rPr>
      </w:pPr>
    </w:p>
    <w:p w:rsidP="003040D8" w:rsidR="001E6782" w:rsidRDefault="001E6782">
      <w:pPr>
        <w:autoSpaceDE w:val="0"/>
        <w:autoSpaceDN w:val="0"/>
        <w:adjustRightInd w:val="0"/>
        <w:rPr>
          <w:rFonts w:asciiTheme="minorHAnsi" w:cs="Tahoma" w:hAnsiTheme="minorHAnsi"/>
          <w:b/>
        </w:rPr>
      </w:pPr>
    </w:p>
    <w:p w:rsidP="003040D8" w:rsidR="003040D8" w:rsidRDefault="003040D8" w:rsidRPr="0058688D">
      <w:pPr>
        <w:autoSpaceDE w:val="0"/>
        <w:autoSpaceDN w:val="0"/>
        <w:adjustRightInd w:val="0"/>
        <w:rPr>
          <w:rFonts w:asciiTheme="minorHAnsi" w:cs="Tahoma" w:hAnsiTheme="minorHAnsi"/>
          <w:b/>
          <w:color w:val="00B050"/>
        </w:rPr>
      </w:pPr>
    </w:p>
    <w:p w:rsidP="003040D8" w:rsidR="00B02E49" w:rsidRDefault="00B02E49">
      <w:pPr>
        <w:autoSpaceDE w:val="0"/>
        <w:autoSpaceDN w:val="0"/>
        <w:adjustRightInd w:val="0"/>
        <w:rPr>
          <w:rFonts w:asciiTheme="minorHAnsi" w:cs="Tahoma" w:hAnsiTheme="minorHAnsi"/>
          <w:b/>
        </w:rPr>
      </w:pPr>
    </w:p>
    <w:p w:rsidP="003040D8" w:rsidR="00B02E49" w:rsidRDefault="00B02E49">
      <w:pPr>
        <w:autoSpaceDE w:val="0"/>
        <w:autoSpaceDN w:val="0"/>
        <w:adjustRightInd w:val="0"/>
        <w:rPr>
          <w:rFonts w:asciiTheme="minorHAnsi" w:cs="Tahoma" w:hAnsiTheme="minorHAnsi"/>
          <w:b/>
        </w:rPr>
      </w:pPr>
    </w:p>
    <w:p w:rsidP="003040D8" w:rsidR="00B02E49" w:rsidRDefault="00B02E49">
      <w:pPr>
        <w:autoSpaceDE w:val="0"/>
        <w:autoSpaceDN w:val="0"/>
        <w:adjustRightInd w:val="0"/>
        <w:rPr>
          <w:rFonts w:asciiTheme="minorHAnsi" w:cs="Tahoma" w:hAnsiTheme="minorHAnsi"/>
          <w:b/>
        </w:rPr>
      </w:pPr>
    </w:p>
    <w:p w:rsidP="003040D8" w:rsidR="00B02E49" w:rsidRDefault="00B02E49">
      <w:pPr>
        <w:autoSpaceDE w:val="0"/>
        <w:autoSpaceDN w:val="0"/>
        <w:adjustRightInd w:val="0"/>
        <w:rPr>
          <w:rFonts w:asciiTheme="minorHAnsi" w:cs="Tahoma" w:hAnsiTheme="minorHAnsi"/>
          <w:b/>
        </w:rPr>
      </w:pPr>
    </w:p>
    <w:p w:rsidP="003040D8" w:rsidR="00B02E49" w:rsidRDefault="00B02E49">
      <w:pPr>
        <w:autoSpaceDE w:val="0"/>
        <w:autoSpaceDN w:val="0"/>
        <w:adjustRightInd w:val="0"/>
        <w:rPr>
          <w:rFonts w:asciiTheme="minorHAnsi" w:cs="Tahoma" w:hAnsiTheme="minorHAnsi"/>
          <w:b/>
        </w:rPr>
      </w:pPr>
    </w:p>
    <w:p w:rsidP="003040D8" w:rsidR="00B02E49" w:rsidRDefault="00B02E49">
      <w:pPr>
        <w:autoSpaceDE w:val="0"/>
        <w:autoSpaceDN w:val="0"/>
        <w:adjustRightInd w:val="0"/>
        <w:rPr>
          <w:rFonts w:asciiTheme="minorHAnsi" w:cs="Tahoma" w:hAnsiTheme="minorHAnsi"/>
          <w:b/>
        </w:rPr>
      </w:pPr>
    </w:p>
    <w:p w:rsidP="003040D8" w:rsidR="00B02E49" w:rsidRDefault="00B02E49">
      <w:pPr>
        <w:autoSpaceDE w:val="0"/>
        <w:autoSpaceDN w:val="0"/>
        <w:adjustRightInd w:val="0"/>
        <w:rPr>
          <w:rFonts w:asciiTheme="minorHAnsi" w:cs="Tahoma" w:hAnsiTheme="minorHAnsi"/>
          <w:b/>
        </w:rPr>
      </w:pPr>
    </w:p>
    <w:p w:rsidP="003040D8" w:rsidR="00B02E49" w:rsidRDefault="00B02E49">
      <w:pPr>
        <w:autoSpaceDE w:val="0"/>
        <w:autoSpaceDN w:val="0"/>
        <w:adjustRightInd w:val="0"/>
        <w:rPr>
          <w:rFonts w:asciiTheme="minorHAnsi" w:cs="Tahoma" w:hAnsiTheme="minorHAnsi"/>
          <w:b/>
          <w:color w:val="538135"/>
        </w:rPr>
      </w:pPr>
    </w:p>
    <w:p w:rsidP="003040D8" w:rsidR="00B02E49" w:rsidRDefault="00B02E49">
      <w:pPr>
        <w:autoSpaceDE w:val="0"/>
        <w:autoSpaceDN w:val="0"/>
        <w:adjustRightInd w:val="0"/>
        <w:rPr>
          <w:rFonts w:asciiTheme="minorHAnsi" w:cs="Tahoma" w:hAnsiTheme="minorHAnsi"/>
          <w:b/>
          <w:color w:val="538135"/>
        </w:rPr>
      </w:pPr>
    </w:p>
    <w:p w:rsidP="003040D8" w:rsidR="00B02E49" w:rsidRDefault="0058719B">
      <w:pPr>
        <w:autoSpaceDE w:val="0"/>
        <w:autoSpaceDN w:val="0"/>
        <w:adjustRightInd w:val="0"/>
        <w:rPr>
          <w:rFonts w:asciiTheme="minorHAnsi" w:cs="Tahoma" w:hAnsiTheme="minorHAnsi"/>
          <w:b/>
          <w:color w:val="538135"/>
        </w:rPr>
      </w:pPr>
      <w:r>
        <w:rPr>
          <w:rFonts w:asciiTheme="minorHAnsi" w:cs="Tahoma" w:hAnsiTheme="minorHAnsi"/>
          <w:b/>
          <w:noProof/>
          <w:color w:val="00B050"/>
        </w:rPr>
        <w:lastRenderedPageBreak/>
        <mc:AlternateContent>
          <mc:Choice Requires="wps">
            <w:drawing>
              <wp:anchor allowOverlap="1" behindDoc="0" distB="0" distL="114300" distR="114300" distT="0" layoutInCell="1" locked="0" relativeHeight="251836416" simplePos="0" wp14:anchorId="1C0AC2A0" wp14:editId="63D93E4D">
                <wp:simplePos x="0" y="0"/>
                <wp:positionH relativeFrom="margin">
                  <wp:align>center</wp:align>
                </wp:positionH>
                <wp:positionV relativeFrom="paragraph">
                  <wp:posOffset>77833</wp:posOffset>
                </wp:positionV>
                <wp:extent cx="5924145" cy="3657600"/>
                <wp:effectExtent b="19050" l="0" r="19685" t="0"/>
                <wp:wrapNone/>
                <wp:docPr id="231" name="Rounded Rectangle 231"/>
                <wp:cNvGraphicFramePr/>
                <a:graphic xmlns:a="http://schemas.openxmlformats.org/drawingml/2006/main">
                  <a:graphicData uri="http://schemas.microsoft.com/office/word/2010/wordprocessingShape">
                    <wps:wsp>
                      <wps:cNvSpPr/>
                      <wps:spPr>
                        <a:xfrm>
                          <a:off x="0" y="0"/>
                          <a:ext cx="5924145" cy="3657600"/>
                        </a:xfrm>
                        <a:prstGeom prst="roundRect">
                          <a:avLst/>
                        </a:prstGeom>
                        <a:solidFill>
                          <a:schemeClr val="bg1">
                            <a:lumMod val="95000"/>
                          </a:schemeClr>
                        </a:solidFill>
                        <a:ln algn="ctr" cap="flat" cmpd="sng" w="12700">
                          <a:solidFill>
                            <a:srgbClr val="5B9BD5">
                              <a:shade val="50000"/>
                            </a:srgbClr>
                          </a:solidFill>
                          <a:prstDash val="solid"/>
                          <a:miter lim="800000"/>
                        </a:ln>
                        <a:effectLst/>
                      </wps:spPr>
                      <wps:txbx>
                        <w:txbxContent>
                          <w:p w:rsidP="00B02E49" w:rsidR="00E41217" w:rsidRDefault="00E41217">
                            <w:pPr>
                              <w:rPr>
                                <w:rFonts w:ascii="Calibri" w:hAnsi="Calibri"/>
                                <w:b/>
                                <w:noProof/>
                                <w:color w:val="353535"/>
                              </w:rPr>
                            </w:pPr>
                            <w:r w:rsidRPr="00B727EC">
                              <w:rPr>
                                <w:rFonts w:ascii="Calibri" w:hAnsi="Calibri"/>
                                <w:b/>
                                <w:noProof/>
                                <w:color w:val="353535"/>
                              </w:rPr>
                              <w:t>Mindfulness</w:t>
                            </w:r>
                          </w:p>
                          <w:p w:rsidP="00B02E49" w:rsidR="00E41217" w:rsidRDefault="00E41217" w:rsidRPr="00B727EC">
                            <w:pPr>
                              <w:rPr>
                                <w:rFonts w:ascii="Calibri" w:hAnsi="Calibri"/>
                                <w:noProof/>
                                <w:color w:val="353535"/>
                              </w:rPr>
                            </w:pPr>
                            <w:r w:rsidRPr="00B727EC">
                              <w:rPr>
                                <w:rFonts w:ascii="Calibri" w:hAnsi="Calibri"/>
                                <w:noProof/>
                                <w:color w:val="353535"/>
                              </w:rPr>
                              <w:t>Mindfulness is a means for children and young people to direct their conscious thinking in meditative practice around their experiences as they happen, with an attitude of kindness, acceptance and non-judgement. Rather than worrying about what has happened or might happen, it trains children to respond increasingly skilfully to whatever is happening right now whether it be positive or negative.</w:t>
                            </w:r>
                          </w:p>
                          <w:p w:rsidP="00B02E49" w:rsidR="00E41217" w:rsidRDefault="00E41217" w:rsidRPr="00B727EC">
                            <w:pPr>
                              <w:rPr>
                                <w:rFonts w:ascii="Calibri" w:hAnsi="Calibri"/>
                                <w:noProof/>
                                <w:color w:val="353535"/>
                              </w:rPr>
                            </w:pPr>
                            <w:r w:rsidRPr="00B727EC">
                              <w:rPr>
                                <w:rFonts w:ascii="Calibri" w:hAnsi="Calibri"/>
                                <w:noProof/>
                                <w:color w:val="353535"/>
                              </w:rPr>
                              <w:t>Mindfulness is learned in very practical ways through experience rather than directly through talk. In this way children can learn to gradually direct attention in a focused way, through meditation,  to whatever is actually happening e.g. their breathing, thoughts, feelings, walking, eating and other everyday activities. Cultivating mindfulness results in greater self-awareness, and enables children to be more joyful, empathetic and resilient.</w:t>
                            </w:r>
                          </w:p>
                          <w:p w:rsidP="00B02E49" w:rsidR="00E41217" w:rsidRDefault="00E41217" w:rsidRPr="00B727EC">
                            <w:pPr>
                              <w:rPr>
                                <w:rFonts w:ascii="Calibri" w:hAnsi="Calibri"/>
                                <w:noProof/>
                                <w:color w:val="353535"/>
                              </w:rPr>
                            </w:pPr>
                            <w:r w:rsidRPr="00B727EC">
                              <w:rPr>
                                <w:rFonts w:ascii="Calibri" w:hAnsi="Calibri"/>
                                <w:noProof/>
                                <w:color w:val="353535"/>
                              </w:rPr>
                              <w:t>Mindfulness training has been proven to improve health and wellbeing for children and young people, enhancing their learning and mental wellbeing as children learn to respond with greater wisdom and flexibility to difficult emotions or experiences, to live with greater happiness and vitality.</w:t>
                            </w:r>
                          </w:p>
                          <w:p w:rsidP="00B02E49" w:rsidR="00E41217" w:rsidRDefault="00E41217" w:rsidRPr="0058688D">
                            <w:pPr>
                              <w:autoSpaceDE w:val="0"/>
                              <w:autoSpaceDN w:val="0"/>
                              <w:adjustRightInd w:val="0"/>
                              <w:rPr>
                                <w:rFonts w:asciiTheme="minorHAnsi" w:cs="Tahoma" w:hAnsiTheme="minorHAnsi"/>
                              </w:rPr>
                            </w:pPr>
                          </w:p>
                          <w:p w:rsidP="00B02E49" w:rsidR="00E41217" w:rsidRDefault="00E41217">
                            <w:pPr>
                              <w:rPr>
                                <w:rFonts w:ascii="Calibri" w:hAnsi="Calibri"/>
                                <w:b/>
                                <w:noProof/>
                                <w:color w:val="353535"/>
                              </w:rPr>
                            </w:pPr>
                          </w:p>
                          <w:p w:rsidP="00B02E49" w:rsidR="00E41217" w:rsidRDefault="00E41217">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2f2f2 [3052]" id="Rounded Rectangle 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" o:spid="_x0000_s1036" strokecolor="#41719c" strokeweight="1pt" style="position:absolute;margin-left:0;margin-top:6.15pt;width:466.45pt;height:4in;z-index:251836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w14:anchorId="1C0AC2A0">
                <v:stroke joinstyle="miter"/>
                <v:textbox>
                  <w:txbxContent>
                    <w:p w:rsidP="00B02E49" w:rsidR="00E41217" w:rsidRDefault="00E41217">
                      <w:pPr>
                        <w:rPr>
                          <w:rFonts w:ascii="Calibri" w:hAnsi="Calibri"/>
                          <w:b/>
                          <w:noProof/>
                          <w:color w:val="353535"/>
                        </w:rPr>
                      </w:pPr>
                      <w:r w:rsidRPr="00B727EC">
                        <w:rPr>
                          <w:rFonts w:ascii="Calibri" w:hAnsi="Calibri"/>
                          <w:b/>
                          <w:noProof/>
                          <w:color w:val="353535"/>
                        </w:rPr>
                        <w:t>Mindfulness</w:t>
                      </w:r>
                    </w:p>
                    <w:p w:rsidP="00B02E49" w:rsidR="00E41217" w:rsidRDefault="00E41217" w:rsidRPr="00B727EC">
                      <w:pPr>
                        <w:rPr>
                          <w:rFonts w:ascii="Calibri" w:hAnsi="Calibri"/>
                          <w:noProof/>
                          <w:color w:val="353535"/>
                        </w:rPr>
                      </w:pPr>
                      <w:r w:rsidRPr="00B727EC">
                        <w:rPr>
                          <w:rFonts w:ascii="Calibri" w:hAnsi="Calibri"/>
                          <w:noProof/>
                          <w:color w:val="353535"/>
                        </w:rPr>
                        <w:t>Mindfulness is a means for children and young people to direct their conscious thinking in meditative practice around their experiences as they happen, with an attitude of kindness, acceptance and non-judgement. Rather than worrying about what has happened or might happen, it trains children to respond increasingly skilfully to whatever is happening right now whether it be positive or negative.</w:t>
                      </w:r>
                    </w:p>
                    <w:p w:rsidP="00B02E49" w:rsidR="00E41217" w:rsidRDefault="00E41217" w:rsidRPr="00B727EC">
                      <w:pPr>
                        <w:rPr>
                          <w:rFonts w:ascii="Calibri" w:hAnsi="Calibri"/>
                          <w:noProof/>
                          <w:color w:val="353535"/>
                        </w:rPr>
                      </w:pPr>
                      <w:r w:rsidRPr="00B727EC">
                        <w:rPr>
                          <w:rFonts w:ascii="Calibri" w:hAnsi="Calibri"/>
                          <w:noProof/>
                          <w:color w:val="353535"/>
                        </w:rPr>
                        <w:t>Mindfulness is learned in very practical ways through experience rather than directly through talk. In this way children can learn to gradually direct attention in a focused way, through meditation,  to whatever is actually happening e.g. their breathing, thoughts, feelings, walking, eating and other everyday activities. Cultivating mindfulness results in greater self-awareness, and enables children to be more joyful, empathetic and resilient.</w:t>
                      </w:r>
                    </w:p>
                    <w:p w:rsidP="00B02E49" w:rsidR="00E41217" w:rsidRDefault="00E41217" w:rsidRPr="00B727EC">
                      <w:pPr>
                        <w:rPr>
                          <w:rFonts w:ascii="Calibri" w:hAnsi="Calibri"/>
                          <w:noProof/>
                          <w:color w:val="353535"/>
                        </w:rPr>
                      </w:pPr>
                      <w:r w:rsidRPr="00B727EC">
                        <w:rPr>
                          <w:rFonts w:ascii="Calibri" w:hAnsi="Calibri"/>
                          <w:noProof/>
                          <w:color w:val="353535"/>
                        </w:rPr>
                        <w:t>Mindfulness training has been proven to improve health and wellbeing for children and young people, enhancing their learning and mental wellbeing as children learn to respond with greater wisdom and flexibility to difficult emotions or experiences, to live with greater happiness and vitality.</w:t>
                      </w:r>
                    </w:p>
                    <w:p w:rsidP="00B02E49" w:rsidR="00E41217" w:rsidRDefault="00E41217" w:rsidRPr="0058688D">
                      <w:pPr>
                        <w:autoSpaceDE w:val="0"/>
                        <w:autoSpaceDN w:val="0"/>
                        <w:adjustRightInd w:val="0"/>
                        <w:rPr>
                          <w:rFonts w:asciiTheme="minorHAnsi" w:cs="Tahoma" w:hAnsiTheme="minorHAnsi"/>
                        </w:rPr>
                      </w:pPr>
                    </w:p>
                    <w:p w:rsidP="00B02E49" w:rsidR="00E41217" w:rsidRDefault="00E41217">
                      <w:pPr>
                        <w:rPr>
                          <w:rFonts w:ascii="Calibri" w:hAnsi="Calibri"/>
                          <w:b/>
                          <w:noProof/>
                          <w:color w:val="353535"/>
                        </w:rPr>
                      </w:pPr>
                    </w:p>
                    <w:p w:rsidP="00B02E49" w:rsidR="00E41217" w:rsidRDefault="00E41217">
                      <w:pPr>
                        <w:jc w:val="center"/>
                      </w:pPr>
                    </w:p>
                  </w:txbxContent>
                </v:textbox>
                <w10:wrap anchorx="margin"/>
              </v:roundrect>
            </w:pict>
          </mc:Fallback>
        </mc:AlternateContent>
      </w:r>
    </w:p>
    <w:p w:rsidP="003040D8" w:rsidR="00B02E49" w:rsidRDefault="00B02E49">
      <w:pPr>
        <w:autoSpaceDE w:val="0"/>
        <w:autoSpaceDN w:val="0"/>
        <w:adjustRightInd w:val="0"/>
        <w:rPr>
          <w:rFonts w:asciiTheme="minorHAnsi" w:cs="Tahoma" w:hAnsiTheme="minorHAnsi"/>
          <w:b/>
          <w:color w:val="538135"/>
        </w:rPr>
      </w:pPr>
    </w:p>
    <w:p w:rsidP="003040D8" w:rsidR="00B02E49" w:rsidRDefault="00B02E49">
      <w:pPr>
        <w:autoSpaceDE w:val="0"/>
        <w:autoSpaceDN w:val="0"/>
        <w:adjustRightInd w:val="0"/>
        <w:rPr>
          <w:rFonts w:asciiTheme="minorHAnsi" w:cs="Tahoma" w:hAnsiTheme="minorHAnsi"/>
          <w:b/>
          <w:color w:val="538135"/>
        </w:rPr>
      </w:pPr>
    </w:p>
    <w:p w:rsidP="003040D8" w:rsidR="00B02E49" w:rsidRDefault="00B02E49">
      <w:pPr>
        <w:autoSpaceDE w:val="0"/>
        <w:autoSpaceDN w:val="0"/>
        <w:adjustRightInd w:val="0"/>
        <w:rPr>
          <w:rFonts w:asciiTheme="minorHAnsi" w:cs="Tahoma" w:hAnsiTheme="minorHAnsi"/>
          <w:b/>
          <w:color w:val="538135"/>
        </w:rPr>
      </w:pPr>
    </w:p>
    <w:p w:rsidP="003040D8" w:rsidR="00B02E49" w:rsidRDefault="00B02E49">
      <w:pPr>
        <w:autoSpaceDE w:val="0"/>
        <w:autoSpaceDN w:val="0"/>
        <w:adjustRightInd w:val="0"/>
        <w:rPr>
          <w:rFonts w:asciiTheme="minorHAnsi" w:cs="Tahoma" w:hAnsiTheme="minorHAnsi"/>
          <w:b/>
          <w:color w:val="538135"/>
        </w:rPr>
      </w:pPr>
    </w:p>
    <w:p w:rsidP="003040D8" w:rsidR="00B02E49" w:rsidRDefault="00B02E49">
      <w:pPr>
        <w:autoSpaceDE w:val="0"/>
        <w:autoSpaceDN w:val="0"/>
        <w:adjustRightInd w:val="0"/>
        <w:rPr>
          <w:rFonts w:asciiTheme="minorHAnsi" w:cs="Tahoma" w:hAnsiTheme="minorHAnsi"/>
          <w:b/>
          <w:color w:val="538135"/>
        </w:rPr>
      </w:pPr>
    </w:p>
    <w:p w:rsidP="003040D8" w:rsidR="00B02E49" w:rsidRDefault="00B02E49">
      <w:pPr>
        <w:autoSpaceDE w:val="0"/>
        <w:autoSpaceDN w:val="0"/>
        <w:adjustRightInd w:val="0"/>
        <w:rPr>
          <w:rFonts w:asciiTheme="minorHAnsi" w:cs="Tahoma" w:hAnsiTheme="minorHAnsi"/>
          <w:b/>
          <w:color w:val="538135"/>
        </w:rPr>
      </w:pPr>
    </w:p>
    <w:p w:rsidP="003040D8" w:rsidR="00B02E49" w:rsidRDefault="00B02E49">
      <w:pPr>
        <w:autoSpaceDE w:val="0"/>
        <w:autoSpaceDN w:val="0"/>
        <w:adjustRightInd w:val="0"/>
        <w:rPr>
          <w:rFonts w:asciiTheme="minorHAnsi" w:cs="Tahoma" w:hAnsiTheme="minorHAnsi"/>
          <w:b/>
          <w:color w:val="538135"/>
        </w:rPr>
      </w:pPr>
    </w:p>
    <w:p w:rsidP="003040D8" w:rsidR="00B02E49" w:rsidRDefault="00B02E49">
      <w:pPr>
        <w:autoSpaceDE w:val="0"/>
        <w:autoSpaceDN w:val="0"/>
        <w:adjustRightInd w:val="0"/>
        <w:rPr>
          <w:rFonts w:asciiTheme="minorHAnsi" w:cs="Tahoma" w:hAnsiTheme="minorHAnsi"/>
          <w:b/>
          <w:color w:val="538135"/>
        </w:rPr>
      </w:pPr>
    </w:p>
    <w:p w:rsidP="003040D8" w:rsidR="00B02E49" w:rsidRDefault="00B02E49">
      <w:pPr>
        <w:autoSpaceDE w:val="0"/>
        <w:autoSpaceDN w:val="0"/>
        <w:adjustRightInd w:val="0"/>
        <w:rPr>
          <w:rFonts w:asciiTheme="minorHAnsi" w:cs="Tahoma" w:hAnsiTheme="minorHAnsi"/>
          <w:b/>
          <w:color w:val="538135"/>
        </w:rPr>
      </w:pPr>
    </w:p>
    <w:p w:rsidP="003040D8" w:rsidR="00B02E49" w:rsidRDefault="00B02E49">
      <w:pPr>
        <w:autoSpaceDE w:val="0"/>
        <w:autoSpaceDN w:val="0"/>
        <w:adjustRightInd w:val="0"/>
        <w:rPr>
          <w:rFonts w:asciiTheme="minorHAnsi" w:cs="Tahoma" w:hAnsiTheme="minorHAnsi"/>
          <w:b/>
          <w:color w:val="538135"/>
        </w:rPr>
      </w:pPr>
    </w:p>
    <w:p w:rsidP="003040D8" w:rsidR="00B02E49" w:rsidRDefault="00B02E49">
      <w:pPr>
        <w:autoSpaceDE w:val="0"/>
        <w:autoSpaceDN w:val="0"/>
        <w:adjustRightInd w:val="0"/>
        <w:rPr>
          <w:rFonts w:asciiTheme="minorHAnsi" w:cs="Tahoma" w:hAnsiTheme="minorHAnsi"/>
          <w:b/>
          <w:color w:val="538135"/>
        </w:rPr>
      </w:pPr>
    </w:p>
    <w:p w:rsidP="003040D8" w:rsidR="00B02E49" w:rsidRDefault="00B02E49">
      <w:pPr>
        <w:autoSpaceDE w:val="0"/>
        <w:autoSpaceDN w:val="0"/>
        <w:adjustRightInd w:val="0"/>
        <w:rPr>
          <w:rFonts w:asciiTheme="minorHAnsi" w:cs="Tahoma" w:hAnsiTheme="minorHAnsi"/>
          <w:b/>
          <w:color w:val="538135"/>
        </w:rPr>
      </w:pPr>
    </w:p>
    <w:p w:rsidP="003040D8" w:rsidR="00B02E49" w:rsidRDefault="00B02E49">
      <w:pPr>
        <w:autoSpaceDE w:val="0"/>
        <w:autoSpaceDN w:val="0"/>
        <w:adjustRightInd w:val="0"/>
        <w:rPr>
          <w:rFonts w:asciiTheme="minorHAnsi" w:cs="Tahoma" w:hAnsiTheme="minorHAnsi"/>
          <w:b/>
          <w:color w:val="538135"/>
        </w:rPr>
      </w:pPr>
    </w:p>
    <w:p w:rsidP="003040D8" w:rsidR="00B02E49" w:rsidRDefault="00B02E49">
      <w:pPr>
        <w:autoSpaceDE w:val="0"/>
        <w:autoSpaceDN w:val="0"/>
        <w:adjustRightInd w:val="0"/>
        <w:rPr>
          <w:rFonts w:asciiTheme="minorHAnsi" w:cs="Tahoma" w:hAnsiTheme="minorHAnsi"/>
          <w:b/>
          <w:color w:val="538135"/>
        </w:rPr>
      </w:pPr>
    </w:p>
    <w:p w:rsidP="003040D8" w:rsidR="00B02E49" w:rsidRDefault="00B02E49">
      <w:pPr>
        <w:autoSpaceDE w:val="0"/>
        <w:autoSpaceDN w:val="0"/>
        <w:adjustRightInd w:val="0"/>
        <w:rPr>
          <w:rFonts w:asciiTheme="minorHAnsi" w:cs="Tahoma" w:hAnsiTheme="minorHAnsi"/>
          <w:b/>
          <w:color w:val="538135"/>
        </w:rPr>
      </w:pPr>
    </w:p>
    <w:p w:rsidP="003040D8" w:rsidR="00B02E49" w:rsidRDefault="00B02E49">
      <w:pPr>
        <w:autoSpaceDE w:val="0"/>
        <w:autoSpaceDN w:val="0"/>
        <w:adjustRightInd w:val="0"/>
        <w:rPr>
          <w:rFonts w:asciiTheme="minorHAnsi" w:cs="Tahoma" w:hAnsiTheme="minorHAnsi"/>
          <w:b/>
          <w:color w:val="538135"/>
        </w:rPr>
      </w:pPr>
    </w:p>
    <w:p w:rsidP="003040D8" w:rsidR="00B02E49" w:rsidRDefault="00B02E49">
      <w:pPr>
        <w:autoSpaceDE w:val="0"/>
        <w:autoSpaceDN w:val="0"/>
        <w:adjustRightInd w:val="0"/>
        <w:rPr>
          <w:rFonts w:asciiTheme="minorHAnsi" w:cs="Tahoma" w:hAnsiTheme="minorHAnsi"/>
          <w:b/>
          <w:color w:val="538135"/>
        </w:rPr>
      </w:pPr>
    </w:p>
    <w:p w:rsidP="003040D8" w:rsidR="00B02E49" w:rsidRDefault="00B02E49" w:rsidRPr="0058688D">
      <w:pPr>
        <w:autoSpaceDE w:val="0"/>
        <w:autoSpaceDN w:val="0"/>
        <w:adjustRightInd w:val="0"/>
        <w:rPr>
          <w:rFonts w:asciiTheme="minorHAnsi" w:cs="Tahoma" w:hAnsiTheme="minorHAnsi"/>
          <w:b/>
          <w:color w:val="538135"/>
        </w:rPr>
      </w:pPr>
    </w:p>
    <w:p w:rsidP="003040D8" w:rsidR="003040D8" w:rsidRDefault="003040D8" w:rsidRPr="0058688D">
      <w:pPr>
        <w:autoSpaceDE w:val="0"/>
        <w:autoSpaceDN w:val="0"/>
        <w:adjustRightInd w:val="0"/>
        <w:rPr>
          <w:rFonts w:asciiTheme="minorHAnsi" w:cs="Tahoma" w:hAnsiTheme="minorHAnsi"/>
        </w:rPr>
      </w:pPr>
    </w:p>
    <w:p w:rsidP="004B22AE" w:rsidR="0058719B" w:rsidRDefault="0058719B">
      <w:pPr>
        <w:rPr>
          <w:rFonts w:ascii="Calibri" w:hAnsi="Calibri"/>
          <w:b/>
          <w:noProof/>
          <w:color w:val="353535"/>
        </w:rPr>
      </w:pPr>
    </w:p>
    <w:p w:rsidP="004B22AE" w:rsidR="00E6015E" w:rsidRDefault="00E6015E">
      <w:pPr>
        <w:rPr>
          <w:rFonts w:asciiTheme="minorHAnsi" w:hAnsiTheme="minorHAnsi"/>
        </w:rPr>
      </w:pPr>
    </w:p>
    <w:p w:rsidP="004B22AE" w:rsidR="00E6015E" w:rsidRDefault="00E6015E">
      <w:pPr>
        <w:rPr>
          <w:rFonts w:asciiTheme="minorHAnsi" w:hAnsiTheme="minorHAnsi"/>
        </w:rPr>
      </w:pPr>
    </w:p>
    <w:p w:rsidP="004B22AE" w:rsidR="00E6015E" w:rsidRDefault="00E6015E">
      <w:pPr>
        <w:rPr>
          <w:rFonts w:asciiTheme="minorHAnsi" w:hAnsiTheme="minorHAnsi"/>
        </w:rPr>
      </w:pPr>
    </w:p>
    <w:p w:rsidP="004B22AE" w:rsidR="00E6015E" w:rsidRDefault="00E6015E">
      <w:pPr>
        <w:rPr>
          <w:rFonts w:asciiTheme="minorHAnsi" w:hAnsiTheme="minorHAnsi"/>
        </w:rPr>
      </w:pPr>
    </w:p>
    <w:p w:rsidP="004B22AE" w:rsidR="00E6015E" w:rsidRDefault="00E6015E">
      <w:pPr>
        <w:rPr>
          <w:rFonts w:asciiTheme="minorHAnsi" w:hAnsiTheme="minorHAnsi"/>
        </w:rPr>
      </w:pPr>
    </w:p>
    <w:p w:rsidP="004B22AE" w:rsidR="00E6015E" w:rsidRDefault="00E6015E">
      <w:pPr>
        <w:rPr>
          <w:rFonts w:asciiTheme="minorHAnsi" w:hAnsiTheme="minorHAnsi"/>
        </w:rPr>
      </w:pPr>
    </w:p>
    <w:p w:rsidP="004B22AE" w:rsidR="00E6015E" w:rsidRDefault="00E6015E">
      <w:pPr>
        <w:rPr>
          <w:rFonts w:asciiTheme="minorHAnsi" w:hAnsiTheme="minorHAnsi"/>
        </w:rPr>
      </w:pPr>
    </w:p>
    <w:p w:rsidP="004B22AE" w:rsidR="00E6015E" w:rsidRDefault="00E6015E">
      <w:pPr>
        <w:rPr>
          <w:rFonts w:asciiTheme="minorHAnsi" w:hAnsiTheme="minorHAnsi"/>
        </w:rPr>
      </w:pPr>
    </w:p>
    <w:p w:rsidP="004B22AE" w:rsidR="00E6015E" w:rsidRDefault="00E6015E">
      <w:pPr>
        <w:rPr>
          <w:rFonts w:asciiTheme="minorHAnsi" w:hAnsiTheme="minorHAnsi"/>
        </w:rPr>
      </w:pPr>
    </w:p>
    <w:p w:rsidP="004B22AE" w:rsidR="00E6015E" w:rsidRDefault="00E6015E">
      <w:pPr>
        <w:rPr>
          <w:rFonts w:asciiTheme="minorHAnsi" w:hAnsiTheme="minorHAnsi"/>
        </w:rPr>
      </w:pPr>
    </w:p>
    <w:p w:rsidP="004B22AE" w:rsidR="00E6015E" w:rsidRDefault="00E6015E">
      <w:pPr>
        <w:rPr>
          <w:rFonts w:asciiTheme="minorHAnsi" w:hAnsiTheme="minorHAnsi"/>
        </w:rPr>
      </w:pPr>
    </w:p>
    <w:p w:rsidP="004B22AE" w:rsidR="00E6015E" w:rsidRDefault="00E6015E">
      <w:pPr>
        <w:rPr>
          <w:rFonts w:asciiTheme="minorHAnsi" w:hAnsiTheme="minorHAnsi"/>
        </w:rPr>
      </w:pPr>
    </w:p>
    <w:p w:rsidP="004B22AE" w:rsidR="00E6015E" w:rsidRDefault="00E6015E">
      <w:pPr>
        <w:rPr>
          <w:rFonts w:asciiTheme="minorHAnsi" w:hAnsiTheme="minorHAnsi"/>
        </w:rPr>
      </w:pPr>
    </w:p>
    <w:p w:rsidP="004B22AE" w:rsidR="00E6015E" w:rsidRDefault="00E6015E">
      <w:pPr>
        <w:rPr>
          <w:rFonts w:asciiTheme="minorHAnsi" w:hAnsiTheme="minorHAnsi"/>
        </w:rPr>
      </w:pPr>
    </w:p>
    <w:p w:rsidP="004B22AE" w:rsidR="00E6015E" w:rsidRDefault="00E6015E">
      <w:pPr>
        <w:rPr>
          <w:rFonts w:asciiTheme="minorHAnsi" w:hAnsiTheme="minorHAnsi"/>
        </w:rPr>
      </w:pPr>
    </w:p>
    <w:p w:rsidP="004B22AE" w:rsidR="00E6015E" w:rsidRDefault="00E6015E">
      <w:pPr>
        <w:rPr>
          <w:rFonts w:asciiTheme="minorHAnsi" w:hAnsiTheme="minorHAnsi"/>
        </w:rPr>
      </w:pPr>
    </w:p>
    <w:p w:rsidP="004B22AE" w:rsidR="00E6015E" w:rsidRDefault="00E6015E">
      <w:pPr>
        <w:rPr>
          <w:rFonts w:asciiTheme="minorHAnsi" w:hAnsiTheme="minorHAnsi"/>
        </w:rPr>
      </w:pPr>
    </w:p>
    <w:p w:rsidP="004B22AE" w:rsidR="00E6015E" w:rsidRDefault="00E6015E">
      <w:pPr>
        <w:rPr>
          <w:rFonts w:asciiTheme="minorHAnsi" w:hAnsiTheme="minorHAnsi"/>
        </w:rPr>
      </w:pPr>
    </w:p>
    <w:p w:rsidP="004B22AE" w:rsidR="00E6015E" w:rsidRDefault="00E6015E">
      <w:pPr>
        <w:rPr>
          <w:rFonts w:asciiTheme="minorHAnsi" w:hAnsiTheme="minorHAnsi"/>
        </w:rPr>
      </w:pPr>
    </w:p>
    <w:p w:rsidP="004B22AE" w:rsidR="00E6015E" w:rsidRDefault="00E6015E">
      <w:pPr>
        <w:rPr>
          <w:rFonts w:asciiTheme="minorHAnsi" w:hAnsiTheme="minorHAnsi"/>
        </w:rPr>
      </w:pPr>
    </w:p>
    <w:p w:rsidP="004B22AE" w:rsidR="00E6015E" w:rsidRDefault="00E6015E">
      <w:pPr>
        <w:rPr>
          <w:rFonts w:asciiTheme="minorHAnsi" w:hAnsiTheme="minorHAnsi"/>
        </w:rPr>
      </w:pPr>
    </w:p>
    <w:p w:rsidP="004B22AE" w:rsidR="00E6015E" w:rsidRDefault="00E6015E">
      <w:pPr>
        <w:rPr>
          <w:rFonts w:asciiTheme="minorHAnsi" w:hAnsiTheme="minorHAnsi"/>
        </w:rPr>
      </w:pPr>
    </w:p>
    <w:p w:rsidP="004B22AE" w:rsidR="00E6015E" w:rsidRDefault="00E6015E">
      <w:pPr>
        <w:rPr>
          <w:rFonts w:asciiTheme="minorHAnsi" w:hAnsiTheme="minorHAnsi"/>
        </w:rPr>
      </w:pPr>
    </w:p>
    <w:p w:rsidP="004B22AE" w:rsidR="00E6015E" w:rsidRDefault="00E6015E">
      <w:pPr>
        <w:rPr>
          <w:rFonts w:asciiTheme="minorHAnsi" w:hAnsiTheme="minorHAnsi"/>
        </w:rPr>
      </w:pPr>
    </w:p>
    <w:p w:rsidP="003D2514" w:rsidR="003D2514" w:rsidRDefault="004B22AE" w:rsidRPr="00E6015E">
      <w:pPr>
        <w:rPr>
          <w:rFonts w:asciiTheme="minorHAnsi" w:hAnsiTheme="minorHAnsi"/>
        </w:rPr>
      </w:pPr>
      <w:r w:rsidRPr="004B22AE">
        <w:rPr>
          <w:rFonts w:asciiTheme="minorHAnsi" w:hAnsiTheme="minorHAnsi"/>
        </w:rPr>
        <w:lastRenderedPageBreak/>
        <w:t xml:space="preserve">Well planned learning, teaching and assessment provide opportunities for learners to experience breadth, challenge and application across the significant aspects of </w:t>
      </w:r>
      <w:r w:rsidR="000912F4">
        <w:rPr>
          <w:rFonts w:asciiTheme="minorHAnsi" w:hAnsiTheme="minorHAnsi"/>
        </w:rPr>
        <w:t>R</w:t>
      </w:r>
      <w:r w:rsidRPr="004B22AE">
        <w:rPr>
          <w:rFonts w:asciiTheme="minorHAnsi" w:hAnsiTheme="minorHAnsi"/>
        </w:rPr>
        <w:t xml:space="preserve">eligious and </w:t>
      </w:r>
      <w:r w:rsidR="000912F4">
        <w:rPr>
          <w:rFonts w:asciiTheme="minorHAnsi" w:hAnsiTheme="minorHAnsi"/>
        </w:rPr>
        <w:t>M</w:t>
      </w:r>
      <w:r w:rsidRPr="004B22AE">
        <w:rPr>
          <w:rFonts w:asciiTheme="minorHAnsi" w:hAnsiTheme="minorHAnsi"/>
        </w:rPr>
        <w:t xml:space="preserve">oral </w:t>
      </w:r>
      <w:r w:rsidR="000912F4">
        <w:rPr>
          <w:rFonts w:asciiTheme="minorHAnsi" w:hAnsiTheme="minorHAnsi"/>
        </w:rPr>
        <w:t>E</w:t>
      </w:r>
      <w:r w:rsidRPr="004B22AE">
        <w:rPr>
          <w:rFonts w:asciiTheme="minorHAnsi" w:hAnsiTheme="minorHAnsi"/>
        </w:rPr>
        <w:t>ducation.</w:t>
      </w:r>
      <w:r>
        <w:rPr>
          <w:noProof/>
        </w:rPr>
        <w:drawing>
          <wp:anchor allowOverlap="1" behindDoc="0" distB="0" distL="114300" distR="114300" distT="0" layoutInCell="1" locked="0" relativeHeight="251826176" simplePos="0" wp14:anchorId="14895CD2" wp14:editId="74BA8EC5">
            <wp:simplePos x="0" y="0"/>
            <wp:positionH relativeFrom="column">
              <wp:posOffset>2517140</wp:posOffset>
            </wp:positionH>
            <wp:positionV relativeFrom="paragraph">
              <wp:posOffset>946785</wp:posOffset>
            </wp:positionV>
            <wp:extent cx="3482340" cy="3343275"/>
            <wp:effectExtent b="9525" l="0" r="3810" t="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2340" cy="334327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allowOverlap="1" behindDoc="0" distB="0" distL="114300" distR="114300" distT="0" layoutInCell="1" locked="0" relativeHeight="251824128" simplePos="0" wp14:anchorId="34041B65" wp14:editId="1C9BC70A">
            <wp:simplePos x="0" y="0"/>
            <wp:positionH relativeFrom="column">
              <wp:posOffset>1021006</wp:posOffset>
            </wp:positionH>
            <wp:positionV relativeFrom="paragraph">
              <wp:posOffset>3725545</wp:posOffset>
            </wp:positionV>
            <wp:extent cx="3416300" cy="3383915"/>
            <wp:effectExtent b="6985" l="0" r="0" t="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6300" cy="338391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allowOverlap="1" behindDoc="0" distB="0" distL="114300" distR="114300" distT="0" layoutInCell="1" locked="0" relativeHeight="251825152" simplePos="0" wp14:anchorId="1F2F79D7" wp14:editId="7B61F136">
            <wp:simplePos x="0" y="0"/>
            <wp:positionH relativeFrom="column">
              <wp:posOffset>-443865</wp:posOffset>
            </wp:positionH>
            <wp:positionV relativeFrom="paragraph">
              <wp:posOffset>946785</wp:posOffset>
            </wp:positionV>
            <wp:extent cx="3507740" cy="3315335"/>
            <wp:effectExtent b="0" l="0" r="0" t="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7740" cy="3315335"/>
                    </a:xfrm>
                    <a:prstGeom prst="rect">
                      <a:avLst/>
                    </a:prstGeom>
                    <a:noFill/>
                  </pic:spPr>
                </pic:pic>
              </a:graphicData>
            </a:graphic>
            <wp14:sizeRelH relativeFrom="margin">
              <wp14:pctWidth>0</wp14:pctWidth>
            </wp14:sizeRelH>
            <wp14:sizeRelV relativeFrom="margin">
              <wp14:pctHeight>0</wp14:pctHeight>
            </wp14:sizeRelV>
          </wp:anchor>
        </w:drawing>
      </w:r>
    </w:p>
    <w:p w:rsidP="003D2514" w:rsidR="003D2514" w:rsidRDefault="003D2514">
      <w:pPr>
        <w:rPr>
          <w:rFonts w:asciiTheme="minorHAnsi" w:cs="Arial" w:hAnsiTheme="minorHAnsi"/>
          <w:color w:val="FF0000"/>
          <w:sz w:val="56"/>
        </w:rPr>
      </w:pPr>
    </w:p>
    <w:p w:rsidP="003D2514" w:rsidR="003D2514" w:rsidRDefault="003D2514">
      <w:pPr>
        <w:rPr>
          <w:rFonts w:asciiTheme="minorHAnsi" w:cs="Arial" w:hAnsiTheme="minorHAnsi"/>
          <w:color w:val="FF0000"/>
          <w:sz w:val="56"/>
        </w:rPr>
      </w:pPr>
    </w:p>
    <w:p w:rsidP="003D2514" w:rsidR="003D2514" w:rsidRDefault="003D2514">
      <w:pPr>
        <w:rPr>
          <w:rFonts w:asciiTheme="minorHAnsi" w:cs="Arial" w:hAnsiTheme="minorHAnsi"/>
          <w:color w:val="FF0000"/>
          <w:sz w:val="56"/>
        </w:rPr>
      </w:pPr>
    </w:p>
    <w:p w:rsidP="003D2514" w:rsidR="003D2514" w:rsidRDefault="003D2514">
      <w:pPr>
        <w:rPr>
          <w:rFonts w:asciiTheme="minorHAnsi" w:cs="Arial" w:hAnsiTheme="minorHAnsi"/>
          <w:color w:val="FF0000"/>
          <w:sz w:val="56"/>
        </w:rPr>
      </w:pPr>
    </w:p>
    <w:p w:rsidP="003D2514" w:rsidR="003D2514" w:rsidRDefault="003D2514">
      <w:pPr>
        <w:rPr>
          <w:rFonts w:asciiTheme="minorHAnsi" w:cs="Arial" w:hAnsiTheme="minorHAnsi"/>
          <w:color w:val="FF0000"/>
          <w:sz w:val="56"/>
        </w:rPr>
      </w:pPr>
    </w:p>
    <w:p w:rsidP="003D2514" w:rsidR="003D2514" w:rsidRDefault="003D2514">
      <w:pPr>
        <w:rPr>
          <w:rFonts w:asciiTheme="minorHAnsi" w:cs="Arial" w:hAnsiTheme="minorHAnsi"/>
          <w:color w:val="FF0000"/>
          <w:sz w:val="56"/>
        </w:rPr>
      </w:pPr>
    </w:p>
    <w:p w:rsidP="001821D3" w:rsidR="00E35FFB" w:rsidRDefault="00E35FFB" w:rsidRPr="000E0F74">
      <w:pPr>
        <w:rPr>
          <w:rFonts w:ascii="Calibri" w:cs="Arial" w:hAnsi="Calibri"/>
        </w:rPr>
      </w:pPr>
    </w:p>
    <w:p w:rsidP="001821D3" w:rsidR="0058719B" w:rsidRDefault="0058719B">
      <w:pPr>
        <w:rPr>
          <w:rFonts w:ascii="Calibri" w:cs="Arial" w:hAnsi="Calibri"/>
        </w:rPr>
      </w:pPr>
    </w:p>
    <w:p w:rsidP="001821D3" w:rsidR="00E6015E" w:rsidRDefault="00E6015E">
      <w:pPr>
        <w:rPr>
          <w:rFonts w:ascii="Calibri" w:cs="Arial" w:hAnsi="Calibri"/>
        </w:rPr>
      </w:pPr>
    </w:p>
    <w:p w:rsidP="001821D3" w:rsidR="00E6015E" w:rsidRDefault="00E6015E">
      <w:pPr>
        <w:rPr>
          <w:rFonts w:ascii="Calibri" w:cs="Arial" w:hAnsi="Calibri"/>
        </w:rPr>
      </w:pPr>
    </w:p>
    <w:p w:rsidP="001821D3" w:rsidR="00FF378D" w:rsidRDefault="00E35FFB" w:rsidRPr="000E0F74">
      <w:pPr>
        <w:rPr>
          <w:rFonts w:ascii="Calibri" w:cs="Arial" w:hAnsi="Calibri"/>
        </w:rPr>
        <w:sectPr w:rsidR="00FF378D" w:rsidRPr="000E0F74" w:rsidSect="00C50353">
          <w:headerReference r:id="rId13" w:type="default"/>
          <w:footerReference r:id="rId14" w:type="default"/>
          <w:pgSz w:code="9" w:h="16838" w:w="11906"/>
          <w:pgMar w:bottom="1440" w:footer="709" w:gutter="0" w:header="709" w:left="1440" w:right="1440" w:top="1270"/>
          <w:cols w:space="708"/>
          <w:titlePg/>
          <w:docGrid w:linePitch="360"/>
        </w:sectPr>
      </w:pPr>
      <w:r w:rsidRPr="00307E0C">
        <w:rPr>
          <w:rFonts w:ascii="Calibri" w:cs="Arial" w:hAnsi="Calibri"/>
        </w:rPr>
        <w:t>When teaching for effective learning, reference should be made to Aberdeenshire’s</w:t>
      </w:r>
      <w:r w:rsidRPr="00307E0C">
        <w:rPr>
          <w:rFonts w:ascii="Calibri" w:cs="Arial" w:hAnsi="Calibri"/>
          <w:i/>
        </w:rPr>
        <w:t xml:space="preserve"> </w:t>
      </w:r>
      <w:r w:rsidRPr="0058719B">
        <w:rPr>
          <w:rFonts w:ascii="Calibri" w:cs="Arial" w:hAnsi="Calibri"/>
          <w:b/>
          <w:i/>
        </w:rPr>
        <w:t>Learning Teaching and Assessment: Professional Curriculum Tool</w:t>
      </w:r>
      <w:r w:rsidRPr="00307E0C">
        <w:rPr>
          <w:rFonts w:ascii="Calibri" w:cs="Arial" w:hAnsi="Calibri"/>
          <w:i/>
        </w:rPr>
        <w:t xml:space="preserve"> </w:t>
      </w:r>
      <w:r w:rsidRPr="00307E0C">
        <w:rPr>
          <w:rFonts w:ascii="Calibri" w:cs="Arial" w:hAnsi="Calibri"/>
        </w:rPr>
        <w:t>which outlines guidance for teachers in supporting the principles of ‘Assessment is for Learning’</w:t>
      </w:r>
      <w:r w:rsidR="007D7917">
        <w:rPr>
          <w:rFonts w:ascii="Calibri" w:cs="Arial" w:hAnsi="Calibri"/>
        </w:rPr>
        <w:t xml:space="preserve"> (Section 3)</w:t>
      </w:r>
    </w:p>
    <w:p w:rsidP="001821D3" w:rsidR="00E35FFB" w:rsidRDefault="00FF378D" w:rsidRPr="000E0F74">
      <w:pPr>
        <w:rPr>
          <w:rFonts w:ascii="Calibri" w:cs="Arial" w:hAnsi="Calibri"/>
        </w:rPr>
      </w:pPr>
      <w:r w:rsidRPr="000E0F74">
        <w:rPr>
          <w:rFonts w:ascii="Calibri" w:cs="Arial" w:hAnsi="Calibri"/>
          <w:noProof/>
        </w:rPr>
        <w:lastRenderedPageBreak/>
        <mc:AlternateContent>
          <mc:Choice Requires="wps">
            <w:drawing>
              <wp:anchor allowOverlap="1" behindDoc="0" distB="0" distL="114300" distR="114300" distT="0" layoutInCell="1" locked="0" relativeHeight="251692032" simplePos="0" wp14:anchorId="07DB7870" wp14:editId="09A806E8">
                <wp:simplePos x="0" y="0"/>
                <wp:positionH relativeFrom="margin">
                  <wp:posOffset>6033770</wp:posOffset>
                </wp:positionH>
                <wp:positionV relativeFrom="paragraph">
                  <wp:posOffset>156210</wp:posOffset>
                </wp:positionV>
                <wp:extent cx="1200150" cy="171450"/>
                <wp:effectExtent b="0" l="0" r="0" t="0"/>
                <wp:wrapNone/>
                <wp:docPr id="127" name="Text Box 127"/>
                <wp:cNvGraphicFramePr/>
                <a:graphic xmlns:a="http://schemas.openxmlformats.org/drawingml/2006/main">
                  <a:graphicData uri="http://schemas.microsoft.com/office/word/2010/wordprocessingShape">
                    <wps:wsp>
                      <wps:cNvSpPr txBox="1"/>
                      <wps:spPr>
                        <a:xfrm>
                          <a:off x="0" y="0"/>
                          <a:ext cx="1200150" cy="171450"/>
                        </a:xfrm>
                        <a:prstGeom prst="rect">
                          <a:avLst/>
                        </a:prstGeom>
                        <a:solidFill>
                          <a:srgbClr val="45A5ED"/>
                        </a:solidFill>
                        <a:ln>
                          <a:noFill/>
                        </a:ln>
                        <a:effectLst/>
                      </wps:spPr>
                      <wps:txbx>
                        <w:txbxContent>
                          <w:p w:rsidP="001821D3" w:rsidR="00E41217" w:rsidRDefault="00E41217" w:rsidRPr="005F0E49">
                            <w:pPr>
                              <w:pStyle w:val="Caption"/>
                              <w:jc w:val="center"/>
                              <w:rPr>
                                <w:b/>
                                <w:noProof/>
                                <w:color w:val="auto"/>
                                <w:sz w:val="24"/>
                                <w:szCs w:val="24"/>
                              </w:rPr>
                            </w:pPr>
                            <w:r w:rsidRPr="005F0E49">
                              <w:rPr>
                                <w:b/>
                                <w:bCs/>
                                <w:color w:val="auto"/>
                                <w:sz w:val="24"/>
                                <w:szCs w:val="24"/>
                              </w:rPr>
                              <w:t>Success Criteria</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coordsize="21600,21600" id="_x0000_t202" o:spt="202" path="m,l,21600r21600,l21600,xe" w14:anchorId="07DB7870">
                <v:stroke joinstyle="miter"/>
                <v:path gradientshapeok="t" o:connecttype="rect"/>
              </v:shapetype>
              <v:shape fillcolor="#45a5ed" id="Text Box 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" o:spid="_x0000_s1037" stroked="f" style="position:absolute;margin-left:475.1pt;margin-top:12.3pt;width:94.5pt;height:13.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v:textbox inset="0,0,0,0">
                  <w:txbxContent>
                    <w:p w:rsidP="001821D3" w:rsidR="00E41217" w:rsidRDefault="00E41217" w:rsidRPr="005F0E49">
                      <w:pPr>
                        <w:pStyle w:val="Caption"/>
                        <w:jc w:val="center"/>
                        <w:rPr>
                          <w:b/>
                          <w:noProof/>
                          <w:color w:val="auto"/>
                          <w:sz w:val="24"/>
                          <w:szCs w:val="24"/>
                        </w:rPr>
                      </w:pPr>
                      <w:r w:rsidRPr="005F0E49">
                        <w:rPr>
                          <w:b/>
                          <w:bCs/>
                          <w:color w:val="auto"/>
                          <w:sz w:val="24"/>
                          <w:szCs w:val="24"/>
                        </w:rPr>
                        <w:t>Success Criteria</w:t>
                      </w:r>
                    </w:p>
                  </w:txbxContent>
                </v:textbox>
                <w10:wrap anchorx="margin"/>
              </v:shape>
            </w:pict>
          </mc:Fallback>
        </mc:AlternateContent>
      </w:r>
      <w:r w:rsidRPr="000E0F74">
        <w:rPr>
          <w:rFonts w:ascii="Calibri" w:cs="Arial" w:hAnsi="Calibri"/>
          <w:noProof/>
        </w:rPr>
        <mc:AlternateContent>
          <mc:Choice Requires="wps">
            <w:drawing>
              <wp:anchor allowOverlap="1" behindDoc="0" distB="0" distL="114300" distR="114300" distT="0" layoutInCell="1" locked="0" relativeHeight="251689984" simplePos="0" wp14:anchorId="0E1D97D3" wp14:editId="20562D35">
                <wp:simplePos x="0" y="0"/>
                <wp:positionH relativeFrom="margin">
                  <wp:posOffset>3290570</wp:posOffset>
                </wp:positionH>
                <wp:positionV relativeFrom="paragraph">
                  <wp:posOffset>112395</wp:posOffset>
                </wp:positionV>
                <wp:extent cx="1347470" cy="233680"/>
                <wp:effectExtent b="0" l="0" r="5080" t="0"/>
                <wp:wrapNone/>
                <wp:docPr id="128" name="Text Box 128"/>
                <wp:cNvGraphicFramePr/>
                <a:graphic xmlns:a="http://schemas.openxmlformats.org/drawingml/2006/main">
                  <a:graphicData uri="http://schemas.microsoft.com/office/word/2010/wordprocessingShape">
                    <wps:wsp>
                      <wps:cNvSpPr txBox="1"/>
                      <wps:spPr>
                        <a:xfrm>
                          <a:off x="0" y="0"/>
                          <a:ext cx="1347470" cy="233680"/>
                        </a:xfrm>
                        <a:prstGeom prst="rect">
                          <a:avLst/>
                        </a:prstGeom>
                        <a:solidFill>
                          <a:srgbClr val="00B050"/>
                        </a:solidFill>
                        <a:ln>
                          <a:noFill/>
                        </a:ln>
                        <a:effectLst/>
                      </wps:spPr>
                      <wps:txbx>
                        <w:txbxContent>
                          <w:p w:rsidP="001821D3" w:rsidR="00E41217" w:rsidRDefault="00E41217" w:rsidRPr="005F0E49">
                            <w:pPr>
                              <w:pStyle w:val="Caption"/>
                              <w:jc w:val="center"/>
                              <w:rPr>
                                <w:b/>
                                <w:noProof/>
                                <w:color w:val="auto"/>
                                <w:sz w:val="24"/>
                                <w:szCs w:val="24"/>
                              </w:rPr>
                            </w:pPr>
                            <w:r w:rsidRPr="005F0E49">
                              <w:rPr>
                                <w:b/>
                                <w:bCs/>
                                <w:color w:val="auto"/>
                                <w:sz w:val="24"/>
                                <w:szCs w:val="24"/>
                              </w:rPr>
                              <w:t>Learning Intentions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00b050" id="Text Box 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" o:spid="_x0000_s1038" stroked="f" style="position:absolute;margin-left:259.1pt;margin-top:8.85pt;width:106.1pt;height:18.4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0E1D97D3">
                <v:textbox inset="0,0,0,0">
                  <w:txbxContent>
                    <w:p w:rsidP="001821D3" w:rsidR="00E41217" w:rsidRDefault="00E41217" w:rsidRPr="005F0E49">
                      <w:pPr>
                        <w:pStyle w:val="Caption"/>
                        <w:jc w:val="center"/>
                        <w:rPr>
                          <w:b/>
                          <w:noProof/>
                          <w:color w:val="auto"/>
                          <w:sz w:val="24"/>
                          <w:szCs w:val="24"/>
                        </w:rPr>
                      </w:pPr>
                      <w:r w:rsidRPr="005F0E49">
                        <w:rPr>
                          <w:b/>
                          <w:bCs/>
                          <w:color w:val="auto"/>
                          <w:sz w:val="24"/>
                          <w:szCs w:val="24"/>
                        </w:rPr>
                        <w:t>Learning Intentions</w:t>
                      </w:r>
                    </w:p>
                  </w:txbxContent>
                </v:textbox>
                <w10:wrap anchorx="margin"/>
              </v:shape>
            </w:pict>
          </mc:Fallback>
        </mc:AlternateContent>
      </w:r>
      <w:r w:rsidRPr="000E0F74">
        <w:rPr>
          <w:rFonts w:ascii="Calibri" w:cs="Arial" w:hAnsi="Calibri"/>
          <w:noProof/>
        </w:rPr>
        <mc:AlternateContent>
          <mc:Choice Requires="wps">
            <w:drawing>
              <wp:anchor allowOverlap="1" behindDoc="0" distB="0" distL="114300" distR="114300" distT="0" layoutInCell="1" locked="0" relativeHeight="251687936" simplePos="0" wp14:anchorId="2510FC88" wp14:editId="17B4C2AD">
                <wp:simplePos x="0" y="0"/>
                <wp:positionH relativeFrom="margin">
                  <wp:posOffset>568325</wp:posOffset>
                </wp:positionH>
                <wp:positionV relativeFrom="paragraph">
                  <wp:posOffset>109855</wp:posOffset>
                </wp:positionV>
                <wp:extent cx="1204595" cy="233680"/>
                <wp:effectExtent b="0" l="0" r="0" t="0"/>
                <wp:wrapNone/>
                <wp:docPr id="131" name="Text Box 131"/>
                <wp:cNvGraphicFramePr/>
                <a:graphic xmlns:a="http://schemas.openxmlformats.org/drawingml/2006/main">
                  <a:graphicData uri="http://schemas.microsoft.com/office/word/2010/wordprocessingShape">
                    <wps:wsp>
                      <wps:cNvSpPr txBox="1"/>
                      <wps:spPr>
                        <a:xfrm>
                          <a:off x="0" y="0"/>
                          <a:ext cx="1204595" cy="233680"/>
                        </a:xfrm>
                        <a:prstGeom prst="rect">
                          <a:avLst/>
                        </a:prstGeom>
                        <a:solidFill>
                          <a:srgbClr val="632E62">
                            <a:lumMod val="60000"/>
                            <a:lumOff val="40000"/>
                          </a:srgbClr>
                        </a:solidFill>
                        <a:ln>
                          <a:noFill/>
                        </a:ln>
                        <a:effectLst/>
                      </wps:spPr>
                      <wps:txbx>
                        <w:txbxContent>
                          <w:p w:rsidP="001821D3" w:rsidR="00E41217" w:rsidRDefault="00E41217" w:rsidRPr="005F0E49">
                            <w:pPr>
                              <w:pStyle w:val="Caption"/>
                              <w:jc w:val="center"/>
                              <w:rPr>
                                <w:b/>
                                <w:noProof/>
                                <w:color w:val="auto"/>
                                <w:sz w:val="24"/>
                                <w:szCs w:val="24"/>
                              </w:rPr>
                            </w:pPr>
                            <w:r w:rsidRPr="005F0E49">
                              <w:rPr>
                                <w:b/>
                                <w:bCs/>
                                <w:color w:val="auto"/>
                                <w:sz w:val="24"/>
                                <w:szCs w:val="24"/>
                              </w:rPr>
                              <w:t>The Learner</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ba69b8" id="Text Box 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" o:spid="_x0000_s1039" stroked="f" style="position:absolute;margin-left:44.75pt;margin-top:8.65pt;width:94.85pt;height:18.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2510FC88">
                <v:textbox inset="0,0,0,0">
                  <w:txbxContent>
                    <w:p w:rsidP="001821D3" w:rsidR="00E41217" w:rsidRDefault="00E41217" w:rsidRPr="005F0E49">
                      <w:pPr>
                        <w:pStyle w:val="Caption"/>
                        <w:jc w:val="center"/>
                        <w:rPr>
                          <w:b/>
                          <w:noProof/>
                          <w:color w:val="auto"/>
                          <w:sz w:val="24"/>
                          <w:szCs w:val="24"/>
                        </w:rPr>
                      </w:pPr>
                      <w:r w:rsidRPr="005F0E49">
                        <w:rPr>
                          <w:b/>
                          <w:bCs/>
                          <w:color w:val="auto"/>
                          <w:sz w:val="24"/>
                          <w:szCs w:val="24"/>
                        </w:rPr>
                        <w:t>The Learner</w:t>
                      </w:r>
                    </w:p>
                  </w:txbxContent>
                </v:textbox>
                <w10:wrap anchorx="margin"/>
              </v:shape>
            </w:pict>
          </mc:Fallback>
        </mc:AlternateContent>
      </w:r>
      <w:r w:rsidRPr="000E0F74">
        <w:rPr>
          <w:rFonts w:ascii="Calibri" w:cs="Arial" w:hAnsi="Calibri"/>
          <w:noProof/>
        </w:rPr>
        <mc:AlternateContent>
          <mc:Choice Requires="wps">
            <w:drawing>
              <wp:anchor allowOverlap="1" behindDoc="0" distB="0" distL="114300" distR="114300" distT="0" layoutInCell="1" locked="0" relativeHeight="251691008" simplePos="0" wp14:anchorId="0C9D3573" wp14:editId="06184503">
                <wp:simplePos x="0" y="0"/>
                <wp:positionH relativeFrom="margin">
                  <wp:posOffset>5370195</wp:posOffset>
                </wp:positionH>
                <wp:positionV relativeFrom="paragraph">
                  <wp:posOffset>-1270</wp:posOffset>
                </wp:positionV>
                <wp:extent cx="2386965" cy="1336040"/>
                <wp:effectExtent b="16510" l="0" r="13335" t="0"/>
                <wp:wrapNone/>
                <wp:docPr id="129" name="Flowchart: Magnetic Disk 129"/>
                <wp:cNvGraphicFramePr/>
                <a:graphic xmlns:a="http://schemas.openxmlformats.org/drawingml/2006/main">
                  <a:graphicData uri="http://schemas.microsoft.com/office/word/2010/wordprocessingShape">
                    <wps:wsp>
                      <wps:cNvSpPr/>
                      <wps:spPr>
                        <a:xfrm>
                          <a:off x="0" y="0"/>
                          <a:ext cx="2386965" cy="1336040"/>
                        </a:xfrm>
                        <a:prstGeom prst="flowChartMagneticDisk">
                          <a:avLst/>
                        </a:prstGeom>
                        <a:solidFill>
                          <a:srgbClr val="45A5ED"/>
                        </a:solidFill>
                        <a:ln algn="ctr" cap="flat" cmpd="sng" w="12700">
                          <a:solidFill>
                            <a:sysClr lastClr="000000" val="windowText"/>
                          </a:solidFill>
                          <a:prstDash val="solid"/>
                          <a:miter lim="800000"/>
                        </a:ln>
                        <a:effectLst/>
                      </wps:spPr>
                      <wps:txbx>
                        <w:txbxContent>
                          <w:p w:rsidP="001821D3" w:rsidR="00E41217" w:rsidRDefault="00E41217" w:rsidRPr="00F01AFD">
                            <w:pPr>
                              <w:jc w:val="center"/>
                              <w:rPr>
                                <w:sz w:val="18"/>
                                <w:szCs w:val="18"/>
                              </w:rPr>
                            </w:pPr>
                            <w:r w:rsidRPr="00F01AFD">
                              <w:rPr>
                                <w:b/>
                                <w:i/>
                                <w:color w:themeColor="background1" w:val="FFFFFF"/>
                                <w:sz w:val="18"/>
                                <w:szCs w:val="18"/>
                              </w:rPr>
                              <w:t>Clear, relevan</w:t>
                            </w:r>
                            <w:r w:rsidRPr="00F01AFD">
                              <w:rPr>
                                <w:b/>
                                <w:color w:themeColor="background1" w:val="FFFFFF"/>
                                <w:sz w:val="18"/>
                                <w:szCs w:val="18"/>
                              </w:rPr>
                              <w:t xml:space="preserve">t and measurable definitions of </w:t>
                            </w:r>
                            <w:r w:rsidRPr="00F01AFD">
                              <w:rPr>
                                <w:b/>
                                <w:i/>
                                <w:color w:themeColor="background1" w:val="FFFFFF"/>
                                <w:sz w:val="18"/>
                                <w:szCs w:val="18"/>
                              </w:rPr>
                              <w:t>success criteria.</w:t>
                            </w:r>
                            <w:r w:rsidRPr="00F01AFD">
                              <w:rPr>
                                <w:b/>
                                <w:color w:themeColor="background1" w:val="FFFFFF"/>
                                <w:sz w:val="18"/>
                                <w:szCs w:val="18"/>
                              </w:rPr>
                              <w:t xml:space="preserve"> </w:t>
                            </w:r>
                            <w:r w:rsidRPr="00F01AFD">
                              <w:rPr>
                                <w:b/>
                                <w:i/>
                                <w:color w:themeColor="background1" w:val="FFFFFF"/>
                                <w:sz w:val="18"/>
                                <w:szCs w:val="18"/>
                              </w:rPr>
                              <w:t>Learners involved in creating them in pupil language.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coordsize="21600,21600" id="_x0000_t132" o:spt="132" path="m10800,qx,3391l,18209qy10800,21600,21600,18209l21600,3391qy10800,xem,3391nfqy10800,6782,21600,3391e" w14:anchorId="0C9D3573">
                <v:path gradientshapeok="t" o:connectangles="270,270,180,90,0" o:connectlocs="10800,6782;10800,0;0,10800;10800,21600;21600,10800" o:connecttype="custom" o:extrusionok="f" textboxrect="0,6782,21600,18209"/>
              </v:shapetype>
              <v:shape fillcolor="#45a5ed" id="Flowchart: Magnetic Disk 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" o:spid="_x0000_s1040" strokecolor="windowText" strokeweight="1pt" style="position:absolute;margin-left:422.85pt;margin-top:-.1pt;width:187.95pt;height:105.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2">
                <v:stroke joinstyle="miter"/>
                <v:textbox>
                  <w:txbxContent>
                    <w:p w:rsidP="001821D3" w:rsidR="00E41217" w:rsidRDefault="00E41217" w:rsidRPr="00F01AFD">
                      <w:pPr>
                        <w:jc w:val="center"/>
                        <w:rPr>
                          <w:sz w:val="18"/>
                          <w:szCs w:val="18"/>
                        </w:rPr>
                      </w:pPr>
                      <w:r w:rsidRPr="00F01AFD">
                        <w:rPr>
                          <w:b/>
                          <w:i/>
                          <w:color w:themeColor="background1" w:val="FFFFFF"/>
                          <w:sz w:val="18"/>
                          <w:szCs w:val="18"/>
                        </w:rPr>
                        <w:t>Clear, relevan</w:t>
                      </w:r>
                      <w:r w:rsidRPr="00F01AFD">
                        <w:rPr>
                          <w:b/>
                          <w:color w:themeColor="background1" w:val="FFFFFF"/>
                          <w:sz w:val="18"/>
                          <w:szCs w:val="18"/>
                        </w:rPr>
                        <w:t xml:space="preserve">t and measurable definitions of </w:t>
                      </w:r>
                      <w:r w:rsidRPr="00F01AFD">
                        <w:rPr>
                          <w:b/>
                          <w:i/>
                          <w:color w:themeColor="background1" w:val="FFFFFF"/>
                          <w:sz w:val="18"/>
                          <w:szCs w:val="18"/>
                        </w:rPr>
                        <w:t>success criteria.</w:t>
                      </w:r>
                      <w:r w:rsidRPr="00F01AFD">
                        <w:rPr>
                          <w:b/>
                          <w:color w:themeColor="background1" w:val="FFFFFF"/>
                          <w:sz w:val="18"/>
                          <w:szCs w:val="18"/>
                        </w:rPr>
                        <w:t xml:space="preserve"> </w:t>
                      </w:r>
                      <w:r w:rsidRPr="00F01AFD">
                        <w:rPr>
                          <w:b/>
                          <w:i/>
                          <w:color w:themeColor="background1" w:val="FFFFFF"/>
                          <w:sz w:val="18"/>
                          <w:szCs w:val="18"/>
                        </w:rPr>
                        <w:t>Learners involved in creating them in pupil language.</w:t>
                      </w:r>
                    </w:p>
                  </w:txbxContent>
                </v:textbox>
                <w10:wrap anchorx="margin"/>
              </v:shape>
            </w:pict>
          </mc:Fallback>
        </mc:AlternateContent>
      </w:r>
      <w:r w:rsidRPr="000E0F74">
        <w:rPr>
          <w:rFonts w:ascii="Calibri" w:cs="Arial" w:hAnsi="Calibri"/>
          <w:noProof/>
        </w:rPr>
        <mc:AlternateContent>
          <mc:Choice Requires="wps">
            <w:drawing>
              <wp:anchor allowOverlap="1" behindDoc="0" distB="0" distL="114300" distR="114300" distT="0" layoutInCell="1" locked="0" relativeHeight="251686912" simplePos="0" wp14:anchorId="6C1C3B76" wp14:editId="122200A0">
                <wp:simplePos x="0" y="0"/>
                <wp:positionH relativeFrom="margin">
                  <wp:posOffset>0</wp:posOffset>
                </wp:positionH>
                <wp:positionV relativeFrom="paragraph">
                  <wp:posOffset>-1270</wp:posOffset>
                </wp:positionV>
                <wp:extent cx="2386965" cy="1336040"/>
                <wp:effectExtent b="16510" l="0" r="13335" t="0"/>
                <wp:wrapNone/>
                <wp:docPr id="126" name="Flowchart: Magnetic Disk 126"/>
                <wp:cNvGraphicFramePr/>
                <a:graphic xmlns:a="http://schemas.openxmlformats.org/drawingml/2006/main">
                  <a:graphicData uri="http://schemas.microsoft.com/office/word/2010/wordprocessingShape">
                    <wps:wsp>
                      <wps:cNvSpPr/>
                      <wps:spPr>
                        <a:xfrm>
                          <a:off x="0" y="0"/>
                          <a:ext cx="2386965" cy="1336040"/>
                        </a:xfrm>
                        <a:prstGeom prst="flowChartMagneticDisk">
                          <a:avLst/>
                        </a:prstGeom>
                        <a:solidFill>
                          <a:srgbClr val="632E62">
                            <a:lumMod val="60000"/>
                            <a:lumOff val="40000"/>
                          </a:srgbClr>
                        </a:solidFill>
                        <a:ln algn="ctr" cap="flat" cmpd="sng" w="12700">
                          <a:solidFill>
                            <a:sysClr lastClr="000000" val="windowText"/>
                          </a:solidFill>
                          <a:prstDash val="solid"/>
                          <a:miter lim="800000"/>
                        </a:ln>
                        <a:effectLst/>
                      </wps:spPr>
                      <wps:txbx>
                        <w:txbxContent>
                          <w:p w:rsidP="001821D3" w:rsidR="00E41217" w:rsidRDefault="00E41217" w:rsidRPr="003432EC">
                            <w:pPr>
                              <w:pStyle w:val="Caption"/>
                              <w:jc w:val="center"/>
                              <w:rPr>
                                <w:b/>
                                <w:color w:themeColor="background1" w:val="FFFFFF"/>
                                <w:sz w:val="22"/>
                                <w:szCs w:val="22"/>
                              </w:rPr>
                            </w:pPr>
                            <w:r w:rsidRPr="003432EC">
                              <w:rPr>
                                <w:b/>
                                <w:color w:themeColor="background1" w:val="FFFFFF"/>
                                <w:sz w:val="22"/>
                                <w:szCs w:val="22"/>
                              </w:rPr>
                              <w:t>Planning together for</w:t>
                            </w:r>
                          </w:p>
                          <w:p w:rsidP="001821D3" w:rsidR="00E41217" w:rsidRDefault="00E41217" w:rsidRPr="00143675">
                            <w:pPr>
                              <w:pStyle w:val="Caption"/>
                              <w:jc w:val="center"/>
                              <w:rPr>
                                <w:b/>
                                <w:noProof/>
                                <w:sz w:val="20"/>
                                <w:szCs w:val="20"/>
                              </w:rPr>
                            </w:pPr>
                            <w:r w:rsidRPr="003432EC">
                              <w:rPr>
                                <w:b/>
                                <w:color w:themeColor="background1" w:val="FFFFFF"/>
                                <w:sz w:val="22"/>
                                <w:szCs w:val="22"/>
                              </w:rPr>
                              <w:t>learning, teaching and assessment</w:t>
                            </w:r>
                          </w:p>
                          <w:p w:rsidP="001821D3" w:rsidR="00E41217" w:rsidRDefault="00E41217">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ba69b8" id="Flowchart: Magnetic Disk 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" o:spid="_x0000_s1041" strokecolor="windowText" strokeweight="1pt" style="position:absolute;margin-left:0;margin-top:-.1pt;width:187.95pt;height:105.2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2" w14:anchorId="6C1C3B76">
                <v:stroke joinstyle="miter"/>
                <v:textbox>
                  <w:txbxContent>
                    <w:p w:rsidP="001821D3" w:rsidR="00E41217" w:rsidRDefault="00E41217" w:rsidRPr="003432EC">
                      <w:pPr>
                        <w:pStyle w:val="Caption"/>
                        <w:jc w:val="center"/>
                        <w:rPr>
                          <w:b/>
                          <w:color w:themeColor="background1" w:val="FFFFFF"/>
                          <w:sz w:val="22"/>
                          <w:szCs w:val="22"/>
                        </w:rPr>
                      </w:pPr>
                      <w:r w:rsidRPr="003432EC">
                        <w:rPr>
                          <w:b/>
                          <w:color w:themeColor="background1" w:val="FFFFFF"/>
                          <w:sz w:val="22"/>
                          <w:szCs w:val="22"/>
                        </w:rPr>
                        <w:t>Planning together for</w:t>
                      </w:r>
                    </w:p>
                    <w:p w:rsidP="001821D3" w:rsidR="00E41217" w:rsidRDefault="00E41217" w:rsidRPr="00143675">
                      <w:pPr>
                        <w:pStyle w:val="Caption"/>
                        <w:jc w:val="center"/>
                        <w:rPr>
                          <w:b/>
                          <w:noProof/>
                          <w:sz w:val="20"/>
                          <w:szCs w:val="20"/>
                        </w:rPr>
                      </w:pPr>
                      <w:proofErr w:type="gramStart"/>
                      <w:r w:rsidRPr="003432EC">
                        <w:rPr>
                          <w:b/>
                          <w:color w:themeColor="background1" w:val="FFFFFF"/>
                          <w:sz w:val="22"/>
                          <w:szCs w:val="22"/>
                        </w:rPr>
                        <w:t>learning</w:t>
                      </w:r>
                      <w:proofErr w:type="gramEnd"/>
                      <w:r w:rsidRPr="003432EC">
                        <w:rPr>
                          <w:b/>
                          <w:color w:themeColor="background1" w:val="FFFFFF"/>
                          <w:sz w:val="22"/>
                          <w:szCs w:val="22"/>
                        </w:rPr>
                        <w:t>, teaching and assessment</w:t>
                      </w:r>
                    </w:p>
                    <w:p w:rsidP="001821D3" w:rsidR="00E41217" w:rsidRDefault="00E41217">
                      <w:pPr>
                        <w:jc w:val="center"/>
                      </w:pPr>
                    </w:p>
                  </w:txbxContent>
                </v:textbox>
                <w10:wrap anchorx="margin"/>
              </v:shape>
            </w:pict>
          </mc:Fallback>
        </mc:AlternateContent>
      </w:r>
      <w:r w:rsidRPr="000E0F74">
        <w:rPr>
          <w:rFonts w:ascii="Calibri" w:cs="Arial" w:hAnsi="Calibri"/>
          <w:noProof/>
        </w:rPr>
        <mc:AlternateContent>
          <mc:Choice Requires="wps">
            <w:drawing>
              <wp:anchor allowOverlap="1" behindDoc="0" distB="0" distL="114300" distR="114300" distT="0" layoutInCell="1" locked="0" relativeHeight="251688960" simplePos="0" wp14:anchorId="3D7EBD30" wp14:editId="422CA3B8">
                <wp:simplePos x="0" y="0"/>
                <wp:positionH relativeFrom="margin">
                  <wp:posOffset>2720340</wp:posOffset>
                </wp:positionH>
                <wp:positionV relativeFrom="paragraph">
                  <wp:posOffset>-6350</wp:posOffset>
                </wp:positionV>
                <wp:extent cx="2386965" cy="1336040"/>
                <wp:effectExtent b="16510" l="0" r="13335" t="0"/>
                <wp:wrapNone/>
                <wp:docPr id="130" name="Flowchart: Magnetic Disk 130"/>
                <wp:cNvGraphicFramePr/>
                <a:graphic xmlns:a="http://schemas.openxmlformats.org/drawingml/2006/main">
                  <a:graphicData uri="http://schemas.microsoft.com/office/word/2010/wordprocessingShape">
                    <wps:wsp>
                      <wps:cNvSpPr/>
                      <wps:spPr>
                        <a:xfrm>
                          <a:off x="0" y="0"/>
                          <a:ext cx="2386965" cy="1336040"/>
                        </a:xfrm>
                        <a:prstGeom prst="flowChartMagneticDisk">
                          <a:avLst/>
                        </a:prstGeom>
                        <a:solidFill>
                          <a:srgbClr val="00B050"/>
                        </a:solidFill>
                        <a:ln algn="ctr" cap="flat" cmpd="sng" w="12700">
                          <a:solidFill>
                            <a:sysClr lastClr="000000" val="windowText"/>
                          </a:solidFill>
                          <a:prstDash val="solid"/>
                          <a:miter lim="800000"/>
                        </a:ln>
                        <a:effectLst/>
                      </wps:spPr>
                      <wps:txbx>
                        <w:txbxContent>
                          <w:p w:rsidP="001821D3" w:rsidR="00E41217" w:rsidRDefault="00E41217" w:rsidRPr="003432EC">
                            <w:pPr>
                              <w:jc w:val="center"/>
                              <w:rPr>
                                <w:b/>
                                <w:i/>
                                <w:iCs/>
                                <w:color w:themeColor="background1" w:val="FFFFFF"/>
                              </w:rPr>
                            </w:pPr>
                            <w:r w:rsidRPr="003432EC">
                              <w:rPr>
                                <w:b/>
                                <w:i/>
                                <w:iCs/>
                                <w:color w:themeColor="background1" w:val="FFFFFF"/>
                              </w:rPr>
                              <w:t>Standards and expectations for</w:t>
                            </w:r>
                          </w:p>
                          <w:p w:rsidP="001821D3" w:rsidR="00E41217" w:rsidRDefault="00E41217">
                            <w:pPr>
                              <w:jc w:val="center"/>
                            </w:pPr>
                            <w:r w:rsidRPr="003432EC">
                              <w:rPr>
                                <w:b/>
                                <w:i/>
                                <w:iCs/>
                                <w:color w:themeColor="background1" w:val="FFFFFF"/>
                              </w:rPr>
                              <w:t>planned learning</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00b050" id="Flowchart: Magnetic Disk 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" o:spid="_x0000_s1042" strokecolor="windowText" strokeweight="1pt" style="position:absolute;margin-left:214.2pt;margin-top:-.5pt;width:187.95pt;height:105.2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2" w14:anchorId="3D7EBD30">
                <v:stroke joinstyle="miter"/>
                <v:textbox>
                  <w:txbxContent>
                    <w:p w:rsidP="001821D3" w:rsidR="00E41217" w:rsidRDefault="00E41217" w:rsidRPr="003432EC">
                      <w:pPr>
                        <w:jc w:val="center"/>
                        <w:rPr>
                          <w:b/>
                          <w:i/>
                          <w:iCs/>
                          <w:color w:themeColor="background1" w:val="FFFFFF"/>
                        </w:rPr>
                      </w:pPr>
                      <w:r w:rsidRPr="003432EC">
                        <w:rPr>
                          <w:b/>
                          <w:i/>
                          <w:iCs/>
                          <w:color w:themeColor="background1" w:val="FFFFFF"/>
                        </w:rPr>
                        <w:t>Standards and expectations for</w:t>
                      </w:r>
                    </w:p>
                    <w:p w:rsidP="001821D3" w:rsidR="00E41217" w:rsidRDefault="00E41217">
                      <w:pPr>
                        <w:jc w:val="center"/>
                      </w:pPr>
                      <w:proofErr w:type="gramStart"/>
                      <w:r w:rsidRPr="003432EC">
                        <w:rPr>
                          <w:b/>
                          <w:i/>
                          <w:iCs/>
                          <w:color w:themeColor="background1" w:val="FFFFFF"/>
                        </w:rPr>
                        <w:t>planned</w:t>
                      </w:r>
                      <w:proofErr w:type="gramEnd"/>
                      <w:r w:rsidRPr="003432EC">
                        <w:rPr>
                          <w:b/>
                          <w:i/>
                          <w:iCs/>
                          <w:color w:themeColor="background1" w:val="FFFFFF"/>
                        </w:rPr>
                        <w:t xml:space="preserve"> learning</w:t>
                      </w:r>
                    </w:p>
                  </w:txbxContent>
                </v:textbox>
                <w10:wrap anchorx="margin"/>
              </v:shape>
            </w:pict>
          </mc:Fallback>
        </mc:AlternateContent>
      </w:r>
    </w:p>
    <w:p w:rsidP="001821D3" w:rsidR="00FF378D" w:rsidRDefault="00FF378D" w:rsidRPr="000E0F74">
      <w:pPr>
        <w:rPr>
          <w:rFonts w:ascii="Calibri" w:cs="Arial" w:hAnsi="Calibri"/>
        </w:rPr>
      </w:pPr>
    </w:p>
    <w:p w:rsidP="001821D3" w:rsidR="00FF378D" w:rsidRDefault="00FF378D" w:rsidRPr="000E0F74">
      <w:pPr>
        <w:rPr>
          <w:rFonts w:ascii="Calibri" w:cs="Arial" w:hAnsi="Calibri"/>
        </w:rPr>
      </w:pPr>
    </w:p>
    <w:p w:rsidP="001821D3" w:rsidR="00E35FFB" w:rsidRDefault="00E35FFB" w:rsidRPr="000E0F74">
      <w:pPr>
        <w:rPr>
          <w:rFonts w:ascii="Calibri" w:cs="Arial" w:hAnsi="Calibri"/>
        </w:rPr>
      </w:pPr>
    </w:p>
    <w:p w:rsidP="001821D3" w:rsidR="00E35FFB" w:rsidRDefault="00E35FFB" w:rsidRPr="000E0F74">
      <w:pPr>
        <w:rPr>
          <w:rFonts w:ascii="Calibri" w:cs="Arial" w:hAnsi="Calibri"/>
        </w:rPr>
      </w:pPr>
      <w:r w:rsidRPr="000E0F74">
        <w:rPr>
          <w:rFonts w:ascii="Calibri" w:cs="Arial" w:hAnsi="Calibri"/>
          <w:noProof/>
        </w:rPr>
        <mc:AlternateContent>
          <mc:Choice Requires="wps">
            <w:drawing>
              <wp:anchor allowOverlap="1" behindDoc="0" distB="0" distL="114300" distR="114300" distT="0" layoutInCell="1" locked="0" relativeHeight="251693056" simplePos="0" wp14:anchorId="18AC63F3" wp14:editId="28830F0F">
                <wp:simplePos x="0" y="0"/>
                <wp:positionH relativeFrom="column">
                  <wp:posOffset>8205661</wp:posOffset>
                </wp:positionH>
                <wp:positionV relativeFrom="paragraph">
                  <wp:posOffset>12355</wp:posOffset>
                </wp:positionV>
                <wp:extent cx="914400" cy="310896"/>
                <wp:effectExtent b="13335" l="0" r="19050" t="0"/>
                <wp:wrapNone/>
                <wp:docPr id="125" name="Rounded Rectangle 125"/>
                <wp:cNvGraphicFramePr/>
                <a:graphic xmlns:a="http://schemas.openxmlformats.org/drawingml/2006/main">
                  <a:graphicData uri="http://schemas.microsoft.com/office/word/2010/wordprocessingShape">
                    <wps:wsp>
                      <wps:cNvSpPr/>
                      <wps:spPr>
                        <a:xfrm>
                          <a:off x="0" y="0"/>
                          <a:ext cx="914400" cy="310896"/>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1821D3" w:rsidR="00E41217" w:rsidRDefault="00E41217" w:rsidRPr="005133AE">
                            <w:pPr>
                              <w:jc w:val="center"/>
                              <w:rPr>
                                <w:b/>
                                <w:color w:themeColor="text1" w:val="000000"/>
                              </w:rPr>
                            </w:pPr>
                            <w:r w:rsidRPr="005133AE">
                              <w:rPr>
                                <w:b/>
                                <w:color w:themeColor="text1" w:val="000000"/>
                              </w:rPr>
                              <w:t>Key</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V relativeFrom="margin">
                  <wp14:pctHeight>0</wp14:pctHeight>
                </wp14:sizeRelV>
              </wp:anchor>
            </w:drawing>
          </mc:Choice>
          <mc:Fallback>
            <w:pict>
              <v:roundrect arcsize="10923f" fillcolor="#ffc000" id="Rounded Rectangle 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" o:spid="_x0000_s1043" strokecolor="#6a1a68" strokeweight="1pt" style="position:absolute;margin-left:646.1pt;margin-top:.95pt;width:1in;height:24.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w14:anchorId="18AC63F3">
                <v:stroke joinstyle="miter"/>
                <v:textbox>
                  <w:txbxContent>
                    <w:p w:rsidP="001821D3" w:rsidR="00E41217" w:rsidRDefault="00E41217" w:rsidRPr="005133AE">
                      <w:pPr>
                        <w:jc w:val="center"/>
                        <w:rPr>
                          <w:b/>
                          <w:color w:themeColor="text1" w:val="000000"/>
                        </w:rPr>
                      </w:pPr>
                      <w:r w:rsidRPr="005133AE">
                        <w:rPr>
                          <w:b/>
                          <w:color w:themeColor="text1" w:val="000000"/>
                        </w:rPr>
                        <w:t>Key</w:t>
                      </w:r>
                    </w:p>
                  </w:txbxContent>
                </v:textbox>
              </v:roundrect>
            </w:pict>
          </mc:Fallback>
        </mc:AlternateContent>
      </w:r>
    </w:p>
    <w:p w:rsidP="001821D3" w:rsidR="00E35FFB" w:rsidRDefault="00E35FFB" w:rsidRPr="000E0F74">
      <w:pPr>
        <w:rPr>
          <w:rFonts w:ascii="Calibri" w:cs="Arial" w:hAnsi="Calibri"/>
        </w:rPr>
      </w:pPr>
    </w:p>
    <w:p w:rsidP="001821D3" w:rsidR="00E35FFB" w:rsidRDefault="00E35FFB" w:rsidRPr="000E0F74">
      <w:pPr>
        <w:rPr>
          <w:rFonts w:ascii="Calibri" w:cs="Arial" w:hAnsi="Calibri"/>
        </w:rPr>
      </w:pPr>
    </w:p>
    <w:p w:rsidP="001821D3" w:rsidR="00E35FFB" w:rsidRDefault="00E35FFB" w:rsidRPr="000E0F74">
      <w:pPr>
        <w:rPr>
          <w:rFonts w:ascii="Calibri" w:cs="Arial" w:hAnsi="Calibri"/>
        </w:rPr>
      </w:pPr>
      <w:r w:rsidRPr="000E0F74">
        <w:rPr>
          <w:rFonts w:ascii="Calibri" w:cs="Arial" w:hAnsi="Calibri"/>
          <w:noProof/>
        </w:rPr>
        <mc:AlternateContent>
          <mc:Choice Requires="wps">
            <w:drawing>
              <wp:anchor allowOverlap="1" behindDoc="0" distB="0" distL="114300" distR="114300" distT="0" layoutInCell="1" locked="0" relativeHeight="251675648" simplePos="0" wp14:anchorId="6453E7B6" wp14:editId="01ED2496">
                <wp:simplePos x="0" y="0"/>
                <wp:positionH relativeFrom="margin">
                  <wp:posOffset>8021955</wp:posOffset>
                </wp:positionH>
                <wp:positionV relativeFrom="paragraph">
                  <wp:posOffset>81915</wp:posOffset>
                </wp:positionV>
                <wp:extent cx="1352550" cy="1428750"/>
                <wp:effectExtent b="19050" l="0" r="19050" t="0"/>
                <wp:wrapNone/>
                <wp:docPr id="106" name="Rounded Rectangle 106"/>
                <wp:cNvGraphicFramePr/>
                <a:graphic xmlns:a="http://schemas.openxmlformats.org/drawingml/2006/main">
                  <a:graphicData uri="http://schemas.microsoft.com/office/word/2010/wordprocessingShape">
                    <wps:wsp>
                      <wps:cNvSpPr/>
                      <wps:spPr>
                        <a:xfrm>
                          <a:off x="0" y="0"/>
                          <a:ext cx="1352550" cy="1428750"/>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1821D3" w:rsidR="00E41217" w:rsidRDefault="00E41217" w:rsidRPr="005D2096">
                            <w:pPr>
                              <w:jc w:val="center"/>
                              <w:rPr>
                                <w:rFonts w:cs="Arial"/>
                                <w:b/>
                                <w:color w:themeColor="text1" w:val="000000"/>
                              </w:rPr>
                            </w:pPr>
                            <w:r w:rsidRPr="005D2096">
                              <w:rPr>
                                <w:rFonts w:cs="Arial"/>
                                <w:b/>
                                <w:color w:themeColor="text1" w:val="000000"/>
                              </w:rPr>
                              <w:t>Professional Practice</w:t>
                            </w:r>
                          </w:p>
                          <w:p w:rsidP="001821D3" w:rsidR="00E41217" w:rsidRDefault="00E41217" w:rsidRPr="00974AFE">
                            <w:pPr>
                              <w:jc w:val="center"/>
                              <w:rPr>
                                <w:rFonts w:cs="Arial"/>
                                <w:i/>
                                <w:color w:themeColor="text1" w:val="000000"/>
                                <w:sz w:val="20"/>
                                <w:szCs w:val="20"/>
                              </w:rPr>
                            </w:pPr>
                            <w:r w:rsidRPr="00974AFE">
                              <w:rPr>
                                <w:rFonts w:cs="Arial"/>
                                <w:i/>
                                <w:color w:themeColor="text1" w:val="000000"/>
                                <w:sz w:val="20"/>
                                <w:szCs w:val="20"/>
                              </w:rPr>
                              <w:t xml:space="preserve">features of effective professional </w:t>
                            </w:r>
                            <w:r>
                              <w:rPr>
                                <w:rFonts w:cs="Arial"/>
                                <w:i/>
                                <w:color w:themeColor="text1" w:val="000000"/>
                                <w:sz w:val="20"/>
                                <w:szCs w:val="20"/>
                              </w:rPr>
                              <w:t>practice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" o:spid="_x0000_s1044" strokecolor="#6a1a68" strokeweight="1pt" style="position:absolute;margin-left:631.65pt;margin-top:6.45pt;width:106.5pt;height:11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6453E7B6">
                <v:stroke joinstyle="miter"/>
                <v:textbox>
                  <w:txbxContent>
                    <w:p w:rsidP="001821D3" w:rsidR="00E41217" w:rsidRDefault="00E41217" w:rsidRPr="005D2096">
                      <w:pPr>
                        <w:jc w:val="center"/>
                        <w:rPr>
                          <w:rFonts w:cs="Arial"/>
                          <w:b/>
                          <w:color w:themeColor="text1" w:val="000000"/>
                        </w:rPr>
                      </w:pPr>
                      <w:r w:rsidRPr="005D2096">
                        <w:rPr>
                          <w:rFonts w:cs="Arial"/>
                          <w:b/>
                          <w:color w:themeColor="text1" w:val="000000"/>
                        </w:rPr>
                        <w:t>Professional Practice</w:t>
                      </w:r>
                    </w:p>
                    <w:p w:rsidP="001821D3" w:rsidR="00E41217" w:rsidRDefault="00E41217" w:rsidRPr="00974AFE">
                      <w:pPr>
                        <w:jc w:val="center"/>
                        <w:rPr>
                          <w:rFonts w:cs="Arial"/>
                          <w:i/>
                          <w:color w:themeColor="text1" w:val="000000"/>
                          <w:sz w:val="20"/>
                          <w:szCs w:val="20"/>
                        </w:rPr>
                      </w:pPr>
                      <w:proofErr w:type="gramStart"/>
                      <w:r w:rsidRPr="00974AFE">
                        <w:rPr>
                          <w:rFonts w:cs="Arial"/>
                          <w:i/>
                          <w:color w:themeColor="text1" w:val="000000"/>
                          <w:sz w:val="20"/>
                          <w:szCs w:val="20"/>
                        </w:rPr>
                        <w:t>features</w:t>
                      </w:r>
                      <w:proofErr w:type="gramEnd"/>
                      <w:r w:rsidRPr="00974AFE">
                        <w:rPr>
                          <w:rFonts w:cs="Arial"/>
                          <w:i/>
                          <w:color w:themeColor="text1" w:val="000000"/>
                          <w:sz w:val="20"/>
                          <w:szCs w:val="20"/>
                        </w:rPr>
                        <w:t xml:space="preserve"> of effective professional </w:t>
                      </w:r>
                      <w:r>
                        <w:rPr>
                          <w:rFonts w:cs="Arial"/>
                          <w:i/>
                          <w:color w:themeColor="text1" w:val="000000"/>
                          <w:sz w:val="20"/>
                          <w:szCs w:val="20"/>
                        </w:rPr>
                        <w:t>practice</w:t>
                      </w:r>
                    </w:p>
                  </w:txbxContent>
                </v:textbox>
                <w10:wrap anchorx="margin"/>
              </v:roundrect>
            </w:pict>
          </mc:Fallback>
        </mc:AlternateContent>
      </w:r>
    </w:p>
    <w:p w:rsidP="001821D3" w:rsidR="00FF378D" w:rsidRDefault="00FF378D" w:rsidRPr="000E0F74">
      <w:pPr>
        <w:rPr>
          <w:rFonts w:ascii="Calibri" w:cs="Arial" w:hAnsi="Calibri"/>
        </w:rPr>
      </w:pPr>
    </w:p>
    <w:p w:rsidP="001821D3" w:rsidR="00E35FFB" w:rsidRDefault="00E35FFB" w:rsidRPr="000E0F74">
      <w:pPr>
        <w:rPr>
          <w:rFonts w:ascii="Calibri" w:cs="Arial" w:hAnsi="Calibri"/>
        </w:rPr>
      </w:pPr>
      <w:r w:rsidRPr="000E0F74">
        <w:rPr>
          <w:rFonts w:ascii="Calibri" w:cs="Arial" w:hAnsi="Calibri"/>
          <w:noProof/>
        </w:rPr>
        <mc:AlternateContent>
          <mc:Choice Requires="wps">
            <w:drawing>
              <wp:anchor allowOverlap="1" behindDoc="0" distB="0" distL="114300" distR="114300" distT="0" layoutInCell="1" locked="0" relativeHeight="251669504" simplePos="0" wp14:anchorId="1E3ED856" wp14:editId="6BFE0DAB">
                <wp:simplePos x="0" y="0"/>
                <wp:positionH relativeFrom="margin">
                  <wp:posOffset>508123</wp:posOffset>
                </wp:positionH>
                <wp:positionV relativeFrom="paragraph">
                  <wp:posOffset>130244</wp:posOffset>
                </wp:positionV>
                <wp:extent cx="1395095" cy="233680"/>
                <wp:effectExtent b="0" l="0" r="0" t="0"/>
                <wp:wrapNone/>
                <wp:docPr id="112" name="Text Box 112"/>
                <wp:cNvGraphicFramePr/>
                <a:graphic xmlns:a="http://schemas.openxmlformats.org/drawingml/2006/main">
                  <a:graphicData uri="http://schemas.microsoft.com/office/word/2010/wordprocessingShape">
                    <wps:wsp>
                      <wps:cNvSpPr txBox="1"/>
                      <wps:spPr>
                        <a:xfrm>
                          <a:off x="0" y="0"/>
                          <a:ext cx="1395095" cy="233680"/>
                        </a:xfrm>
                        <a:prstGeom prst="rect">
                          <a:avLst/>
                        </a:prstGeom>
                        <a:solidFill>
                          <a:srgbClr val="FF5BF7"/>
                        </a:solidFill>
                        <a:ln>
                          <a:noFill/>
                        </a:ln>
                        <a:effectLst/>
                      </wps:spPr>
                      <wps:txbx>
                        <w:txbxContent>
                          <w:p w:rsidP="001821D3" w:rsidR="00E41217" w:rsidRDefault="00E41217" w:rsidRPr="005F0E49">
                            <w:pPr>
                              <w:pStyle w:val="Caption"/>
                              <w:jc w:val="center"/>
                              <w:rPr>
                                <w:b/>
                                <w:noProof/>
                                <w:color w:val="auto"/>
                                <w:sz w:val="24"/>
                                <w:szCs w:val="24"/>
                              </w:rPr>
                            </w:pPr>
                            <w:r w:rsidRPr="005F0E49">
                              <w:rPr>
                                <w:b/>
                                <w:noProof/>
                                <w:color w:val="auto"/>
                                <w:sz w:val="24"/>
                                <w:szCs w:val="24"/>
                              </w:rPr>
                              <w:t>Learning Experiences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f5bf7" id="Text Box 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" o:spid="_x0000_s1045" stroked="f" style="position:absolute;margin-left:40pt;margin-top:10.25pt;width:109.85pt;height:18.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1E3ED856">
                <v:textbox inset="0,0,0,0">
                  <w:txbxContent>
                    <w:p w:rsidP="001821D3" w:rsidR="00E41217" w:rsidRDefault="00E41217" w:rsidRPr="005F0E49">
                      <w:pPr>
                        <w:pStyle w:val="Caption"/>
                        <w:jc w:val="center"/>
                        <w:rPr>
                          <w:b/>
                          <w:noProof/>
                          <w:color w:val="auto"/>
                          <w:sz w:val="24"/>
                          <w:szCs w:val="24"/>
                        </w:rPr>
                      </w:pPr>
                      <w:r w:rsidRPr="005F0E49">
                        <w:rPr>
                          <w:b/>
                          <w:noProof/>
                          <w:color w:val="auto"/>
                          <w:sz w:val="24"/>
                          <w:szCs w:val="24"/>
                        </w:rPr>
                        <w:t>Learning Experiences</w:t>
                      </w:r>
                    </w:p>
                  </w:txbxContent>
                </v:textbox>
                <w10:wrap anchorx="margin"/>
              </v:shape>
            </w:pict>
          </mc:Fallback>
        </mc:AlternateContent>
      </w:r>
      <w:r w:rsidRPr="000E0F74">
        <w:rPr>
          <w:rFonts w:ascii="Calibri" w:cs="Arial" w:hAnsi="Calibri"/>
          <w:noProof/>
        </w:rPr>
        <mc:AlternateContent>
          <mc:Choice Requires="wps">
            <w:drawing>
              <wp:anchor allowOverlap="1" behindDoc="0" distB="0" distL="114300" distR="114300" distT="0" layoutInCell="1" locked="0" relativeHeight="251670528" simplePos="0" wp14:anchorId="0F161EA9" wp14:editId="5EA2FC61">
                <wp:simplePos x="0" y="0"/>
                <wp:positionH relativeFrom="margin">
                  <wp:posOffset>5969734</wp:posOffset>
                </wp:positionH>
                <wp:positionV relativeFrom="paragraph">
                  <wp:posOffset>131005</wp:posOffset>
                </wp:positionV>
                <wp:extent cx="1204629" cy="234303"/>
                <wp:effectExtent b="0" l="0" r="0" t="0"/>
                <wp:wrapNone/>
                <wp:docPr id="111" name="Text Box 111"/>
                <wp:cNvGraphicFramePr/>
                <a:graphic xmlns:a="http://schemas.openxmlformats.org/drawingml/2006/main">
                  <a:graphicData uri="http://schemas.microsoft.com/office/word/2010/wordprocessingShape">
                    <wps:wsp>
                      <wps:cNvSpPr txBox="1"/>
                      <wps:spPr>
                        <a:xfrm>
                          <a:off x="0" y="0"/>
                          <a:ext cx="1204629" cy="234303"/>
                        </a:xfrm>
                        <a:prstGeom prst="rect">
                          <a:avLst/>
                        </a:prstGeom>
                        <a:solidFill>
                          <a:srgbClr val="F04F3E"/>
                        </a:solidFill>
                        <a:ln>
                          <a:noFill/>
                        </a:ln>
                        <a:effectLst/>
                      </wps:spPr>
                      <wps:txbx>
                        <w:txbxContent>
                          <w:p w:rsidP="001821D3" w:rsidR="00E41217" w:rsidRDefault="00E41217" w:rsidRPr="005F0E49">
                            <w:pPr>
                              <w:pStyle w:val="Caption"/>
                              <w:jc w:val="center"/>
                              <w:rPr>
                                <w:b/>
                                <w:noProof/>
                                <w:color w:val="auto"/>
                                <w:sz w:val="24"/>
                                <w:szCs w:val="24"/>
                              </w:rPr>
                            </w:pPr>
                            <w:r w:rsidRPr="005F0E49">
                              <w:rPr>
                                <w:b/>
                                <w:bCs/>
                                <w:color w:val="auto"/>
                                <w:sz w:val="24"/>
                                <w:szCs w:val="24"/>
                              </w:rPr>
                              <w:t>Evidence</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04f3e" id="Text Box 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" o:spid="_x0000_s1046" stroked="f" style="position:absolute;margin-left:470.05pt;margin-top:10.3pt;width:94.85pt;height:18.4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0F161EA9">
                <v:textbox inset="0,0,0,0">
                  <w:txbxContent>
                    <w:p w:rsidP="001821D3" w:rsidR="00E41217" w:rsidRDefault="00E41217" w:rsidRPr="005F0E49">
                      <w:pPr>
                        <w:pStyle w:val="Caption"/>
                        <w:jc w:val="center"/>
                        <w:rPr>
                          <w:b/>
                          <w:noProof/>
                          <w:color w:val="auto"/>
                          <w:sz w:val="24"/>
                          <w:szCs w:val="24"/>
                        </w:rPr>
                      </w:pPr>
                      <w:r w:rsidRPr="005F0E49">
                        <w:rPr>
                          <w:b/>
                          <w:bCs/>
                          <w:color w:val="auto"/>
                          <w:sz w:val="24"/>
                          <w:szCs w:val="24"/>
                        </w:rPr>
                        <w:t>Evidence</w:t>
                      </w:r>
                    </w:p>
                  </w:txbxContent>
                </v:textbox>
                <w10:wrap anchorx="margin"/>
              </v:shape>
            </w:pict>
          </mc:Fallback>
        </mc:AlternateContent>
      </w:r>
      <w:r w:rsidRPr="000E0F74">
        <w:rPr>
          <w:rFonts w:ascii="Calibri" w:cs="Arial" w:hAnsi="Calibri"/>
          <w:noProof/>
        </w:rPr>
        <mc:AlternateContent>
          <mc:Choice Requires="wps">
            <w:drawing>
              <wp:anchor allowOverlap="1" behindDoc="0" distB="0" distL="114300" distR="114300" distT="0" layoutInCell="1" locked="0" relativeHeight="251683840" simplePos="0" wp14:anchorId="2DB8FDEA" wp14:editId="2CF1CA55">
                <wp:simplePos x="0" y="0"/>
                <wp:positionH relativeFrom="margin">
                  <wp:posOffset>4870672</wp:posOffset>
                </wp:positionH>
                <wp:positionV relativeFrom="paragraph">
                  <wp:posOffset>97394</wp:posOffset>
                </wp:positionV>
                <wp:extent cx="343215" cy="70803"/>
                <wp:effectExtent b="100965" l="0" r="0" t="95250"/>
                <wp:wrapNone/>
                <wp:docPr id="107" name="Left-Right Arrow 107"/>
                <wp:cNvGraphicFramePr/>
                <a:graphic xmlns:a="http://schemas.openxmlformats.org/drawingml/2006/main">
                  <a:graphicData uri="http://schemas.microsoft.com/office/word/2010/wordprocessingShape">
                    <wps:wsp>
                      <wps:cNvSpPr/>
                      <wps:spPr>
                        <a:xfrm flipV="1" rot="8648989">
                          <a:off x="0" y="0"/>
                          <a:ext cx="343215" cy="70803"/>
                        </a:xfrm>
                        <a:prstGeom prst="leftRightArrow">
                          <a:avLst/>
                        </a:prstGeom>
                        <a:noFill/>
                        <a:ln algn="ctr" cap="flat" cmpd="sng" w="12700">
                          <a:solidFill>
                            <a:sysClr lastClr="000000" val="windowText"/>
                          </a:solidFill>
                          <a:prstDash val="solid"/>
                          <a:miter lim="800000"/>
                        </a:ln>
                        <a:effectLst/>
                      </wps:spPr>
                      <wps:txbx>
                        <w:txbxContent>
                          <w:p w:rsidP="001821D3" w:rsidR="00E41217" w:rsidRDefault="00E41217">
                            <w:pPr>
                              <w:jc w:val="center"/>
                            </w:pPr>
                            <w:r>
                              <w:t xml:space="preserve"> </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adj="4320,5400" coordsize="21600,21600" id="_x0000_t69" o:spt="69" path="m,10800l@0,21600@0@3@2@3@2,21600,21600,10800@2,0@2@1@0@1@0,xe" w14:anchorId="2DB8FDEA">
                <v:stroke joinstyle="miter"/>
                <v:formulas>
                  <v:f eqn="val #0"/>
                  <v:f eqn="val #1"/>
                  <v:f eqn="sum 21600 0 #0"/>
                  <v:f eqn="sum 21600 0 #1"/>
                  <v:f eqn="prod #0 #1 10800"/>
                  <v:f eqn="sum #0 0 @4"/>
                  <v:f eqn="sum 21600 0 @5"/>
                </v:formulas>
                <v:path o:connectangles="270,270,270,180,90,90,90,0" o:connectlocs="@2,0;10800,@1;@0,0;0,10800;@0,21600;10800,@3;@2,21600;21600,10800" o:connecttype="custom" textboxrect="@5,@1,@6,@3"/>
                <v:handles>
                  <v:h position="#0,#1" xrange="0,10800" yrange="0,10800"/>
                </v:handles>
              </v:shapetype>
              <v:shape adj="2228" filled="f" id="Left-Right Arrow 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" o:spid="_x0000_s1047" strokecolor="windowText" strokeweight="1pt" style="position:absolute;margin-left:383.5pt;margin-top:7.65pt;width:27pt;height:5.6pt;rotation:-9447002fd;flip:y;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69">
                <v:textbox>
                  <w:txbxContent>
                    <w:p w:rsidP="001821D3" w:rsidR="00E41217" w:rsidRDefault="00E41217">
                      <w:pPr>
                        <w:jc w:val="center"/>
                      </w:pPr>
                      <w:r>
                        <w:t xml:space="preserve"> </w:t>
                      </w:r>
                    </w:p>
                  </w:txbxContent>
                </v:textbox>
                <w10:wrap anchorx="margin"/>
              </v:shape>
            </w:pict>
          </mc:Fallback>
        </mc:AlternateContent>
      </w:r>
      <w:r w:rsidRPr="000E0F74">
        <w:rPr>
          <w:rFonts w:ascii="Calibri" w:cs="Arial" w:hAnsi="Calibri"/>
          <w:noProof/>
        </w:rPr>
        <mc:AlternateContent>
          <mc:Choice Requires="wps">
            <w:drawing>
              <wp:anchor allowOverlap="1" behindDoc="0" distB="0" distL="114300" distR="114300" distT="0" layoutInCell="1" locked="0" relativeHeight="251681792" simplePos="0" wp14:anchorId="52EBEDED" wp14:editId="40138F24">
                <wp:simplePos x="0" y="0"/>
                <wp:positionH relativeFrom="margin">
                  <wp:posOffset>2604641</wp:posOffset>
                </wp:positionH>
                <wp:positionV relativeFrom="paragraph">
                  <wp:posOffset>101836</wp:posOffset>
                </wp:positionV>
                <wp:extent cx="343215" cy="70803"/>
                <wp:effectExtent b="100965" l="0" r="0" t="95250"/>
                <wp:wrapNone/>
                <wp:docPr id="108" name="Left-Right Arrow 108"/>
                <wp:cNvGraphicFramePr/>
                <a:graphic xmlns:a="http://schemas.openxmlformats.org/drawingml/2006/main">
                  <a:graphicData uri="http://schemas.microsoft.com/office/word/2010/wordprocessingShape">
                    <wps:wsp>
                      <wps:cNvSpPr/>
                      <wps:spPr>
                        <a:xfrm flipV="1" rot="13131330">
                          <a:off x="0" y="0"/>
                          <a:ext cx="343215" cy="70803"/>
                        </a:xfrm>
                        <a:prstGeom prst="leftRightArrow">
                          <a:avLst/>
                        </a:prstGeom>
                        <a:noFill/>
                        <a:ln algn="ctr" cap="flat" cmpd="sng" w="12700">
                          <a:solidFill>
                            <a:sysClr lastClr="000000" val="windowText"/>
                          </a:solidFill>
                          <a:prstDash val="solid"/>
                          <a:miter lim="800000"/>
                        </a:ln>
                        <a:effectLst/>
                      </wps:spPr>
                      <wps:txbx>
                        <w:txbxContent>
                          <w:p w:rsidP="001821D3" w:rsidR="00E41217" w:rsidRDefault="00E41217">
                            <w:pPr>
                              <w:jc w:val="center"/>
                            </w:pPr>
                            <w:r>
                              <w:t xml:space="preserve"> </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228" filled="f" id="Left-Right Arrow 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" o:spid="_x0000_s1048" strokecolor="windowText" strokeweight="1pt" style="position:absolute;margin-left:205.1pt;margin-top:8pt;width:27pt;height:5.6pt;rotation:9250046fd;flip:y;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69" w14:anchorId="52EBEDED">
                <v:textbox>
                  <w:txbxContent>
                    <w:p w:rsidP="001821D3" w:rsidR="00E41217" w:rsidRDefault="00E41217">
                      <w:pPr>
                        <w:jc w:val="center"/>
                      </w:pPr>
                      <w:r>
                        <w:t xml:space="preserve"> </w:t>
                      </w:r>
                    </w:p>
                  </w:txbxContent>
                </v:textbox>
                <w10:wrap anchorx="margin"/>
              </v:shape>
            </w:pict>
          </mc:Fallback>
        </mc:AlternateContent>
      </w:r>
      <w:r w:rsidRPr="000E0F74">
        <w:rPr>
          <w:rFonts w:ascii="Calibri" w:cs="Arial" w:hAnsi="Calibri"/>
          <w:noProof/>
        </w:rPr>
        <mc:AlternateContent>
          <mc:Choice Requires="wps">
            <w:drawing>
              <wp:anchor allowOverlap="1" behindDoc="0" distB="0" distL="114300" distR="114300" distT="0" layoutInCell="1" locked="0" relativeHeight="251677696" simplePos="0" wp14:anchorId="49671D16" wp14:editId="13D3BA00">
                <wp:simplePos x="0" y="0"/>
                <wp:positionH relativeFrom="column">
                  <wp:posOffset>3744278</wp:posOffset>
                </wp:positionH>
                <wp:positionV relativeFrom="paragraph">
                  <wp:posOffset>164852</wp:posOffset>
                </wp:positionV>
                <wp:extent cx="332740" cy="67945"/>
                <wp:effectExtent b="47307" l="18097" r="47308" t="20003"/>
                <wp:wrapNone/>
                <wp:docPr id="31" name="Left-Right Arrow 31"/>
                <wp:cNvGraphicFramePr/>
                <a:graphic xmlns:a="http://schemas.openxmlformats.org/drawingml/2006/main">
                  <a:graphicData uri="http://schemas.microsoft.com/office/word/2010/wordprocessingShape">
                    <wps:wsp>
                      <wps:cNvSpPr/>
                      <wps:spPr>
                        <a:xfrm rot="5400000">
                          <a:off x="0" y="0"/>
                          <a:ext cx="332740" cy="67945"/>
                        </a:xfrm>
                        <a:prstGeom prst="leftRightArrow">
                          <a:avLst/>
                        </a:prstGeom>
                        <a:noFill/>
                        <a:ln algn="ctr" cap="flat" cmpd="sng" w="12700">
                          <a:solidFill>
                            <a:sysClr lastClr="000000" val="windowText"/>
                          </a:solidFill>
                          <a:prstDash val="solid"/>
                          <a:miter lim="800000"/>
                        </a:ln>
                        <a:effectLst/>
                      </wps:spPr>
                      <wps:txbx>
                        <w:txbxContent>
                          <w:p w:rsidP="001821D3" w:rsidR="00E41217" w:rsidRDefault="00E41217">
                            <w:pPr>
                              <w:jc w:val="center"/>
                            </w:pPr>
                            <w:r>
                              <w:t xml:space="preserve"> </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205" filled="f" id="Left-Right Arrow 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" o:spid="_x0000_s1049" strokecolor="windowText" strokeweight="1pt" style="position:absolute;margin-left:294.85pt;margin-top:13pt;width:26.2pt;height:5.3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69" w14:anchorId="49671D16">
                <v:textbox>
                  <w:txbxContent>
                    <w:p w:rsidP="001821D3" w:rsidR="00E41217" w:rsidRDefault="00E41217">
                      <w:pPr>
                        <w:jc w:val="center"/>
                      </w:pPr>
                      <w:r>
                        <w:t xml:space="preserve"> </w:t>
                      </w:r>
                    </w:p>
                  </w:txbxContent>
                </v:textbox>
              </v:shape>
            </w:pict>
          </mc:Fallback>
        </mc:AlternateContent>
      </w:r>
      <w:r w:rsidRPr="000E0F74">
        <w:rPr>
          <w:rFonts w:ascii="Calibri" w:cs="Arial" w:hAnsi="Calibri"/>
          <w:noProof/>
        </w:rPr>
        <mc:AlternateContent>
          <mc:Choice Requires="wps">
            <w:drawing>
              <wp:anchor allowOverlap="1" behindDoc="0" distB="0" distL="114300" distR="114300" distT="0" layoutInCell="1" locked="0" relativeHeight="251666432" simplePos="0" wp14:anchorId="3C933FC8" wp14:editId="7802B4D1">
                <wp:simplePos x="0" y="0"/>
                <wp:positionH relativeFrom="margin">
                  <wp:posOffset>11017</wp:posOffset>
                </wp:positionH>
                <wp:positionV relativeFrom="paragraph">
                  <wp:posOffset>13596</wp:posOffset>
                </wp:positionV>
                <wp:extent cx="2386965" cy="1336040"/>
                <wp:effectExtent b="16510" l="0" r="13335" t="0"/>
                <wp:wrapNone/>
                <wp:docPr id="110" name="Flowchart: Magnetic Disk 110"/>
                <wp:cNvGraphicFramePr/>
                <a:graphic xmlns:a="http://schemas.openxmlformats.org/drawingml/2006/main">
                  <a:graphicData uri="http://schemas.microsoft.com/office/word/2010/wordprocessingShape">
                    <wps:wsp>
                      <wps:cNvSpPr/>
                      <wps:spPr>
                        <a:xfrm>
                          <a:off x="0" y="0"/>
                          <a:ext cx="2386965" cy="1336040"/>
                        </a:xfrm>
                        <a:prstGeom prst="flowChartMagneticDisk">
                          <a:avLst/>
                        </a:prstGeom>
                        <a:solidFill>
                          <a:srgbClr val="FF5BF7"/>
                        </a:solidFill>
                        <a:ln algn="ctr" cap="flat" cmpd="sng" w="12700">
                          <a:solidFill>
                            <a:sysClr lastClr="000000" val="windowText"/>
                          </a:solidFill>
                          <a:prstDash val="solid"/>
                          <a:miter lim="800000"/>
                        </a:ln>
                        <a:effectLst/>
                      </wps:spPr>
                      <wps:txbx>
                        <w:txbxContent>
                          <w:p w:rsidP="001821D3" w:rsidR="00E41217" w:rsidRDefault="00E41217" w:rsidRPr="006603B3">
                            <w:pPr>
                              <w:jc w:val="center"/>
                              <w:rPr>
                                <w:i/>
                                <w:sz w:val="20"/>
                                <w:szCs w:val="20"/>
                              </w:rPr>
                            </w:pPr>
                            <w:r w:rsidRPr="006603B3">
                              <w:rPr>
                                <w:b/>
                                <w:i/>
                                <w:color w:themeColor="background1" w:val="FFFFFF"/>
                                <w:sz w:val="20"/>
                                <w:szCs w:val="20"/>
                              </w:rPr>
                              <w:t>Rich experiences planned to take account of the Es and Os and the design principles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f5bf7" id="Flowchart: Magnetic Disk 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" o:spid="_x0000_s1050" strokecolor="windowText" strokeweight="1pt" style="position:absolute;margin-left:.85pt;margin-top:1.05pt;width:187.95pt;height:105.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2" w14:anchorId="3C933FC8">
                <v:stroke joinstyle="miter"/>
                <v:textbox>
                  <w:txbxContent>
                    <w:p w:rsidP="001821D3" w:rsidR="00E41217" w:rsidRDefault="00E41217" w:rsidRPr="006603B3">
                      <w:pPr>
                        <w:jc w:val="center"/>
                        <w:rPr>
                          <w:i/>
                          <w:sz w:val="20"/>
                          <w:szCs w:val="20"/>
                        </w:rPr>
                      </w:pPr>
                      <w:r w:rsidRPr="006603B3">
                        <w:rPr>
                          <w:b/>
                          <w:i/>
                          <w:color w:themeColor="background1" w:val="FFFFFF"/>
                          <w:sz w:val="20"/>
                          <w:szCs w:val="20"/>
                        </w:rPr>
                        <w:t xml:space="preserve">Rich experiences planned to take account of the </w:t>
                      </w:r>
                      <w:proofErr w:type="spellStart"/>
                      <w:r w:rsidRPr="006603B3">
                        <w:rPr>
                          <w:b/>
                          <w:i/>
                          <w:color w:themeColor="background1" w:val="FFFFFF"/>
                          <w:sz w:val="20"/>
                          <w:szCs w:val="20"/>
                        </w:rPr>
                        <w:t>Es</w:t>
                      </w:r>
                      <w:proofErr w:type="spellEnd"/>
                      <w:r w:rsidRPr="006603B3">
                        <w:rPr>
                          <w:b/>
                          <w:i/>
                          <w:color w:themeColor="background1" w:val="FFFFFF"/>
                          <w:sz w:val="20"/>
                          <w:szCs w:val="20"/>
                        </w:rPr>
                        <w:t xml:space="preserve"> and </w:t>
                      </w:r>
                      <w:proofErr w:type="spellStart"/>
                      <w:r w:rsidRPr="006603B3">
                        <w:rPr>
                          <w:b/>
                          <w:i/>
                          <w:color w:themeColor="background1" w:val="FFFFFF"/>
                          <w:sz w:val="20"/>
                          <w:szCs w:val="20"/>
                        </w:rPr>
                        <w:t>Os</w:t>
                      </w:r>
                      <w:proofErr w:type="spellEnd"/>
                      <w:r w:rsidRPr="006603B3">
                        <w:rPr>
                          <w:b/>
                          <w:i/>
                          <w:color w:themeColor="background1" w:val="FFFFFF"/>
                          <w:sz w:val="20"/>
                          <w:szCs w:val="20"/>
                        </w:rPr>
                        <w:t xml:space="preserve"> and the design principles</w:t>
                      </w:r>
                    </w:p>
                  </w:txbxContent>
                </v:textbox>
                <w10:wrap anchorx="margin"/>
              </v:shape>
            </w:pict>
          </mc:Fallback>
        </mc:AlternateContent>
      </w:r>
      <w:r w:rsidRPr="000E0F74">
        <w:rPr>
          <w:rFonts w:ascii="Calibri" w:cs="Arial" w:hAnsi="Calibri"/>
          <w:noProof/>
        </w:rPr>
        <mc:AlternateContent>
          <mc:Choice Requires="wps">
            <w:drawing>
              <wp:anchor allowOverlap="1" behindDoc="1" distB="0" distL="114300" distR="114300" distT="0" layoutInCell="1" locked="0" relativeHeight="251664384" simplePos="0" wp14:anchorId="1ADFBBFA" wp14:editId="143B17A7">
                <wp:simplePos x="0" y="0"/>
                <wp:positionH relativeFrom="margin">
                  <wp:posOffset>5401976</wp:posOffset>
                </wp:positionH>
                <wp:positionV relativeFrom="paragraph">
                  <wp:posOffset>10597</wp:posOffset>
                </wp:positionV>
                <wp:extent cx="2386965" cy="1336040"/>
                <wp:effectExtent b="16510" l="0" r="13335" t="0"/>
                <wp:wrapNone/>
                <wp:docPr id="109" name="Flowchart: Magnetic Disk 109"/>
                <wp:cNvGraphicFramePr/>
                <a:graphic xmlns:a="http://schemas.openxmlformats.org/drawingml/2006/main">
                  <a:graphicData uri="http://schemas.microsoft.com/office/word/2010/wordprocessingShape">
                    <wps:wsp>
                      <wps:cNvSpPr/>
                      <wps:spPr>
                        <a:xfrm>
                          <a:off x="0" y="0"/>
                          <a:ext cx="2386965" cy="1336040"/>
                        </a:xfrm>
                        <a:prstGeom prst="flowChartMagneticDisk">
                          <a:avLst/>
                        </a:prstGeom>
                        <a:solidFill>
                          <a:srgbClr val="F04F3E"/>
                        </a:solidFill>
                        <a:ln algn="ctr" cap="flat" cmpd="sng" w="12700">
                          <a:solidFill>
                            <a:sysClr lastClr="000000" val="windowText"/>
                          </a:solidFill>
                          <a:prstDash val="solid"/>
                          <a:miter lim="800000"/>
                        </a:ln>
                        <a:effectLst/>
                      </wps:spPr>
                      <wps:txbx>
                        <w:txbxContent>
                          <w:p w:rsidP="001821D3" w:rsidR="00E41217" w:rsidRDefault="00E41217" w:rsidRPr="00F06C11">
                            <w:pPr>
                              <w:spacing w:after="200"/>
                              <w:jc w:val="center"/>
                              <w:rPr>
                                <w:b/>
                                <w:i/>
                                <w:iCs/>
                                <w:noProof/>
                                <w:color w:themeColor="text2" w:val="44546A"/>
                              </w:rPr>
                            </w:pPr>
                            <w:r>
                              <w:rPr>
                                <w:b/>
                                <w:i/>
                                <w:iCs/>
                                <w:color w:themeColor="background1" w:val="FFFFFF"/>
                              </w:rPr>
                              <w:br/>
                            </w:r>
                            <w:r w:rsidRPr="00F06C11">
                              <w:rPr>
                                <w:b/>
                                <w:i/>
                                <w:iCs/>
                                <w:color w:themeColor="background1" w:val="FFFFFF"/>
                              </w:rPr>
                              <w:t>A range of appropriate evidence</w:t>
                            </w:r>
                          </w:p>
                          <w:p w:rsidP="001821D3" w:rsidR="00E41217" w:rsidRDefault="00E41217">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04f3e" id="Flowchart: Magnetic Disk 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" o:spid="_x0000_s1051" strokecolor="windowText" strokeweight="1pt" style="position:absolute;margin-left:425.35pt;margin-top:.85pt;width:187.95pt;height:105.2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2" w14:anchorId="1ADFBBFA">
                <v:stroke joinstyle="miter"/>
                <v:textbox>
                  <w:txbxContent>
                    <w:p w:rsidP="001821D3" w:rsidR="00E41217" w:rsidRDefault="00E41217" w:rsidRPr="00F06C11">
                      <w:pPr>
                        <w:spacing w:after="200"/>
                        <w:jc w:val="center"/>
                        <w:rPr>
                          <w:b/>
                          <w:i/>
                          <w:iCs/>
                          <w:noProof/>
                          <w:color w:themeColor="text2" w:val="44546A"/>
                        </w:rPr>
                      </w:pPr>
                      <w:r>
                        <w:rPr>
                          <w:b/>
                          <w:i/>
                          <w:iCs/>
                          <w:color w:themeColor="background1" w:val="FFFFFF"/>
                        </w:rPr>
                        <w:br/>
                      </w:r>
                      <w:r w:rsidRPr="00F06C11">
                        <w:rPr>
                          <w:b/>
                          <w:i/>
                          <w:iCs/>
                          <w:color w:themeColor="background1" w:val="FFFFFF"/>
                        </w:rPr>
                        <w:t>A range of appropriate evidence</w:t>
                      </w:r>
                    </w:p>
                    <w:p w:rsidP="001821D3" w:rsidR="00E41217" w:rsidRDefault="00E41217">
                      <w:pPr>
                        <w:jc w:val="center"/>
                      </w:pPr>
                    </w:p>
                  </w:txbxContent>
                </v:textbox>
                <w10:wrap anchorx="margin"/>
              </v:shape>
            </w:pict>
          </mc:Fallback>
        </mc:AlternateContent>
      </w:r>
    </w:p>
    <w:p w:rsidP="001821D3" w:rsidR="00E35FFB" w:rsidRDefault="00E35FFB" w:rsidRPr="000E0F74">
      <w:pPr>
        <w:rPr>
          <w:rFonts w:ascii="Calibri" w:cs="Arial" w:hAnsi="Calibri"/>
          <w:b/>
        </w:rPr>
      </w:pPr>
    </w:p>
    <w:p w:rsidP="001821D3" w:rsidR="00E35FFB" w:rsidRDefault="00E35FFB" w:rsidRPr="000E0F74">
      <w:pPr>
        <w:rPr>
          <w:rFonts w:ascii="Calibri" w:cs="Arial" w:hAnsi="Calibri"/>
        </w:rPr>
      </w:pPr>
    </w:p>
    <w:p w:rsidP="001821D3" w:rsidR="00E35FFB" w:rsidRDefault="00E35FFB" w:rsidRPr="000E0F74">
      <w:pPr>
        <w:rPr>
          <w:rFonts w:ascii="Calibri" w:cs="Arial" w:hAnsi="Calibri"/>
        </w:rPr>
      </w:pPr>
      <w:r w:rsidRPr="000E0F74">
        <w:rPr>
          <w:rFonts w:ascii="Calibri" w:cs="Arial" w:hAnsi="Calibri"/>
          <w:noProof/>
        </w:rPr>
        <mc:AlternateContent>
          <mc:Choice Requires="wps">
            <w:drawing>
              <wp:anchor allowOverlap="1" behindDoc="0" distB="0" distL="114300" distR="114300" distT="0" layoutInCell="1" locked="0" relativeHeight="251674624" simplePos="0" wp14:anchorId="026ABA3F" wp14:editId="5377B23E">
                <wp:simplePos x="0" y="0"/>
                <wp:positionH relativeFrom="margin">
                  <wp:posOffset>2985801</wp:posOffset>
                </wp:positionH>
                <wp:positionV relativeFrom="paragraph">
                  <wp:posOffset>34290</wp:posOffset>
                </wp:positionV>
                <wp:extent cx="1924050" cy="466725"/>
                <wp:effectExtent b="47625" l="19050" r="38100" t="19050"/>
                <wp:wrapNone/>
                <wp:docPr id="113" name="Rounded Rectangle 113"/>
                <wp:cNvGraphicFramePr/>
                <a:graphic xmlns:a="http://schemas.openxmlformats.org/drawingml/2006/main">
                  <a:graphicData uri="http://schemas.microsoft.com/office/word/2010/wordprocessingShape">
                    <wps:wsp>
                      <wps:cNvSpPr/>
                      <wps:spPr>
                        <a:xfrm>
                          <a:off x="0" y="0"/>
                          <a:ext cx="1924050" cy="466725"/>
                        </a:xfrm>
                        <a:prstGeom prst="roundRect">
                          <a:avLst/>
                        </a:prstGeom>
                        <a:solidFill>
                          <a:srgbClr val="FFFF00"/>
                        </a:solidFill>
                        <a:ln algn="ctr" cap="flat" cmpd="sng" w="57150">
                          <a:solidFill>
                            <a:srgbClr val="669900"/>
                          </a:solidFill>
                          <a:prstDash val="solid"/>
                          <a:miter lim="800000"/>
                        </a:ln>
                        <a:effectLst/>
                      </wps:spPr>
                      <wps:txbx>
                        <w:txbxContent>
                          <w:p w:rsidP="001821D3" w:rsidR="00E41217" w:rsidRDefault="00E41217" w:rsidRPr="005D2438">
                            <w:pPr>
                              <w:jc w:val="center"/>
                              <w:rPr>
                                <w:b/>
                                <w:color w:themeColor="text1" w:val="000000"/>
                                <w:sz w:val="44"/>
                                <w:szCs w:val="44"/>
                              </w:rPr>
                            </w:pPr>
                            <w:r w:rsidRPr="005D2438">
                              <w:rPr>
                                <w:b/>
                                <w:color w:themeColor="text1" w:val="000000"/>
                                <w:sz w:val="44"/>
                                <w:szCs w:val="44"/>
                              </w:rPr>
                              <w:t>The Learner</w:t>
                            </w:r>
                          </w:p>
                          <w:p w:rsidP="001821D3" w:rsidR="00E41217" w:rsidRDefault="00E41217"/>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V relativeFrom="margin">
                  <wp14:pctHeight>0</wp14:pctHeight>
                </wp14:sizeRelV>
              </wp:anchor>
            </w:drawing>
          </mc:Choice>
          <mc:Fallback>
            <w:pict>
              <v:roundrect arcsize="10923f" fillcolor="yellow" id="Rounded Rectangle 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" o:spid="_x0000_s1052" strokecolor="#690" strokeweight="4.5pt" style="position:absolute;margin-left:235.1pt;margin-top:2.7pt;width:151.5pt;height:36.75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w14:anchorId="026ABA3F">
                <v:stroke joinstyle="miter"/>
                <v:textbox>
                  <w:txbxContent>
                    <w:p w:rsidP="001821D3" w:rsidR="00E41217" w:rsidRDefault="00E41217" w:rsidRPr="005D2438">
                      <w:pPr>
                        <w:jc w:val="center"/>
                        <w:rPr>
                          <w:b/>
                          <w:color w:themeColor="text1" w:val="000000"/>
                          <w:sz w:val="44"/>
                          <w:szCs w:val="44"/>
                        </w:rPr>
                      </w:pPr>
                      <w:r w:rsidRPr="005D2438">
                        <w:rPr>
                          <w:b/>
                          <w:color w:themeColor="text1" w:val="000000"/>
                          <w:sz w:val="44"/>
                          <w:szCs w:val="44"/>
                        </w:rPr>
                        <w:t>The Learner</w:t>
                      </w:r>
                    </w:p>
                    <w:p w:rsidP="001821D3" w:rsidR="00E41217" w:rsidRDefault="00E41217"/>
                  </w:txbxContent>
                </v:textbox>
                <w10:wrap anchorx="margin"/>
              </v:roundrect>
            </w:pict>
          </mc:Fallback>
        </mc:AlternateContent>
      </w:r>
    </w:p>
    <w:p w:rsidP="001821D3" w:rsidR="00E35FFB" w:rsidRDefault="00E35FFB" w:rsidRPr="000E0F74">
      <w:pPr>
        <w:rPr>
          <w:rFonts w:ascii="Calibri" w:cs="Arial" w:hAnsi="Calibri"/>
          <w:b/>
        </w:rPr>
      </w:pPr>
      <w:r w:rsidRPr="000E0F74">
        <w:rPr>
          <w:rFonts w:ascii="Calibri" w:cs="Arial" w:hAnsi="Calibri"/>
          <w:noProof/>
        </w:rPr>
        <mc:AlternateContent>
          <mc:Choice Requires="wps">
            <w:drawing>
              <wp:anchor allowOverlap="1" behindDoc="0" distB="0" distL="114300" distR="114300" distT="0" layoutInCell="1" locked="0" relativeHeight="251680768" simplePos="0" wp14:anchorId="73C76574" wp14:editId="438BF599">
                <wp:simplePos x="0" y="0"/>
                <wp:positionH relativeFrom="margin">
                  <wp:posOffset>2536091</wp:posOffset>
                </wp:positionH>
                <wp:positionV relativeFrom="paragraph">
                  <wp:posOffset>23494</wp:posOffset>
                </wp:positionV>
                <wp:extent cx="342900" cy="70485"/>
                <wp:effectExtent b="43815" l="19050" r="38100" t="19050"/>
                <wp:wrapNone/>
                <wp:docPr id="114" name="Left-Right Arrow 114"/>
                <wp:cNvGraphicFramePr/>
                <a:graphic xmlns:a="http://schemas.openxmlformats.org/drawingml/2006/main">
                  <a:graphicData uri="http://schemas.microsoft.com/office/word/2010/wordprocessingShape">
                    <wps:wsp>
                      <wps:cNvSpPr/>
                      <wps:spPr>
                        <a:xfrm flipV="1" rot="10800000">
                          <a:off x="0" y="0"/>
                          <a:ext cx="342900" cy="70485"/>
                        </a:xfrm>
                        <a:prstGeom prst="leftRightArrow">
                          <a:avLst/>
                        </a:prstGeom>
                        <a:noFill/>
                        <a:ln algn="ctr" cap="flat" cmpd="sng" w="12700">
                          <a:solidFill>
                            <a:sysClr lastClr="000000" val="windowText"/>
                          </a:solidFill>
                          <a:prstDash val="solid"/>
                          <a:miter lim="800000"/>
                        </a:ln>
                        <a:effectLst/>
                      </wps:spPr>
                      <wps:txbx>
                        <w:txbxContent>
                          <w:p w:rsidP="001821D3" w:rsidR="00E41217" w:rsidRDefault="00E41217">
                            <w:pPr>
                              <w:jc w:val="center"/>
                            </w:pPr>
                            <w:r>
                              <w:t xml:space="preserve"> </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220" filled="f" id="Left-Right Arrow 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" o:spid="_x0000_s1053" strokecolor="windowText" strokeweight="1pt" style="position:absolute;margin-left:199.7pt;margin-top:1.85pt;width:27pt;height:5.55pt;rotation:180;flip:y;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69" w14:anchorId="73C76574">
                <v:textbox>
                  <w:txbxContent>
                    <w:p w:rsidP="001821D3" w:rsidR="00E41217" w:rsidRDefault="00E41217">
                      <w:pPr>
                        <w:jc w:val="center"/>
                      </w:pPr>
                      <w:r>
                        <w:t xml:space="preserve"> </w:t>
                      </w:r>
                    </w:p>
                  </w:txbxContent>
                </v:textbox>
                <w10:wrap anchorx="margin"/>
              </v:shape>
            </w:pict>
          </mc:Fallback>
        </mc:AlternateContent>
      </w:r>
      <w:r w:rsidRPr="000E0F74">
        <w:rPr>
          <w:rFonts w:ascii="Calibri" w:cs="Arial" w:hAnsi="Calibri"/>
          <w:noProof/>
        </w:rPr>
        <mc:AlternateContent>
          <mc:Choice Requires="wps">
            <w:drawing>
              <wp:anchor allowOverlap="1" behindDoc="0" distB="0" distL="114300" distR="114300" distT="0" layoutInCell="1" locked="0" relativeHeight="251679744" simplePos="0" wp14:anchorId="41F27F96" wp14:editId="0F15735D">
                <wp:simplePos x="0" y="0"/>
                <wp:positionH relativeFrom="margin">
                  <wp:posOffset>4991352</wp:posOffset>
                </wp:positionH>
                <wp:positionV relativeFrom="paragraph">
                  <wp:posOffset>24131</wp:posOffset>
                </wp:positionV>
                <wp:extent cx="343215" cy="70803"/>
                <wp:effectExtent b="43815" l="19050" r="38100" t="19050"/>
                <wp:wrapNone/>
                <wp:docPr id="115" name="Left-Right Arrow 115"/>
                <wp:cNvGraphicFramePr/>
                <a:graphic xmlns:a="http://schemas.openxmlformats.org/drawingml/2006/main">
                  <a:graphicData uri="http://schemas.microsoft.com/office/word/2010/wordprocessingShape">
                    <wps:wsp>
                      <wps:cNvSpPr/>
                      <wps:spPr>
                        <a:xfrm flipV="1" rot="10800000">
                          <a:off x="0" y="0"/>
                          <a:ext cx="343215" cy="70803"/>
                        </a:xfrm>
                        <a:prstGeom prst="leftRightArrow">
                          <a:avLst/>
                        </a:prstGeom>
                        <a:noFill/>
                        <a:ln algn="ctr" cap="flat" cmpd="sng" w="12700">
                          <a:solidFill>
                            <a:sysClr lastClr="000000" val="windowText"/>
                          </a:solidFill>
                          <a:prstDash val="solid"/>
                          <a:miter lim="800000"/>
                        </a:ln>
                        <a:effectLst/>
                      </wps:spPr>
                      <wps:txbx>
                        <w:txbxContent>
                          <w:p w:rsidP="001821D3" w:rsidR="00E41217" w:rsidRDefault="00E41217">
                            <w:pPr>
                              <w:jc w:val="center"/>
                            </w:pPr>
                            <w:r>
                              <w:t xml:space="preserve"> </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228" filled="f" id="Left-Right Arrow 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" o:spid="_x0000_s1054" strokecolor="windowText" strokeweight="1pt" style="position:absolute;margin-left:393pt;margin-top:1.9pt;width:27pt;height:5.6pt;rotation:180;flip:y;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69" w14:anchorId="41F27F96">
                <v:textbox>
                  <w:txbxContent>
                    <w:p w:rsidP="001821D3" w:rsidR="00E41217" w:rsidRDefault="00E41217">
                      <w:pPr>
                        <w:jc w:val="center"/>
                      </w:pPr>
                      <w:r>
                        <w:t xml:space="preserve"> </w:t>
                      </w:r>
                    </w:p>
                  </w:txbxContent>
                </v:textbox>
                <w10:wrap anchorx="margin"/>
              </v:shape>
            </w:pict>
          </mc:Fallback>
        </mc:AlternateContent>
      </w:r>
    </w:p>
    <w:p w:rsidP="001821D3" w:rsidR="00E35FFB" w:rsidRDefault="00E35FFB" w:rsidRPr="000E0F74">
      <w:pPr>
        <w:rPr>
          <w:rFonts w:ascii="Calibri" w:cs="Arial" w:hAnsi="Calibri"/>
          <w:b/>
        </w:rPr>
      </w:pPr>
      <w:r w:rsidRPr="000E0F74">
        <w:rPr>
          <w:rFonts w:ascii="Calibri" w:cs="Arial" w:hAnsi="Calibri"/>
          <w:b/>
        </w:rPr>
        <w:t xml:space="preserve">  </w:t>
      </w:r>
    </w:p>
    <w:p w:rsidP="001821D3" w:rsidR="00E35FFB" w:rsidRDefault="00E35FFB" w:rsidRPr="000E0F74">
      <w:pPr>
        <w:rPr>
          <w:rFonts w:ascii="Calibri" w:cs="Arial" w:hAnsi="Calibri"/>
          <w:b/>
        </w:rPr>
      </w:pPr>
    </w:p>
    <w:p w:rsidP="001821D3" w:rsidR="00E35FFB" w:rsidRDefault="00E35FFB" w:rsidRPr="000E0F74">
      <w:pPr>
        <w:rPr>
          <w:rFonts w:ascii="Calibri" w:cs="Arial" w:hAnsi="Calibri"/>
          <w:b/>
        </w:rPr>
      </w:pPr>
      <w:r w:rsidRPr="000E0F74">
        <w:rPr>
          <w:rFonts w:ascii="Calibri" w:cs="Arial" w:hAnsi="Calibri"/>
          <w:b/>
          <w:noProof/>
        </w:rPr>
        <mc:AlternateContent>
          <mc:Choice Requires="wps">
            <w:drawing>
              <wp:anchor allowOverlap="1" behindDoc="0" distB="0" distL="114300" distR="114300" distT="0" layoutInCell="1" locked="0" relativeHeight="251676672" simplePos="0" wp14:anchorId="75F22AA1" wp14:editId="665A5161">
                <wp:simplePos x="0" y="0"/>
                <wp:positionH relativeFrom="margin">
                  <wp:posOffset>8051800</wp:posOffset>
                </wp:positionH>
                <wp:positionV relativeFrom="paragraph">
                  <wp:posOffset>159637</wp:posOffset>
                </wp:positionV>
                <wp:extent cx="1323975" cy="1234292"/>
                <wp:effectExtent b="23495" l="0" r="28575" t="0"/>
                <wp:wrapNone/>
                <wp:docPr id="3" name="Rounded Rectangle 3"/>
                <wp:cNvGraphicFramePr/>
                <a:graphic xmlns:a="http://schemas.openxmlformats.org/drawingml/2006/main">
                  <a:graphicData uri="http://schemas.microsoft.com/office/word/2010/wordprocessingShape">
                    <wps:wsp>
                      <wps:cNvSpPr/>
                      <wps:spPr>
                        <a:xfrm>
                          <a:off x="0" y="0"/>
                          <a:ext cx="1323975" cy="1234292"/>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1821D3" w:rsidR="00E41217" w:rsidRDefault="00E41217" w:rsidRPr="005D2096">
                            <w:pPr>
                              <w:jc w:val="center"/>
                              <w:rPr>
                                <w:rFonts w:cs="Arial"/>
                                <w:b/>
                                <w:color w:themeColor="text1" w:val="000000"/>
                              </w:rPr>
                            </w:pPr>
                            <w:r w:rsidRPr="005D2096">
                              <w:rPr>
                                <w:rFonts w:cs="Arial"/>
                                <w:b/>
                                <w:color w:themeColor="text1" w:val="000000"/>
                              </w:rPr>
                              <w:t>Professional Action</w:t>
                            </w:r>
                          </w:p>
                          <w:p w:rsidP="001821D3" w:rsidR="00E41217" w:rsidRDefault="00E41217" w:rsidRPr="00974AFE">
                            <w:pPr>
                              <w:jc w:val="center"/>
                              <w:rPr>
                                <w:rFonts w:cs="Arial"/>
                                <w:i/>
                                <w:color w:themeColor="text1" w:val="000000"/>
                                <w:sz w:val="20"/>
                                <w:szCs w:val="20"/>
                              </w:rPr>
                            </w:pPr>
                            <w:r w:rsidRPr="00974AFE">
                              <w:rPr>
                                <w:rFonts w:cs="Arial"/>
                                <w:i/>
                                <w:color w:themeColor="text1" w:val="000000"/>
                                <w:sz w:val="20"/>
                                <w:szCs w:val="20"/>
                              </w:rPr>
                              <w:t>professional actions for improvement</w:t>
                            </w:r>
                          </w:p>
                          <w:p w:rsidP="001821D3" w:rsidR="00E41217" w:rsidRDefault="00E41217">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" o:spid="_x0000_s1055" strokecolor="#6a1a68" strokeweight="1pt" style="position:absolute;margin-left:634pt;margin-top:12.55pt;width:104.25pt;height:97.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75F22AA1">
                <v:stroke joinstyle="miter"/>
                <v:textbox>
                  <w:txbxContent>
                    <w:p w:rsidP="001821D3" w:rsidR="00E41217" w:rsidRDefault="00E41217" w:rsidRPr="005D2096">
                      <w:pPr>
                        <w:jc w:val="center"/>
                        <w:rPr>
                          <w:rFonts w:cs="Arial"/>
                          <w:b/>
                          <w:color w:themeColor="text1" w:val="000000"/>
                        </w:rPr>
                      </w:pPr>
                      <w:r w:rsidRPr="005D2096">
                        <w:rPr>
                          <w:rFonts w:cs="Arial"/>
                          <w:b/>
                          <w:color w:themeColor="text1" w:val="000000"/>
                        </w:rPr>
                        <w:t>Professional Action</w:t>
                      </w:r>
                    </w:p>
                    <w:p w:rsidP="001821D3" w:rsidR="00E41217" w:rsidRDefault="00E41217" w:rsidRPr="00974AFE">
                      <w:pPr>
                        <w:jc w:val="center"/>
                        <w:rPr>
                          <w:rFonts w:cs="Arial"/>
                          <w:i/>
                          <w:color w:themeColor="text1" w:val="000000"/>
                          <w:sz w:val="20"/>
                          <w:szCs w:val="20"/>
                        </w:rPr>
                      </w:pPr>
                      <w:proofErr w:type="gramStart"/>
                      <w:r w:rsidRPr="00974AFE">
                        <w:rPr>
                          <w:rFonts w:cs="Arial"/>
                          <w:i/>
                          <w:color w:themeColor="text1" w:val="000000"/>
                          <w:sz w:val="20"/>
                          <w:szCs w:val="20"/>
                        </w:rPr>
                        <w:t>professional</w:t>
                      </w:r>
                      <w:proofErr w:type="gramEnd"/>
                      <w:r w:rsidRPr="00974AFE">
                        <w:rPr>
                          <w:rFonts w:cs="Arial"/>
                          <w:i/>
                          <w:color w:themeColor="text1" w:val="000000"/>
                          <w:sz w:val="20"/>
                          <w:szCs w:val="20"/>
                        </w:rPr>
                        <w:t xml:space="preserve"> actions for improvement</w:t>
                      </w:r>
                    </w:p>
                    <w:p w:rsidP="001821D3" w:rsidR="00E41217" w:rsidRDefault="00E41217">
                      <w:pPr>
                        <w:jc w:val="center"/>
                      </w:pPr>
                    </w:p>
                  </w:txbxContent>
                </v:textbox>
                <w10:wrap anchorx="margin"/>
              </v:roundrect>
            </w:pict>
          </mc:Fallback>
        </mc:AlternateContent>
      </w:r>
      <w:r w:rsidRPr="000E0F74">
        <w:rPr>
          <w:rFonts w:ascii="Calibri" w:cs="Arial" w:hAnsi="Calibri"/>
          <w:noProof/>
        </w:rPr>
        <mc:AlternateContent>
          <mc:Choice Requires="wps">
            <w:drawing>
              <wp:anchor allowOverlap="1" behindDoc="0" distB="0" distL="114300" distR="114300" distT="0" layoutInCell="1" locked="0" relativeHeight="251682816" simplePos="0" wp14:anchorId="549DAA81" wp14:editId="3FA2E790">
                <wp:simplePos x="0" y="0"/>
                <wp:positionH relativeFrom="margin">
                  <wp:posOffset>4911915</wp:posOffset>
                </wp:positionH>
                <wp:positionV relativeFrom="paragraph">
                  <wp:posOffset>92905</wp:posOffset>
                </wp:positionV>
                <wp:extent cx="343215" cy="70803"/>
                <wp:effectExtent b="100965" l="0" r="0" t="95250"/>
                <wp:wrapNone/>
                <wp:docPr id="117" name="Left-Right Arrow 117"/>
                <wp:cNvGraphicFramePr/>
                <a:graphic xmlns:a="http://schemas.openxmlformats.org/drawingml/2006/main">
                  <a:graphicData uri="http://schemas.microsoft.com/office/word/2010/wordprocessingShape">
                    <wps:wsp>
                      <wps:cNvSpPr/>
                      <wps:spPr>
                        <a:xfrm flipV="1" rot="13131330">
                          <a:off x="0" y="0"/>
                          <a:ext cx="343215" cy="70803"/>
                        </a:xfrm>
                        <a:prstGeom prst="leftRightArrow">
                          <a:avLst/>
                        </a:prstGeom>
                        <a:noFill/>
                        <a:ln algn="ctr" cap="flat" cmpd="sng" w="12700">
                          <a:solidFill>
                            <a:sysClr lastClr="000000" val="windowText"/>
                          </a:solidFill>
                          <a:prstDash val="solid"/>
                          <a:miter lim="800000"/>
                        </a:ln>
                        <a:effectLst/>
                      </wps:spPr>
                      <wps:txbx>
                        <w:txbxContent>
                          <w:p w:rsidP="001821D3" w:rsidR="00E41217" w:rsidRDefault="00E41217">
                            <w:pPr>
                              <w:jc w:val="center"/>
                            </w:pPr>
                            <w:r>
                              <w:t xml:space="preserve"> </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228" filled="f" id="Left-Right Arrow 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" o:spid="_x0000_s1056" strokecolor="windowText" strokeweight="1pt" style="position:absolute;margin-left:386.75pt;margin-top:7.3pt;width:27pt;height:5.6pt;rotation:9250046fd;flip:y;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69" w14:anchorId="549DAA81">
                <v:textbox>
                  <w:txbxContent>
                    <w:p w:rsidP="001821D3" w:rsidR="00E41217" w:rsidRDefault="00E41217">
                      <w:pPr>
                        <w:jc w:val="center"/>
                      </w:pPr>
                      <w:r>
                        <w:t xml:space="preserve"> </w:t>
                      </w:r>
                    </w:p>
                  </w:txbxContent>
                </v:textbox>
                <w10:wrap anchorx="margin"/>
              </v:shape>
            </w:pict>
          </mc:Fallback>
        </mc:AlternateContent>
      </w:r>
      <w:r w:rsidRPr="000E0F74">
        <w:rPr>
          <w:rFonts w:ascii="Calibri" w:cs="Arial" w:hAnsi="Calibri"/>
          <w:noProof/>
        </w:rPr>
        <mc:AlternateContent>
          <mc:Choice Requires="wps">
            <w:drawing>
              <wp:anchor allowOverlap="1" behindDoc="0" distB="0" distL="114300" distR="114300" distT="0" layoutInCell="1" locked="0" relativeHeight="251684864" simplePos="0" wp14:anchorId="679A4AD7" wp14:editId="2535F78B">
                <wp:simplePos x="0" y="0"/>
                <wp:positionH relativeFrom="margin">
                  <wp:posOffset>2596020</wp:posOffset>
                </wp:positionH>
                <wp:positionV relativeFrom="paragraph">
                  <wp:posOffset>99756</wp:posOffset>
                </wp:positionV>
                <wp:extent cx="342900" cy="70485"/>
                <wp:effectExtent b="100965" l="0" r="0" t="95250"/>
                <wp:wrapNone/>
                <wp:docPr id="116" name="Left-Right Arrow 116"/>
                <wp:cNvGraphicFramePr/>
                <a:graphic xmlns:a="http://schemas.openxmlformats.org/drawingml/2006/main">
                  <a:graphicData uri="http://schemas.microsoft.com/office/word/2010/wordprocessingShape">
                    <wps:wsp>
                      <wps:cNvSpPr/>
                      <wps:spPr>
                        <a:xfrm flipV="1" rot="8648989">
                          <a:off x="0" y="0"/>
                          <a:ext cx="342900" cy="70485"/>
                        </a:xfrm>
                        <a:prstGeom prst="leftRightArrow">
                          <a:avLst/>
                        </a:prstGeom>
                        <a:noFill/>
                        <a:ln algn="ctr" cap="flat" cmpd="sng" w="12700">
                          <a:solidFill>
                            <a:sysClr lastClr="000000" val="windowText"/>
                          </a:solidFill>
                          <a:prstDash val="solid"/>
                          <a:miter lim="800000"/>
                        </a:ln>
                        <a:effectLst/>
                      </wps:spPr>
                      <wps:txbx>
                        <w:txbxContent>
                          <w:p w:rsidP="001821D3" w:rsidR="00E41217" w:rsidRDefault="00E41217">
                            <w:pPr>
                              <w:jc w:val="center"/>
                            </w:pPr>
                            <w:r>
                              <w:t xml:space="preserve"> </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220" filled="f" id="Left-Right Arrow 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" o:spid="_x0000_s1057" strokecolor="windowText" strokeweight="1pt" style="position:absolute;margin-left:204.4pt;margin-top:7.85pt;width:27pt;height:5.55pt;rotation:-9447002fd;flip:y;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69" w14:anchorId="679A4AD7">
                <v:textbox>
                  <w:txbxContent>
                    <w:p w:rsidP="001821D3" w:rsidR="00E41217" w:rsidRDefault="00E41217">
                      <w:pPr>
                        <w:jc w:val="center"/>
                      </w:pPr>
                      <w:r>
                        <w:t xml:space="preserve"> </w:t>
                      </w:r>
                    </w:p>
                  </w:txbxContent>
                </v:textbox>
                <w10:wrap anchorx="margin"/>
              </v:shape>
            </w:pict>
          </mc:Fallback>
        </mc:AlternateContent>
      </w:r>
      <w:r w:rsidRPr="000E0F74">
        <w:rPr>
          <w:rFonts w:ascii="Calibri" w:cs="Arial" w:hAnsi="Calibri"/>
          <w:noProof/>
        </w:rPr>
        <mc:AlternateContent>
          <mc:Choice Requires="wps">
            <w:drawing>
              <wp:anchor allowOverlap="1" behindDoc="0" distB="0" distL="114300" distR="114300" distT="0" layoutInCell="1" locked="0" relativeHeight="251678720" simplePos="0" wp14:anchorId="22665661" wp14:editId="4B0C9AA2">
                <wp:simplePos x="0" y="0"/>
                <wp:positionH relativeFrom="column">
                  <wp:posOffset>3732213</wp:posOffset>
                </wp:positionH>
                <wp:positionV relativeFrom="paragraph">
                  <wp:posOffset>50036</wp:posOffset>
                </wp:positionV>
                <wp:extent cx="333245" cy="68486"/>
                <wp:effectExtent b="47307" l="18097" r="47308" t="20003"/>
                <wp:wrapNone/>
                <wp:docPr id="118" name="Left-Right Arrow 118"/>
                <wp:cNvGraphicFramePr/>
                <a:graphic xmlns:a="http://schemas.openxmlformats.org/drawingml/2006/main">
                  <a:graphicData uri="http://schemas.microsoft.com/office/word/2010/wordprocessingShape">
                    <wps:wsp>
                      <wps:cNvSpPr/>
                      <wps:spPr>
                        <a:xfrm rot="5400000">
                          <a:off x="0" y="0"/>
                          <a:ext cx="333245" cy="68486"/>
                        </a:xfrm>
                        <a:prstGeom prst="leftRightArrow">
                          <a:avLst/>
                        </a:prstGeom>
                        <a:noFill/>
                        <a:ln algn="ctr" cap="flat" cmpd="sng" w="12700">
                          <a:solidFill>
                            <a:sysClr lastClr="000000" val="windowText"/>
                          </a:solidFill>
                          <a:prstDash val="solid"/>
                          <a:miter lim="800000"/>
                        </a:ln>
                        <a:effectLst/>
                      </wps:spPr>
                      <wps:txbx>
                        <w:txbxContent>
                          <w:p w:rsidP="001821D3" w:rsidR="00E41217" w:rsidRDefault="00E41217">
                            <w:pPr>
                              <w:jc w:val="center"/>
                            </w:pPr>
                            <w:r>
                              <w:t xml:space="preserve"> </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220" filled="f" id="Left-Right Arrow 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" o:spid="_x0000_s1058" strokecolor="windowText" strokeweight="1pt" style="position:absolute;margin-left:293.9pt;margin-top:3.95pt;width:26.25pt;height:5.4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69" w14:anchorId="22665661">
                <v:textbox>
                  <w:txbxContent>
                    <w:p w:rsidP="001821D3" w:rsidR="00E41217" w:rsidRDefault="00E41217">
                      <w:pPr>
                        <w:jc w:val="center"/>
                      </w:pPr>
                      <w:r>
                        <w:t xml:space="preserve"> </w:t>
                      </w:r>
                    </w:p>
                  </w:txbxContent>
                </v:textbox>
              </v:shape>
            </w:pict>
          </mc:Fallback>
        </mc:AlternateContent>
      </w:r>
    </w:p>
    <w:p w:rsidP="001821D3" w:rsidR="00E35FFB" w:rsidRDefault="00E35FFB" w:rsidRPr="000E0F74">
      <w:pPr>
        <w:rPr>
          <w:rFonts w:ascii="Calibri" w:cs="Arial" w:hAnsi="Calibri"/>
          <w:b/>
        </w:rPr>
      </w:pPr>
    </w:p>
    <w:p w:rsidP="001821D3" w:rsidR="00E35FFB" w:rsidRDefault="00E35FFB" w:rsidRPr="000E0F74">
      <w:pPr>
        <w:rPr>
          <w:rFonts w:ascii="Calibri" w:cs="Arial" w:hAnsi="Calibri"/>
          <w:b/>
        </w:rPr>
      </w:pPr>
      <w:r w:rsidRPr="000E0F74">
        <w:rPr>
          <w:rFonts w:ascii="Calibri" w:cs="Arial" w:hAnsi="Calibri"/>
          <w:noProof/>
        </w:rPr>
        <mc:AlternateContent>
          <mc:Choice Requires="wps">
            <w:drawing>
              <wp:anchor allowOverlap="1" behindDoc="0" distB="0" distL="114300" distR="114300" distT="0" layoutInCell="1" locked="0" relativeHeight="251671552" simplePos="0" wp14:anchorId="4A7340A3" wp14:editId="42839477">
                <wp:simplePos x="0" y="0"/>
                <wp:positionH relativeFrom="margin">
                  <wp:posOffset>396240</wp:posOffset>
                </wp:positionH>
                <wp:positionV relativeFrom="paragraph">
                  <wp:posOffset>118270</wp:posOffset>
                </wp:positionV>
                <wp:extent cx="1520190" cy="244697"/>
                <wp:effectExtent b="3175" l="0" r="3810" t="0"/>
                <wp:wrapNone/>
                <wp:docPr id="123" name="Text Box 123"/>
                <wp:cNvGraphicFramePr/>
                <a:graphic xmlns:a="http://schemas.openxmlformats.org/drawingml/2006/main">
                  <a:graphicData uri="http://schemas.microsoft.com/office/word/2010/wordprocessingShape">
                    <wps:wsp>
                      <wps:cNvSpPr txBox="1"/>
                      <wps:spPr>
                        <a:xfrm>
                          <a:off x="0" y="0"/>
                          <a:ext cx="1520190" cy="244697"/>
                        </a:xfrm>
                        <a:prstGeom prst="rect">
                          <a:avLst/>
                        </a:prstGeom>
                        <a:solidFill>
                          <a:srgbClr val="7ABC32"/>
                        </a:solidFill>
                        <a:ln>
                          <a:noFill/>
                        </a:ln>
                        <a:effectLst/>
                      </wps:spPr>
                      <wps:txbx>
                        <w:txbxContent>
                          <w:p w:rsidP="001821D3" w:rsidR="00E41217" w:rsidRDefault="00E41217" w:rsidRPr="005F0E49">
                            <w:pPr>
                              <w:pStyle w:val="Caption"/>
                              <w:jc w:val="center"/>
                              <w:rPr>
                                <w:b/>
                                <w:noProof/>
                                <w:color w:val="auto"/>
                                <w:sz w:val="24"/>
                                <w:szCs w:val="24"/>
                              </w:rPr>
                            </w:pPr>
                            <w:r w:rsidRPr="005F0E49">
                              <w:rPr>
                                <w:b/>
                                <w:bCs/>
                                <w:color w:val="auto"/>
                                <w:sz w:val="24"/>
                                <w:szCs w:val="24"/>
                              </w:rPr>
                              <w:t>Assessment Approaches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7abc32" id="Text Box 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" o:spid="_x0000_s1059" stroked="f" style="position:absolute;margin-left:31.2pt;margin-top:9.3pt;width:119.7pt;height:19.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4A7340A3">
                <v:textbox inset="0,0,0,0">
                  <w:txbxContent>
                    <w:p w:rsidP="001821D3" w:rsidR="00E41217" w:rsidRDefault="00E41217" w:rsidRPr="005F0E49">
                      <w:pPr>
                        <w:pStyle w:val="Caption"/>
                        <w:jc w:val="center"/>
                        <w:rPr>
                          <w:b/>
                          <w:noProof/>
                          <w:color w:val="auto"/>
                          <w:sz w:val="24"/>
                          <w:szCs w:val="24"/>
                        </w:rPr>
                      </w:pPr>
                      <w:r w:rsidRPr="005F0E49">
                        <w:rPr>
                          <w:b/>
                          <w:bCs/>
                          <w:color w:val="auto"/>
                          <w:sz w:val="24"/>
                          <w:szCs w:val="24"/>
                        </w:rPr>
                        <w:t>Assessment Approaches</w:t>
                      </w:r>
                    </w:p>
                  </w:txbxContent>
                </v:textbox>
                <w10:wrap anchorx="margin"/>
              </v:shape>
            </w:pict>
          </mc:Fallback>
        </mc:AlternateContent>
      </w:r>
      <w:r w:rsidRPr="000E0F74">
        <w:rPr>
          <w:rFonts w:ascii="Calibri" w:cs="Arial" w:hAnsi="Calibri"/>
          <w:noProof/>
        </w:rPr>
        <mc:AlternateContent>
          <mc:Choice Requires="wps">
            <w:drawing>
              <wp:anchor allowOverlap="1" behindDoc="0" distB="0" distL="114300" distR="114300" distT="0" layoutInCell="1" locked="0" relativeHeight="251673600" simplePos="0" wp14:anchorId="661EF237" wp14:editId="4C3F1FB7">
                <wp:simplePos x="0" y="0"/>
                <wp:positionH relativeFrom="margin">
                  <wp:posOffset>5815521</wp:posOffset>
                </wp:positionH>
                <wp:positionV relativeFrom="paragraph">
                  <wp:posOffset>113604</wp:posOffset>
                </wp:positionV>
                <wp:extent cx="1733550" cy="233680"/>
                <wp:effectExtent b="0" l="0" r="0" t="0"/>
                <wp:wrapNone/>
                <wp:docPr id="119" name="Text Box 119"/>
                <wp:cNvGraphicFramePr/>
                <a:graphic xmlns:a="http://schemas.openxmlformats.org/drawingml/2006/main">
                  <a:graphicData uri="http://schemas.microsoft.com/office/word/2010/wordprocessingShape">
                    <wps:wsp>
                      <wps:cNvSpPr txBox="1"/>
                      <wps:spPr>
                        <a:xfrm>
                          <a:off x="0" y="0"/>
                          <a:ext cx="1733550" cy="233680"/>
                        </a:xfrm>
                        <a:prstGeom prst="rect">
                          <a:avLst/>
                        </a:prstGeom>
                        <a:solidFill>
                          <a:srgbClr val="00B0F0"/>
                        </a:solidFill>
                        <a:ln>
                          <a:noFill/>
                        </a:ln>
                        <a:effectLst/>
                      </wps:spPr>
                      <wps:txbx>
                        <w:txbxContent>
                          <w:p w:rsidP="001821D3" w:rsidR="00E41217" w:rsidRDefault="00E41217" w:rsidRPr="005F0E49">
                            <w:pPr>
                              <w:pStyle w:val="Caption"/>
                              <w:jc w:val="center"/>
                              <w:rPr>
                                <w:b/>
                                <w:noProof/>
                                <w:color w:val="auto"/>
                                <w:sz w:val="24"/>
                                <w:szCs w:val="24"/>
                              </w:rPr>
                            </w:pPr>
                            <w:r w:rsidRPr="005F0E49">
                              <w:rPr>
                                <w:b/>
                                <w:bCs/>
                                <w:color w:val="auto"/>
                                <w:sz w:val="24"/>
                                <w:szCs w:val="24"/>
                              </w:rPr>
                              <w:t>Feedback and Next Steps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00b0f0" id="Text Box 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" o:spid="_x0000_s1060" stroked="f" style="position:absolute;margin-left:457.9pt;margin-top:8.95pt;width:136.5pt;height:18.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661EF237">
                <v:textbox inset="0,0,0,0">
                  <w:txbxContent>
                    <w:p w:rsidP="001821D3" w:rsidR="00E41217" w:rsidRDefault="00E41217" w:rsidRPr="005F0E49">
                      <w:pPr>
                        <w:pStyle w:val="Caption"/>
                        <w:jc w:val="center"/>
                        <w:rPr>
                          <w:b/>
                          <w:noProof/>
                          <w:color w:val="auto"/>
                          <w:sz w:val="24"/>
                          <w:szCs w:val="24"/>
                        </w:rPr>
                      </w:pPr>
                      <w:r w:rsidRPr="005F0E49">
                        <w:rPr>
                          <w:b/>
                          <w:bCs/>
                          <w:color w:val="auto"/>
                          <w:sz w:val="24"/>
                          <w:szCs w:val="24"/>
                        </w:rPr>
                        <w:t>Feedback and Next Steps</w:t>
                      </w:r>
                    </w:p>
                  </w:txbxContent>
                </v:textbox>
                <w10:wrap anchorx="margin"/>
              </v:shape>
            </w:pict>
          </mc:Fallback>
        </mc:AlternateContent>
      </w:r>
      <w:r w:rsidRPr="000E0F74">
        <w:rPr>
          <w:rFonts w:ascii="Calibri" w:cs="Arial" w:hAnsi="Calibri"/>
          <w:noProof/>
        </w:rPr>
        <mc:AlternateContent>
          <mc:Choice Requires="wps">
            <w:drawing>
              <wp:anchor allowOverlap="1" behindDoc="0" distB="0" distL="114300" distR="114300" distT="0" layoutInCell="1" locked="0" relativeHeight="251667456" simplePos="0" wp14:anchorId="2CB0935D" wp14:editId="0D120F22">
                <wp:simplePos x="0" y="0"/>
                <wp:positionH relativeFrom="margin">
                  <wp:posOffset>5451728</wp:posOffset>
                </wp:positionH>
                <wp:positionV relativeFrom="paragraph">
                  <wp:posOffset>9464</wp:posOffset>
                </wp:positionV>
                <wp:extent cx="2413000" cy="1341755"/>
                <wp:effectExtent b="10795" l="0" r="25400" t="0"/>
                <wp:wrapNone/>
                <wp:docPr id="120" name="Flowchart: Magnetic Disk 120"/>
                <wp:cNvGraphicFramePr/>
                <a:graphic xmlns:a="http://schemas.openxmlformats.org/drawingml/2006/main">
                  <a:graphicData uri="http://schemas.microsoft.com/office/word/2010/wordprocessingShape">
                    <wps:wsp>
                      <wps:cNvSpPr/>
                      <wps:spPr>
                        <a:xfrm>
                          <a:off x="0" y="0"/>
                          <a:ext cx="2413000" cy="1341755"/>
                        </a:xfrm>
                        <a:prstGeom prst="flowChartMagneticDisk">
                          <a:avLst/>
                        </a:prstGeom>
                        <a:solidFill>
                          <a:srgbClr val="00B0F0"/>
                        </a:solidFill>
                        <a:ln algn="ctr" cap="flat" cmpd="sng" w="12700">
                          <a:solidFill>
                            <a:sysClr lastClr="000000" val="windowText"/>
                          </a:solidFill>
                          <a:prstDash val="solid"/>
                          <a:miter lim="800000"/>
                        </a:ln>
                        <a:effectLst/>
                      </wps:spPr>
                      <wps:txbx>
                        <w:txbxContent>
                          <w:p w:rsidP="001821D3" w:rsidR="00E41217" w:rsidRDefault="00E41217" w:rsidRPr="005F0E49">
                            <w:pPr>
                              <w:spacing w:after="200"/>
                              <w:jc w:val="center"/>
                              <w:rPr>
                                <w:b/>
                                <w:i/>
                                <w:iCs/>
                                <w:noProof/>
                                <w:color w:themeColor="text2" w:val="44546A"/>
                              </w:rPr>
                            </w:pPr>
                            <w:r>
                              <w:rPr>
                                <w:b/>
                                <w:i/>
                                <w:iCs/>
                                <w:color w:themeColor="background1" w:val="FFFFFF"/>
                              </w:rPr>
                              <w:t>T</w:t>
                            </w:r>
                            <w:r w:rsidRPr="005F0E49">
                              <w:rPr>
                                <w:b/>
                                <w:i/>
                                <w:iCs/>
                                <w:color w:themeColor="background1" w:val="FFFFFF"/>
                              </w:rPr>
                              <w:t>imely and effective feedback supports the planning of pupils’ next steps in learning</w:t>
                            </w:r>
                          </w:p>
                          <w:p w:rsidP="001821D3" w:rsidR="00E41217" w:rsidRDefault="00E41217" w:rsidRPr="003432EC">
                            <w:pPr>
                              <w:jc w:val="center"/>
                              <w:rPr>
                                <w:sz w:val="18"/>
                                <w:szCs w:val="18"/>
                              </w:rP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00b0f0" id="Flowchart: Magnetic Disk 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" o:spid="_x0000_s1061" strokecolor="windowText" strokeweight="1pt" style="position:absolute;margin-left:429.25pt;margin-top:.75pt;width:190pt;height:105.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2" w14:anchorId="2CB0935D">
                <v:stroke joinstyle="miter"/>
                <v:textbox>
                  <w:txbxContent>
                    <w:p w:rsidP="001821D3" w:rsidR="00E41217" w:rsidRDefault="00E41217" w:rsidRPr="005F0E49">
                      <w:pPr>
                        <w:spacing w:after="200"/>
                        <w:jc w:val="center"/>
                        <w:rPr>
                          <w:b/>
                          <w:i/>
                          <w:iCs/>
                          <w:noProof/>
                          <w:color w:themeColor="text2" w:val="44546A"/>
                        </w:rPr>
                      </w:pPr>
                      <w:r>
                        <w:rPr>
                          <w:b/>
                          <w:i/>
                          <w:iCs/>
                          <w:color w:themeColor="background1" w:val="FFFFFF"/>
                        </w:rPr>
                        <w:t>T</w:t>
                      </w:r>
                      <w:r w:rsidRPr="005F0E49">
                        <w:rPr>
                          <w:b/>
                          <w:i/>
                          <w:iCs/>
                          <w:color w:themeColor="background1" w:val="FFFFFF"/>
                        </w:rPr>
                        <w:t>imely and effective feedback supports the planning of pupils’ next steps in learning</w:t>
                      </w:r>
                    </w:p>
                    <w:p w:rsidP="001821D3" w:rsidR="00E41217" w:rsidRDefault="00E41217" w:rsidRPr="003432EC">
                      <w:pPr>
                        <w:jc w:val="center"/>
                        <w:rPr>
                          <w:sz w:val="18"/>
                          <w:szCs w:val="18"/>
                        </w:rPr>
                      </w:pPr>
                    </w:p>
                  </w:txbxContent>
                </v:textbox>
                <w10:wrap anchorx="margin"/>
              </v:shape>
            </w:pict>
          </mc:Fallback>
        </mc:AlternateContent>
      </w:r>
      <w:r w:rsidRPr="000E0F74">
        <w:rPr>
          <w:rFonts w:ascii="Calibri" w:cs="Arial" w:hAnsi="Calibri"/>
          <w:noProof/>
        </w:rPr>
        <mc:AlternateContent>
          <mc:Choice Requires="wps">
            <w:drawing>
              <wp:anchor allowOverlap="1" behindDoc="0" distB="0" distL="114300" distR="114300" distT="0" layoutInCell="1" locked="0" relativeHeight="251668480" simplePos="0" wp14:anchorId="08DB559C" wp14:editId="616FF55F">
                <wp:simplePos x="0" y="0"/>
                <wp:positionH relativeFrom="margin">
                  <wp:align>left</wp:align>
                </wp:positionH>
                <wp:positionV relativeFrom="paragraph">
                  <wp:posOffset>3940</wp:posOffset>
                </wp:positionV>
                <wp:extent cx="2387240" cy="1336658"/>
                <wp:effectExtent b="16510" l="0" r="13335" t="0"/>
                <wp:wrapNone/>
                <wp:docPr id="124" name="Flowchart: Magnetic Disk 124"/>
                <wp:cNvGraphicFramePr/>
                <a:graphic xmlns:a="http://schemas.openxmlformats.org/drawingml/2006/main">
                  <a:graphicData uri="http://schemas.microsoft.com/office/word/2010/wordprocessingShape">
                    <wps:wsp>
                      <wps:cNvSpPr/>
                      <wps:spPr>
                        <a:xfrm>
                          <a:off x="0" y="0"/>
                          <a:ext cx="2387240" cy="1336658"/>
                        </a:xfrm>
                        <a:prstGeom prst="flowChartMagneticDisk">
                          <a:avLst/>
                        </a:prstGeom>
                        <a:solidFill>
                          <a:srgbClr val="7ABC32"/>
                        </a:solidFill>
                        <a:ln algn="ctr" cap="flat" cmpd="sng" w="12700">
                          <a:solidFill>
                            <a:sysClr lastClr="000000" val="windowText"/>
                          </a:solidFill>
                          <a:prstDash val="solid"/>
                          <a:miter lim="800000"/>
                        </a:ln>
                        <a:effectLst/>
                      </wps:spPr>
                      <wps:txbx>
                        <w:txbxContent>
                          <w:p w:rsidP="001821D3" w:rsidR="00E41217" w:rsidRDefault="00E41217" w:rsidRPr="00F90560">
                            <w:pPr>
                              <w:jc w:val="center"/>
                              <w:rPr>
                                <w:b/>
                                <w:i/>
                                <w:iCs/>
                                <w:color w:themeColor="background1" w:val="FFFFFF"/>
                                <w:sz w:val="22"/>
                                <w:szCs w:val="22"/>
                              </w:rPr>
                            </w:pPr>
                            <w:r w:rsidRPr="00F90560">
                              <w:rPr>
                                <w:b/>
                                <w:i/>
                                <w:iCs/>
                                <w:color w:themeColor="background1" w:val="FFFFFF"/>
                                <w:sz w:val="22"/>
                                <w:szCs w:val="22"/>
                              </w:rPr>
                              <w:t>Assess: Progress</w:t>
                            </w:r>
                          </w:p>
                          <w:p w:rsidP="001821D3" w:rsidR="00E41217" w:rsidRDefault="00E41217" w:rsidRPr="00F90560">
                            <w:pPr>
                              <w:jc w:val="center"/>
                              <w:rPr>
                                <w:i/>
                                <w:sz w:val="22"/>
                                <w:szCs w:val="22"/>
                              </w:rPr>
                            </w:pPr>
                            <w:r w:rsidRPr="00F90560">
                              <w:rPr>
                                <w:b/>
                                <w:i/>
                                <w:color w:themeColor="background1" w:val="FFFFFF"/>
                                <w:sz w:val="22"/>
                                <w:szCs w:val="22"/>
                              </w:rPr>
                              <w:t>Assess: Breadth, challenge, application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7abc32" id="Flowchart: Magnetic Disk 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" o:spid="_x0000_s1062" strokecolor="windowText" strokeweight="1pt" style="position:absolute;margin-left:0;margin-top:.3pt;width:187.95pt;height:105.2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type="#_x0000_t132" w14:anchorId="08DB559C">
                <v:stroke joinstyle="miter"/>
                <v:textbox>
                  <w:txbxContent>
                    <w:p w:rsidP="001821D3" w:rsidR="00E41217" w:rsidRDefault="00E41217" w:rsidRPr="00F90560">
                      <w:pPr>
                        <w:jc w:val="center"/>
                        <w:rPr>
                          <w:b/>
                          <w:i/>
                          <w:iCs/>
                          <w:color w:themeColor="background1" w:val="FFFFFF"/>
                          <w:sz w:val="22"/>
                          <w:szCs w:val="22"/>
                        </w:rPr>
                      </w:pPr>
                      <w:r w:rsidRPr="00F90560">
                        <w:rPr>
                          <w:b/>
                          <w:i/>
                          <w:iCs/>
                          <w:color w:themeColor="background1" w:val="FFFFFF"/>
                          <w:sz w:val="22"/>
                          <w:szCs w:val="22"/>
                        </w:rPr>
                        <w:t>Assess: Progress</w:t>
                      </w:r>
                    </w:p>
                    <w:p w:rsidP="001821D3" w:rsidR="00E41217" w:rsidRDefault="00E41217" w:rsidRPr="00F90560">
                      <w:pPr>
                        <w:jc w:val="center"/>
                        <w:rPr>
                          <w:i/>
                          <w:sz w:val="22"/>
                          <w:szCs w:val="22"/>
                        </w:rPr>
                      </w:pPr>
                      <w:r w:rsidRPr="00F90560">
                        <w:rPr>
                          <w:b/>
                          <w:i/>
                          <w:color w:themeColor="background1" w:val="FFFFFF"/>
                          <w:sz w:val="22"/>
                          <w:szCs w:val="22"/>
                        </w:rPr>
                        <w:t>Assess: Breadth, challenge, application</w:t>
                      </w:r>
                    </w:p>
                  </w:txbxContent>
                </v:textbox>
                <w10:wrap anchorx="margin"/>
              </v:shape>
            </w:pict>
          </mc:Fallback>
        </mc:AlternateContent>
      </w:r>
      <w:r w:rsidRPr="000E0F74">
        <w:rPr>
          <w:rFonts w:ascii="Calibri" w:cs="Arial" w:hAnsi="Calibri"/>
          <w:noProof/>
        </w:rPr>
        <mc:AlternateContent>
          <mc:Choice Requires="wps">
            <w:drawing>
              <wp:anchor allowOverlap="1" behindDoc="0" distB="0" distL="114300" distR="114300" distT="0" layoutInCell="1" locked="0" relativeHeight="251665408" simplePos="0" wp14:anchorId="1F252417" wp14:editId="6EE65361">
                <wp:simplePos x="0" y="0"/>
                <wp:positionH relativeFrom="margin">
                  <wp:posOffset>2752067</wp:posOffset>
                </wp:positionH>
                <wp:positionV relativeFrom="paragraph">
                  <wp:posOffset>6732</wp:posOffset>
                </wp:positionV>
                <wp:extent cx="2386965" cy="1336040"/>
                <wp:effectExtent b="16510" l="0" r="13335" t="0"/>
                <wp:wrapNone/>
                <wp:docPr id="121" name="Flowchart: Magnetic Disk 121"/>
                <wp:cNvGraphicFramePr/>
                <a:graphic xmlns:a="http://schemas.openxmlformats.org/drawingml/2006/main">
                  <a:graphicData uri="http://schemas.microsoft.com/office/word/2010/wordprocessingShape">
                    <wps:wsp>
                      <wps:cNvSpPr/>
                      <wps:spPr>
                        <a:xfrm>
                          <a:off x="0" y="0"/>
                          <a:ext cx="2386965" cy="1336040"/>
                        </a:xfrm>
                        <a:prstGeom prst="flowChartMagneticDisk">
                          <a:avLst/>
                        </a:prstGeom>
                        <a:solidFill>
                          <a:srgbClr val="1D937F"/>
                        </a:solidFill>
                        <a:ln algn="ctr" cap="flat" cmpd="sng" w="12700">
                          <a:solidFill>
                            <a:sysClr lastClr="000000" val="windowText"/>
                          </a:solidFill>
                          <a:prstDash val="solid"/>
                          <a:miter lim="800000"/>
                        </a:ln>
                        <a:effectLst/>
                      </wps:spPr>
                      <wps:txbx>
                        <w:txbxContent>
                          <w:p w:rsidP="001821D3" w:rsidR="00E41217" w:rsidRDefault="00E41217" w:rsidRPr="00CE3AB0">
                            <w:pPr>
                              <w:spacing w:after="200"/>
                              <w:jc w:val="center"/>
                              <w:rPr>
                                <w:b/>
                                <w:i/>
                                <w:iCs/>
                                <w:noProof/>
                                <w:color w:themeColor="text2" w:val="44546A"/>
                              </w:rPr>
                            </w:pPr>
                            <w:r w:rsidRPr="00CE3AB0">
                              <w:rPr>
                                <w:b/>
                                <w:i/>
                                <w:iCs/>
                                <w:color w:themeColor="background1" w:val="FFFFFF"/>
                              </w:rPr>
                              <w:t>Collaborative approaches to evaluate the evidence of learning</w:t>
                            </w:r>
                          </w:p>
                          <w:p w:rsidP="001821D3" w:rsidR="00E41217" w:rsidRDefault="00E41217">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1d937f" id="Flowchart: Magnetic Disk 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" o:spid="_x0000_s1063" strokecolor="windowText" strokeweight="1pt" style="position:absolute;margin-left:216.7pt;margin-top:.55pt;width:187.95pt;height:105.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2" w14:anchorId="1F252417">
                <v:stroke joinstyle="miter"/>
                <v:textbox>
                  <w:txbxContent>
                    <w:p w:rsidP="001821D3" w:rsidR="00E41217" w:rsidRDefault="00E41217" w:rsidRPr="00CE3AB0">
                      <w:pPr>
                        <w:spacing w:after="200"/>
                        <w:jc w:val="center"/>
                        <w:rPr>
                          <w:b/>
                          <w:i/>
                          <w:iCs/>
                          <w:noProof/>
                          <w:color w:themeColor="text2" w:val="44546A"/>
                        </w:rPr>
                      </w:pPr>
                      <w:r w:rsidRPr="00CE3AB0">
                        <w:rPr>
                          <w:b/>
                          <w:i/>
                          <w:iCs/>
                          <w:color w:themeColor="background1" w:val="FFFFFF"/>
                        </w:rPr>
                        <w:t>Collaborative approaches to evaluate the evidence of learning</w:t>
                      </w:r>
                    </w:p>
                    <w:p w:rsidP="001821D3" w:rsidR="00E41217" w:rsidRDefault="00E41217">
                      <w:pPr>
                        <w:jc w:val="center"/>
                      </w:pPr>
                    </w:p>
                  </w:txbxContent>
                </v:textbox>
                <w10:wrap anchorx="margin"/>
              </v:shape>
            </w:pict>
          </mc:Fallback>
        </mc:AlternateContent>
      </w:r>
      <w:r w:rsidRPr="000E0F74">
        <w:rPr>
          <w:rFonts w:ascii="Calibri" w:cs="Arial" w:hAnsi="Calibri"/>
          <w:noProof/>
        </w:rPr>
        <mc:AlternateContent>
          <mc:Choice Requires="wps">
            <w:drawing>
              <wp:anchor allowOverlap="1" behindDoc="0" distB="0" distL="114300" distR="114300" distT="0" layoutInCell="1" locked="0" relativeHeight="251672576" simplePos="0" wp14:anchorId="1519A5F4" wp14:editId="140042E8">
                <wp:simplePos x="0" y="0"/>
                <wp:positionH relativeFrom="margin">
                  <wp:posOffset>3303270</wp:posOffset>
                </wp:positionH>
                <wp:positionV relativeFrom="paragraph">
                  <wp:posOffset>144145</wp:posOffset>
                </wp:positionV>
                <wp:extent cx="1204629" cy="234303"/>
                <wp:effectExtent b="0" l="0" r="0" t="0"/>
                <wp:wrapNone/>
                <wp:docPr id="122" name="Text Box 122"/>
                <wp:cNvGraphicFramePr/>
                <a:graphic xmlns:a="http://schemas.openxmlformats.org/drawingml/2006/main">
                  <a:graphicData uri="http://schemas.microsoft.com/office/word/2010/wordprocessingShape">
                    <wps:wsp>
                      <wps:cNvSpPr txBox="1"/>
                      <wps:spPr>
                        <a:xfrm>
                          <a:off x="0" y="0"/>
                          <a:ext cx="1204629" cy="234303"/>
                        </a:xfrm>
                        <a:prstGeom prst="rect">
                          <a:avLst/>
                        </a:prstGeom>
                        <a:solidFill>
                          <a:srgbClr val="1D937F"/>
                        </a:solidFill>
                        <a:ln>
                          <a:noFill/>
                        </a:ln>
                        <a:effectLst/>
                      </wps:spPr>
                      <wps:txbx>
                        <w:txbxContent>
                          <w:p w:rsidP="001821D3" w:rsidR="00E41217" w:rsidRDefault="00E41217" w:rsidRPr="005F0E49">
                            <w:pPr>
                              <w:pStyle w:val="Caption"/>
                              <w:jc w:val="center"/>
                              <w:rPr>
                                <w:b/>
                                <w:noProof/>
                                <w:color w:val="auto"/>
                                <w:sz w:val="24"/>
                                <w:szCs w:val="24"/>
                              </w:rPr>
                            </w:pPr>
                            <w:r w:rsidRPr="005F0E49">
                              <w:rPr>
                                <w:b/>
                                <w:bCs/>
                                <w:color w:val="auto"/>
                                <w:sz w:val="24"/>
                                <w:szCs w:val="24"/>
                              </w:rPr>
                              <w:t>Evaluate Learning</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1d937f" id="Text Box 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" o:spid="_x0000_s1064" stroked="f" style="position:absolute;margin-left:260.1pt;margin-top:11.35pt;width:94.85pt;height:18.4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1519A5F4">
                <v:textbox inset="0,0,0,0">
                  <w:txbxContent>
                    <w:p w:rsidP="001821D3" w:rsidR="00E41217" w:rsidRDefault="00E41217" w:rsidRPr="005F0E49">
                      <w:pPr>
                        <w:pStyle w:val="Caption"/>
                        <w:jc w:val="center"/>
                        <w:rPr>
                          <w:b/>
                          <w:noProof/>
                          <w:color w:val="auto"/>
                          <w:sz w:val="24"/>
                          <w:szCs w:val="24"/>
                        </w:rPr>
                      </w:pPr>
                      <w:r w:rsidRPr="005F0E49">
                        <w:rPr>
                          <w:b/>
                          <w:bCs/>
                          <w:color w:val="auto"/>
                          <w:sz w:val="24"/>
                          <w:szCs w:val="24"/>
                        </w:rPr>
                        <w:t>Evaluate Learning</w:t>
                      </w:r>
                    </w:p>
                  </w:txbxContent>
                </v:textbox>
                <w10:wrap anchorx="margin"/>
              </v:shape>
            </w:pict>
          </mc:Fallback>
        </mc:AlternateContent>
      </w:r>
    </w:p>
    <w:p w:rsidP="001821D3" w:rsidR="00E35FFB" w:rsidRDefault="00E35FFB" w:rsidRPr="000E0F74">
      <w:pPr>
        <w:rPr>
          <w:rFonts w:ascii="Calibri" w:cs="Arial" w:hAnsi="Calibri"/>
          <w:b/>
        </w:rPr>
      </w:pPr>
    </w:p>
    <w:p w:rsidP="001821D3" w:rsidR="00E35FFB" w:rsidRDefault="00E35FFB" w:rsidRPr="000E0F74">
      <w:pPr>
        <w:rPr>
          <w:rFonts w:ascii="Calibri" w:cs="Arial" w:hAnsi="Calibri"/>
          <w:b/>
        </w:rPr>
      </w:pPr>
    </w:p>
    <w:p w:rsidP="001821D3" w:rsidR="00E35FFB" w:rsidRDefault="00E35FFB" w:rsidRPr="000E0F74">
      <w:pPr>
        <w:rPr>
          <w:rFonts w:ascii="Calibri" w:cs="Arial" w:hAnsi="Calibri"/>
          <w:b/>
        </w:rPr>
      </w:pPr>
    </w:p>
    <w:p w:rsidP="001821D3" w:rsidR="00E35FFB" w:rsidRDefault="00E35FFB" w:rsidRPr="000E0F74">
      <w:pPr>
        <w:rPr>
          <w:rFonts w:ascii="Calibri" w:cs="Arial" w:hAnsi="Calibri"/>
          <w:b/>
        </w:rPr>
      </w:pPr>
    </w:p>
    <w:p w:rsidP="001821D3" w:rsidR="00E35FFB" w:rsidRDefault="00E35FFB" w:rsidRPr="000E0F74">
      <w:pPr>
        <w:rPr>
          <w:rFonts w:ascii="Calibri" w:cs="Arial" w:hAnsi="Calibri"/>
          <w:b/>
        </w:rPr>
      </w:pPr>
    </w:p>
    <w:p w:rsidP="001821D3" w:rsidR="00E35FFB" w:rsidRDefault="00E35FFB" w:rsidRPr="000E0F74">
      <w:pPr>
        <w:rPr>
          <w:rFonts w:ascii="Calibri" w:cs="Arial" w:hAnsi="Calibri"/>
          <w:b/>
        </w:rPr>
      </w:pPr>
    </w:p>
    <w:p w:rsidP="001821D3" w:rsidR="00E35FFB" w:rsidRDefault="00E35FFB" w:rsidRPr="000E0F74">
      <w:pPr>
        <w:rPr>
          <w:rFonts w:ascii="Calibri" w:cs="Arial" w:hAnsi="Calibri"/>
          <w:b/>
        </w:rPr>
      </w:pPr>
    </w:p>
    <w:p w:rsidP="001821D3" w:rsidR="00E35FFB" w:rsidRDefault="00E35FFB" w:rsidRPr="000E0F74">
      <w:pPr>
        <w:rPr>
          <w:rFonts w:ascii="Calibri" w:cs="Arial" w:hAnsi="Calibri"/>
          <w:b/>
          <w:sz w:val="20"/>
          <w:szCs w:val="20"/>
        </w:rPr>
      </w:pPr>
    </w:p>
    <w:p w:rsidP="001821D3" w:rsidR="00E35FFB" w:rsidRDefault="00E35FFB" w:rsidRPr="000E0F74">
      <w:pPr>
        <w:rPr>
          <w:rFonts w:ascii="Calibri" w:cs="Arial" w:hAnsi="Calibri"/>
          <w:b/>
          <w:sz w:val="20"/>
          <w:szCs w:val="20"/>
        </w:rPr>
      </w:pPr>
      <w:r w:rsidRPr="000E0F74">
        <w:rPr>
          <w:rFonts w:ascii="Calibri" w:cs="Arial" w:hAnsi="Calibri"/>
          <w:noProof/>
        </w:rPr>
        <mc:AlternateContent>
          <mc:Choice Requires="wps">
            <w:drawing>
              <wp:anchor allowOverlap="1" behindDoc="0" distB="0" distL="114300" distR="114300" distT="0" layoutInCell="1" locked="0" relativeHeight="251685888" simplePos="0" wp14:anchorId="5750236B" wp14:editId="386BB163">
                <wp:simplePos x="0" y="0"/>
                <wp:positionH relativeFrom="column">
                  <wp:posOffset>1993739</wp:posOffset>
                </wp:positionH>
                <wp:positionV relativeFrom="paragraph">
                  <wp:posOffset>13557</wp:posOffset>
                </wp:positionV>
                <wp:extent cx="4693185" cy="308472"/>
                <wp:effectExtent b="15875" l="0" r="12700" t="0"/>
                <wp:wrapNone/>
                <wp:docPr id="41" name="Rounded Rectangle 41"/>
                <wp:cNvGraphicFramePr/>
                <a:graphic xmlns:a="http://schemas.openxmlformats.org/drawingml/2006/main">
                  <a:graphicData uri="http://schemas.microsoft.com/office/word/2010/wordprocessingShape">
                    <wps:wsp>
                      <wps:cNvSpPr/>
                      <wps:spPr>
                        <a:xfrm>
                          <a:off x="0" y="0"/>
                          <a:ext cx="4693185" cy="308472"/>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1821D3" w:rsidR="00E41217" w:rsidRDefault="00E41217" w:rsidRPr="00AC2B80">
                            <w:pPr>
                              <w:jc w:val="center"/>
                              <w:rPr>
                                <w:b/>
                                <w:color w:themeColor="text1" w:val="000000"/>
                              </w:rPr>
                            </w:pPr>
                            <w:r w:rsidRPr="00AC2B80">
                              <w:rPr>
                                <w:b/>
                                <w:i/>
                                <w:color w:themeColor="text1" w:val="000000"/>
                                <w:sz w:val="20"/>
                                <w:szCs w:val="20"/>
                              </w:rPr>
                              <w:t>Learning Teaching and Assessment: Professional Curriculum Tool</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" o:spid="_x0000_s1065" strokecolor="#6a1a68" strokeweight="1pt" style="position:absolute;margin-left:157pt;margin-top:1.05pt;width:369.55pt;height:24.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5750236B">
                <v:stroke joinstyle="miter"/>
                <v:textbox>
                  <w:txbxContent>
                    <w:p w:rsidP="001821D3" w:rsidR="00E41217" w:rsidRDefault="00E41217" w:rsidRPr="00AC2B80">
                      <w:pPr>
                        <w:jc w:val="center"/>
                        <w:rPr>
                          <w:b/>
                          <w:color w:themeColor="text1" w:val="000000"/>
                        </w:rPr>
                      </w:pPr>
                      <w:r w:rsidRPr="00AC2B80">
                        <w:rPr>
                          <w:b/>
                          <w:i/>
                          <w:color w:themeColor="text1" w:val="000000"/>
                          <w:sz w:val="20"/>
                          <w:szCs w:val="20"/>
                        </w:rPr>
                        <w:t>Learning Teaching and Assessment: Professional Curriculum Tool</w:t>
                      </w:r>
                    </w:p>
                  </w:txbxContent>
                </v:textbox>
              </v:roundrect>
            </w:pict>
          </mc:Fallback>
        </mc:AlternateContent>
      </w:r>
    </w:p>
    <w:p w:rsidP="001821D3" w:rsidR="00E35FFB" w:rsidRDefault="00E35FFB" w:rsidRPr="000E0F74">
      <w:pPr>
        <w:rPr>
          <w:rFonts w:ascii="Calibri" w:cs="Arial" w:hAnsi="Calibri"/>
          <w:b/>
          <w:sz w:val="20"/>
          <w:szCs w:val="20"/>
        </w:rPr>
      </w:pPr>
    </w:p>
    <w:p w:rsidP="001821D3" w:rsidR="00E35FFB" w:rsidRDefault="00E35FFB" w:rsidRPr="000E0F74">
      <w:pPr>
        <w:rPr>
          <w:rFonts w:ascii="Calibri" w:cs="Arial" w:hAnsi="Calibri"/>
          <w:b/>
          <w:sz w:val="20"/>
          <w:szCs w:val="20"/>
        </w:rPr>
      </w:pPr>
      <w:r w:rsidRPr="000E0F74">
        <w:rPr>
          <w:rFonts w:ascii="Calibri" w:cs="Arial" w:hAnsi="Calibri"/>
          <w:b/>
          <w:sz w:val="20"/>
          <w:szCs w:val="20"/>
        </w:rPr>
        <w:t xml:space="preserve">This tool can be used </w:t>
      </w:r>
    </w:p>
    <w:p w:rsidP="00855B9E" w:rsidR="00E35FFB" w:rsidRDefault="00E35FFB" w:rsidRPr="000E0F74">
      <w:pPr>
        <w:numPr>
          <w:ilvl w:val="0"/>
          <w:numId w:val="2"/>
        </w:numPr>
        <w:rPr>
          <w:rFonts w:ascii="Calibri" w:cs="Arial" w:hAnsi="Calibri"/>
          <w:sz w:val="20"/>
          <w:szCs w:val="20"/>
        </w:rPr>
      </w:pPr>
      <w:r w:rsidRPr="000E0F74">
        <w:rPr>
          <w:rFonts w:ascii="Calibri" w:cs="Arial" w:hAnsi="Calibri"/>
          <w:sz w:val="20"/>
          <w:szCs w:val="20"/>
        </w:rPr>
        <w:t>to provide an opportunity to reflect on effective practice in learning, teaching and assessment in the context of Aberdeenshire’s progression frameworks.</w:t>
      </w:r>
    </w:p>
    <w:p w:rsidP="00855B9E" w:rsidR="00E35FFB" w:rsidRDefault="00E35FFB" w:rsidRPr="000E0F74">
      <w:pPr>
        <w:numPr>
          <w:ilvl w:val="0"/>
          <w:numId w:val="2"/>
        </w:numPr>
        <w:rPr>
          <w:rFonts w:ascii="Calibri" w:cs="Arial" w:hAnsi="Calibri"/>
          <w:sz w:val="20"/>
          <w:szCs w:val="20"/>
        </w:rPr>
      </w:pPr>
      <w:r w:rsidRPr="000E0F74">
        <w:rPr>
          <w:rFonts w:ascii="Calibri" w:cs="Arial" w:hAnsi="Calibri"/>
          <w:sz w:val="20"/>
          <w:szCs w:val="20"/>
        </w:rPr>
        <w:t>to allow practitioners to ‘dip into’ aspects of the learning, teaching and assessment process in order to reflect on their practice</w:t>
      </w:r>
    </w:p>
    <w:p w:rsidP="00855B9E" w:rsidR="00E35FFB" w:rsidRDefault="00E35FFB" w:rsidRPr="000E0F74">
      <w:pPr>
        <w:numPr>
          <w:ilvl w:val="0"/>
          <w:numId w:val="2"/>
        </w:numPr>
        <w:rPr>
          <w:rFonts w:ascii="Calibri" w:cs="Arial" w:hAnsi="Calibri"/>
          <w:sz w:val="20"/>
          <w:szCs w:val="20"/>
        </w:rPr>
      </w:pPr>
      <w:r w:rsidRPr="000E0F74">
        <w:rPr>
          <w:rFonts w:ascii="Calibri" w:cs="Arial" w:hAnsi="Calibri"/>
          <w:sz w:val="20"/>
          <w:szCs w:val="20"/>
        </w:rPr>
        <w:t>to inform planning for learning, teaching, moderation and assessment</w:t>
      </w:r>
    </w:p>
    <w:p w:rsidP="00855B9E" w:rsidR="00E35FFB" w:rsidRDefault="00E35FFB" w:rsidRPr="000E0F74">
      <w:pPr>
        <w:numPr>
          <w:ilvl w:val="0"/>
          <w:numId w:val="2"/>
        </w:numPr>
        <w:rPr>
          <w:rFonts w:ascii="Calibri" w:cs="Arial" w:hAnsi="Calibri"/>
          <w:sz w:val="20"/>
          <w:szCs w:val="20"/>
        </w:rPr>
      </w:pPr>
      <w:r w:rsidRPr="000E0F74">
        <w:rPr>
          <w:rFonts w:ascii="Calibri" w:cs="Arial" w:hAnsi="Calibri"/>
          <w:sz w:val="20"/>
          <w:szCs w:val="20"/>
        </w:rPr>
        <w:t>to support professional learning and/or moderation activities within a school or cluster</w:t>
      </w:r>
    </w:p>
    <w:p w:rsidP="001821D3" w:rsidR="00E35FFB" w:rsidRDefault="00E35FFB" w:rsidRPr="000E0F74">
      <w:pPr>
        <w:rPr>
          <w:rFonts w:ascii="Calibri" w:cs="Arial" w:hAnsi="Calibri"/>
          <w:b/>
          <w:sz w:val="20"/>
          <w:szCs w:val="20"/>
        </w:rPr>
      </w:pPr>
      <w:r w:rsidRPr="000E0F74">
        <w:rPr>
          <w:rFonts w:ascii="Calibri" w:cs="Arial" w:hAnsi="Calibri"/>
          <w:b/>
          <w:sz w:val="20"/>
          <w:szCs w:val="20"/>
        </w:rPr>
        <w:t>Key references used in this resource</w:t>
      </w:r>
    </w:p>
    <w:p w:rsidP="00855B9E" w:rsidR="003D6532" w:rsidRDefault="00E35FFB" w:rsidRPr="000E0F74">
      <w:pPr>
        <w:numPr>
          <w:ilvl w:val="0"/>
          <w:numId w:val="3"/>
        </w:numPr>
        <w:rPr>
          <w:rFonts w:ascii="Calibri" w:cs="Arial" w:hAnsi="Calibri"/>
          <w:b/>
          <w:sz w:val="20"/>
          <w:szCs w:val="20"/>
        </w:rPr>
      </w:pPr>
      <w:r w:rsidRPr="000E0F74">
        <w:rPr>
          <w:rFonts w:ascii="Calibri" w:cs="Arial" w:hAnsi="Calibri"/>
          <w:b/>
          <w:i/>
          <w:sz w:val="20"/>
          <w:szCs w:val="20"/>
        </w:rPr>
        <w:t>Taking a Closer Look at the National Assessment Resource</w:t>
      </w:r>
      <w:r w:rsidRPr="000E0F74">
        <w:rPr>
          <w:rFonts w:ascii="Calibri" w:cs="Arial" w:hAnsi="Calibri"/>
          <w:sz w:val="20"/>
          <w:szCs w:val="20"/>
        </w:rPr>
        <w:t xml:space="preserve"> (Education Scotland 2013)    </w:t>
      </w:r>
    </w:p>
    <w:p w:rsidP="00804277" w:rsidR="00233E46" w:rsidRDefault="00E35FFB" w:rsidRPr="00804277">
      <w:pPr>
        <w:numPr>
          <w:ilvl w:val="0"/>
          <w:numId w:val="3"/>
        </w:numPr>
        <w:rPr>
          <w:rFonts w:ascii="Calibri" w:cs="Arial" w:hAnsi="Calibri"/>
          <w:b/>
          <w:sz w:val="20"/>
          <w:szCs w:val="20"/>
        </w:rPr>
        <w:sectPr w:rsidR="00233E46" w:rsidRPr="00804277" w:rsidSect="003D6532">
          <w:headerReference r:id="rId15" w:type="default"/>
          <w:pgSz w:h="11906" w:orient="landscape" w:w="16838"/>
          <w:pgMar w:bottom="284" w:footer="397" w:gutter="0" w:header="454" w:left="1440" w:right="1440" w:top="568"/>
          <w:cols w:space="708"/>
          <w:titlePg/>
          <w:docGrid w:linePitch="360"/>
        </w:sectPr>
      </w:pPr>
      <w:r w:rsidRPr="000E0F74">
        <w:rPr>
          <w:rFonts w:ascii="Calibri" w:cs="Arial" w:hAnsi="Calibri"/>
          <w:b/>
          <w:i/>
          <w:sz w:val="20"/>
          <w:szCs w:val="20"/>
        </w:rPr>
        <w:t>The Learning Set</w:t>
      </w:r>
      <w:r w:rsidR="00F85D33" w:rsidRPr="000E0F74">
        <w:rPr>
          <w:rFonts w:ascii="Calibri" w:cs="Arial" w:hAnsi="Calibri"/>
          <w:sz w:val="20"/>
          <w:szCs w:val="20"/>
        </w:rPr>
        <w:t xml:space="preserve"> (Learning Unlimited 200</w:t>
      </w:r>
      <w:r w:rsidR="00233E46" w:rsidRPr="000E0F74">
        <w:rPr>
          <w:rFonts w:ascii="Calibri" w:cs="Arial" w:hAnsi="Calibri"/>
          <w:sz w:val="20"/>
          <w:szCs w:val="20"/>
        </w:rPr>
        <w:t>0</w:t>
      </w:r>
      <w:r w:rsidR="00D430B4">
        <w:rPr>
          <w:rFonts w:ascii="Calibri" w:cs="Arial" w:hAnsi="Calibri"/>
          <w:b/>
          <w:sz w:val="20"/>
          <w:szCs w:val="20"/>
        </w:rPr>
        <w:t>)</w:t>
      </w:r>
    </w:p>
    <w:p w:rsidP="00DF1A32" w:rsidR="00DF1A32" w:rsidRDefault="00DF1A32" w:rsidRPr="000E0F74">
      <w:pPr>
        <w:rPr>
          <w:rFonts w:ascii="Calibri" w:hAnsi="Calibri"/>
          <w:sz w:val="22"/>
          <w:szCs w:val="22"/>
        </w:rPr>
      </w:pPr>
    </w:p>
    <w:p w:rsidP="00804277" w:rsidR="00DF1A32" w:rsidRDefault="00212267" w:rsidRPr="003D2514">
      <w:pPr>
        <w:tabs>
          <w:tab w:pos="5580" w:val="left"/>
        </w:tabs>
        <w:rPr>
          <w:rFonts w:ascii="Calibri" w:hAnsi="Calibri"/>
          <w:color w:val="6964AC"/>
          <w:sz w:val="22"/>
          <w:szCs w:val="22"/>
        </w:rPr>
      </w:pPr>
      <w:r w:rsidRPr="003D2514">
        <w:rPr>
          <w:rFonts w:ascii="Calibri" w:hAnsi="Calibri"/>
          <w:b/>
          <w:color w:val="6964AC"/>
        </w:rPr>
        <w:t>MONITORING PROGRESS AND ACHIEVEMENT</w:t>
      </w:r>
      <w:r w:rsidR="00804277">
        <w:rPr>
          <w:rFonts w:ascii="Calibri" w:hAnsi="Calibri"/>
          <w:b/>
          <w:color w:val="6964AC"/>
        </w:rPr>
        <w:tab/>
      </w:r>
    </w:p>
    <w:p w:rsidP="00DF1A32" w:rsidR="00DF1A32" w:rsidRDefault="00DF1A32" w:rsidRPr="006A53FF">
      <w:pPr>
        <w:rPr>
          <w:rFonts w:ascii="Calibri" w:hAnsi="Calibri"/>
          <w:b/>
          <w:color w:val="FF0000"/>
        </w:rPr>
      </w:pPr>
    </w:p>
    <w:p w:rsidP="00DF1A32" w:rsidR="00DF1A32" w:rsidRDefault="00DF1A32" w:rsidRPr="003D2514">
      <w:pPr>
        <w:rPr>
          <w:rFonts w:ascii="Calibri" w:hAnsi="Calibri"/>
        </w:rPr>
      </w:pPr>
      <w:r w:rsidRPr="003D2514">
        <w:rPr>
          <w:rFonts w:ascii="Calibri" w:hAnsi="Calibri"/>
        </w:rPr>
        <w:t xml:space="preserve">Assessment of progress in </w:t>
      </w:r>
      <w:r w:rsidR="00295294" w:rsidRPr="000D270D">
        <w:rPr>
          <w:rFonts w:asciiTheme="minorHAnsi" w:cs="Arial" w:hAnsiTheme="minorHAnsi"/>
        </w:rPr>
        <w:t xml:space="preserve">Religious and Moral </w:t>
      </w:r>
      <w:r w:rsidR="003D2514" w:rsidRPr="000D270D">
        <w:rPr>
          <w:rFonts w:asciiTheme="minorHAnsi" w:cs="Arial" w:hAnsiTheme="minorHAnsi"/>
        </w:rPr>
        <w:t>Education will</w:t>
      </w:r>
      <w:r w:rsidRPr="003D2514">
        <w:rPr>
          <w:rFonts w:ascii="Calibri" w:hAnsi="Calibri"/>
        </w:rPr>
        <w:t xml:space="preserve"> focus on judgements about the success of children and young people in:</w:t>
      </w:r>
    </w:p>
    <w:p w:rsidP="00855B9E" w:rsidR="00DF1A32" w:rsidRDefault="00DF1A32" w:rsidRPr="000D270D">
      <w:pPr>
        <w:pStyle w:val="ListParagraph"/>
        <w:numPr>
          <w:ilvl w:val="0"/>
          <w:numId w:val="4"/>
        </w:numPr>
        <w:rPr>
          <w:rFonts w:ascii="Calibri" w:hAnsi="Calibri"/>
        </w:rPr>
      </w:pPr>
      <w:r w:rsidRPr="003D2514">
        <w:rPr>
          <w:rFonts w:ascii="Calibri" w:hAnsi="Calibri"/>
        </w:rPr>
        <w:t xml:space="preserve">developing key </w:t>
      </w:r>
      <w:r w:rsidR="00C230DD" w:rsidRPr="000D270D">
        <w:rPr>
          <w:rFonts w:asciiTheme="minorHAnsi" w:cs="Arial" w:hAnsiTheme="minorHAnsi"/>
        </w:rPr>
        <w:t>skills in Religious and Moral Education</w:t>
      </w:r>
      <w:r w:rsidR="000D270D">
        <w:rPr>
          <w:rFonts w:asciiTheme="minorHAnsi" w:cs="Arial" w:hAnsiTheme="minorHAnsi"/>
        </w:rPr>
        <w:t>;</w:t>
      </w:r>
    </w:p>
    <w:p w:rsidP="00855B9E" w:rsidR="00DF1A32" w:rsidRDefault="00DF1A32" w:rsidRPr="003D2514">
      <w:pPr>
        <w:pStyle w:val="ListParagraph"/>
        <w:numPr>
          <w:ilvl w:val="0"/>
          <w:numId w:val="4"/>
        </w:numPr>
        <w:rPr>
          <w:rFonts w:ascii="Calibri" w:hAnsi="Calibri"/>
        </w:rPr>
      </w:pPr>
      <w:r w:rsidRPr="003D2514">
        <w:rPr>
          <w:rFonts w:ascii="Calibri" w:hAnsi="Calibri"/>
        </w:rPr>
        <w:t xml:space="preserve">applying their skills in their learning, in their daily lives and in preparing for the world of work. </w:t>
      </w:r>
    </w:p>
    <w:p w:rsidP="00DF1A32" w:rsidR="00DF1A32" w:rsidRDefault="00DF1A32" w:rsidRPr="003D2514">
      <w:pPr>
        <w:rPr>
          <w:rFonts w:ascii="Calibri" w:hAnsi="Calibri"/>
        </w:rPr>
      </w:pPr>
    </w:p>
    <w:p w:rsidP="00DF1A32" w:rsidR="00DF1A32" w:rsidRDefault="00DF1A32" w:rsidRPr="003D2514">
      <w:pPr>
        <w:rPr>
          <w:rFonts w:ascii="Calibri" w:hAnsi="Calibri"/>
        </w:rPr>
      </w:pPr>
      <w:r w:rsidRPr="003D2514">
        <w:rPr>
          <w:rFonts w:ascii="Calibri" w:hAnsi="Calibri"/>
        </w:rPr>
        <w:t>Evidence of progress in</w:t>
      </w:r>
      <w:r w:rsidR="00C230DD" w:rsidRPr="003D2514">
        <w:rPr>
          <w:rFonts w:ascii="Calibri" w:hAnsi="Calibri"/>
        </w:rPr>
        <w:t xml:space="preserve"> Religious and </w:t>
      </w:r>
      <w:r w:rsidR="00631925" w:rsidRPr="003D2514">
        <w:rPr>
          <w:rFonts w:ascii="Calibri" w:hAnsi="Calibri"/>
        </w:rPr>
        <w:t>M</w:t>
      </w:r>
      <w:r w:rsidR="00C230DD" w:rsidRPr="003D2514">
        <w:rPr>
          <w:rFonts w:ascii="Calibri" w:hAnsi="Calibri"/>
        </w:rPr>
        <w:t xml:space="preserve">oral </w:t>
      </w:r>
      <w:r w:rsidR="003D2514" w:rsidRPr="003D2514">
        <w:rPr>
          <w:rFonts w:ascii="Calibri" w:hAnsi="Calibri"/>
        </w:rPr>
        <w:t xml:space="preserve">Education </w:t>
      </w:r>
      <w:r w:rsidR="003D2514" w:rsidRPr="003D2514">
        <w:rPr>
          <w:rFonts w:asciiTheme="minorHAnsi" w:cs="Arial" w:hAnsiTheme="minorHAnsi"/>
        </w:rPr>
        <w:t>should</w:t>
      </w:r>
      <w:r w:rsidRPr="003D2514">
        <w:rPr>
          <w:rFonts w:ascii="Calibri" w:hAnsi="Calibri"/>
        </w:rPr>
        <w:t xml:space="preserve"> be gathered as part of day-to-day learning as well as across the curriculum and it should complement the evidence gathered in discrete </w:t>
      </w:r>
      <w:r w:rsidR="00C230DD" w:rsidRPr="00D93A2C">
        <w:rPr>
          <w:rFonts w:asciiTheme="minorHAnsi" w:cs="Arial" w:hAnsiTheme="minorHAnsi"/>
        </w:rPr>
        <w:t xml:space="preserve">Religious and </w:t>
      </w:r>
      <w:r w:rsidR="00631925" w:rsidRPr="00D93A2C">
        <w:rPr>
          <w:rFonts w:asciiTheme="minorHAnsi" w:cs="Arial" w:hAnsiTheme="minorHAnsi"/>
        </w:rPr>
        <w:t>M</w:t>
      </w:r>
      <w:r w:rsidR="00C230DD" w:rsidRPr="00D93A2C">
        <w:rPr>
          <w:rFonts w:asciiTheme="minorHAnsi" w:cs="Arial" w:hAnsiTheme="minorHAnsi"/>
        </w:rPr>
        <w:t>oral</w:t>
      </w:r>
      <w:r w:rsidR="00C230DD" w:rsidRPr="003D2514">
        <w:rPr>
          <w:rFonts w:asciiTheme="minorHAnsi" w:cs="Arial" w:hAnsiTheme="minorHAnsi"/>
          <w:i/>
        </w:rPr>
        <w:t xml:space="preserve"> </w:t>
      </w:r>
      <w:r w:rsidR="003D2514" w:rsidRPr="00D93A2C">
        <w:rPr>
          <w:rFonts w:asciiTheme="minorHAnsi" w:cs="Arial" w:hAnsiTheme="minorHAnsi"/>
        </w:rPr>
        <w:t xml:space="preserve">Education </w:t>
      </w:r>
      <w:r w:rsidR="003D2514" w:rsidRPr="003D2514">
        <w:rPr>
          <w:rFonts w:asciiTheme="minorHAnsi" w:cs="Arial" w:hAnsiTheme="minorHAnsi"/>
        </w:rPr>
        <w:t>lessons</w:t>
      </w:r>
      <w:r w:rsidRPr="003D2514">
        <w:rPr>
          <w:rFonts w:ascii="Calibri" w:hAnsi="Calibri"/>
        </w:rPr>
        <w:t>. To achieve this, a shared understanding of expectations is essential. This will ensure consistency of approach in sharing standards.</w:t>
      </w:r>
    </w:p>
    <w:p w:rsidP="00DF1A32" w:rsidR="00DF1A32" w:rsidRDefault="00DF1A32" w:rsidRPr="003D2514">
      <w:pPr>
        <w:rPr>
          <w:rFonts w:ascii="Calibri" w:hAnsi="Calibri"/>
        </w:rPr>
      </w:pPr>
    </w:p>
    <w:p w:rsidP="00DF1A32" w:rsidR="00DF1A32" w:rsidRDefault="00DF1A32" w:rsidRPr="003D2514">
      <w:pPr>
        <w:rPr>
          <w:rFonts w:ascii="Calibri" w:hAnsi="Calibri"/>
        </w:rPr>
      </w:pPr>
      <w:r w:rsidRPr="003D2514">
        <w:rPr>
          <w:rFonts w:ascii="Calibri" w:hAnsi="Calibri"/>
        </w:rPr>
        <w:t xml:space="preserve">Learners’ progress should be defined in terms of breadth and depth of achievement.  Emphasis should be placed not just on how much, but </w:t>
      </w:r>
      <w:r w:rsidRPr="003D2514">
        <w:rPr>
          <w:rFonts w:ascii="Calibri" w:hAnsi="Calibri"/>
          <w:i/>
        </w:rPr>
        <w:t>how well</w:t>
      </w:r>
      <w:r w:rsidRPr="003D2514">
        <w:rPr>
          <w:rFonts w:ascii="Calibri" w:hAnsi="Calibri"/>
        </w:rPr>
        <w:t xml:space="preserve"> they learn.</w:t>
      </w:r>
    </w:p>
    <w:p w:rsidP="00DF1A32" w:rsidR="00DF1A32" w:rsidRDefault="00DF1A32">
      <w:pPr>
        <w:rPr>
          <w:rFonts w:ascii="Calibri" w:hAnsi="Calibri"/>
          <w:b/>
          <w:sz w:val="22"/>
          <w:szCs w:val="22"/>
        </w:rPr>
      </w:pPr>
    </w:p>
    <w:p w:rsidP="00DF1A32" w:rsidR="00A3161A" w:rsidRDefault="00A3161A" w:rsidRPr="000E0F74">
      <w:pPr>
        <w:rPr>
          <w:rFonts w:ascii="Calibri" w:hAnsi="Calibri"/>
          <w:b/>
          <w:sz w:val="22"/>
          <w:szCs w:val="22"/>
        </w:rPr>
      </w:pPr>
    </w:p>
    <w:p w:rsidP="000403A0" w:rsidR="000403A0" w:rsidRDefault="000403A0" w:rsidRPr="003D2514">
      <w:pPr>
        <w:rPr>
          <w:rFonts w:ascii="Calibri" w:hAnsi="Calibri"/>
          <w:color w:val="6964AC"/>
          <w:sz w:val="22"/>
          <w:szCs w:val="22"/>
        </w:rPr>
      </w:pPr>
      <w:r w:rsidRPr="003D2514">
        <w:rPr>
          <w:rFonts w:ascii="Calibri" w:hAnsi="Calibri"/>
          <w:b/>
          <w:color w:val="6964AC"/>
        </w:rPr>
        <w:t>BENCHMARKS</w:t>
      </w:r>
    </w:p>
    <w:p w:rsidP="00DF1A32" w:rsidR="00DF1A32" w:rsidRDefault="00DF1A32" w:rsidRPr="006A53FF">
      <w:pPr>
        <w:kinsoku w:val="0"/>
        <w:overflowPunct w:val="0"/>
        <w:contextualSpacing/>
        <w:textAlignment w:val="baseline"/>
        <w:rPr>
          <w:rFonts w:ascii="Calibri" w:cs="Arial" w:hAnsi="Calibri"/>
          <w:color w:val="FF0000"/>
          <w:sz w:val="22"/>
          <w:szCs w:val="22"/>
        </w:rPr>
      </w:pPr>
    </w:p>
    <w:p w:rsidP="00DF1A32" w:rsidR="00DF1A32" w:rsidRDefault="00DF1A32" w:rsidRPr="003D2514">
      <w:pPr>
        <w:rPr>
          <w:rFonts w:ascii="Calibri" w:cs="Arial" w:hAnsi="Calibri"/>
        </w:rPr>
      </w:pPr>
      <w:r w:rsidRPr="003D2514">
        <w:rPr>
          <w:rFonts w:ascii="Calibri" w:cs="Arial" w:hAnsi="Calibri"/>
        </w:rPr>
        <w:t xml:space="preserve">The benchmarks which accompany this framework outline the standards and expectations which will enable schools to identify how their learners are performing at each year stage. </w:t>
      </w:r>
      <w:r w:rsidRPr="003D2514">
        <w:rPr>
          <w:rFonts w:ascii="Calibri" w:cs="Arial" w:eastAsiaTheme="minorEastAsia" w:hAnsi="Calibri"/>
          <w:bCs/>
          <w:kern w:val="24"/>
        </w:rPr>
        <w:t xml:space="preserve">In other words, the benchmarks for </w:t>
      </w:r>
      <w:r w:rsidR="00C230DD" w:rsidRPr="00D93A2C">
        <w:rPr>
          <w:rFonts w:asciiTheme="minorHAnsi" w:cs="Arial" w:hAnsiTheme="minorHAnsi"/>
        </w:rPr>
        <w:t xml:space="preserve">Religious and Moral </w:t>
      </w:r>
      <w:r w:rsidR="003D2514" w:rsidRPr="00D93A2C">
        <w:rPr>
          <w:rFonts w:asciiTheme="minorHAnsi" w:cs="Arial" w:hAnsiTheme="minorHAnsi"/>
        </w:rPr>
        <w:t>Education</w:t>
      </w:r>
      <w:r w:rsidR="003D2514" w:rsidRPr="003D2514">
        <w:rPr>
          <w:rFonts w:asciiTheme="minorHAnsi" w:cs="Arial" w:hAnsiTheme="minorHAnsi"/>
          <w:i/>
        </w:rPr>
        <w:t xml:space="preserve"> </w:t>
      </w:r>
      <w:r w:rsidR="003D2514" w:rsidRPr="003D2514">
        <w:rPr>
          <w:rFonts w:ascii="Calibri" w:hAnsi="Calibri"/>
        </w:rPr>
        <w:t>set</w:t>
      </w:r>
      <w:r w:rsidRPr="003D2514">
        <w:rPr>
          <w:rFonts w:ascii="Calibri" w:cs="Arial" w:eastAsiaTheme="minorEastAsia" w:hAnsi="Calibri"/>
          <w:bCs/>
          <w:kern w:val="24"/>
        </w:rPr>
        <w:t xml:space="preserve"> out what can reasonably be expected of most pupils by the end of each year of schooling.</w:t>
      </w:r>
    </w:p>
    <w:p w:rsidP="00DF1A32" w:rsidR="00DF1A32" w:rsidRDefault="00DF1A32" w:rsidRPr="003D2514">
      <w:pPr>
        <w:kinsoku w:val="0"/>
        <w:overflowPunct w:val="0"/>
        <w:contextualSpacing/>
        <w:textAlignment w:val="baseline"/>
        <w:rPr>
          <w:rFonts w:ascii="Calibri" w:cs="Arial" w:hAnsi="Calibri"/>
        </w:rPr>
      </w:pPr>
    </w:p>
    <w:p w:rsidP="00DF1A32" w:rsidR="00DF1A32" w:rsidRDefault="00DF1A32" w:rsidRPr="003D2514">
      <w:pPr>
        <w:kinsoku w:val="0"/>
        <w:overflowPunct w:val="0"/>
        <w:spacing w:before="115"/>
        <w:textAlignment w:val="baseline"/>
        <w:rPr>
          <w:rFonts w:ascii="Calibri" w:cs="Arial" w:eastAsiaTheme="minorEastAsia" w:hAnsi="Calibri"/>
          <w:kern w:val="24"/>
        </w:rPr>
      </w:pPr>
      <w:r w:rsidRPr="003D2514">
        <w:rPr>
          <w:rFonts w:ascii="Calibri" w:cs="Arial" w:eastAsiaTheme="minorEastAsia" w:hAnsi="Calibri"/>
          <w:kern w:val="24"/>
        </w:rPr>
        <w:t xml:space="preserve">Effective benchmarking of </w:t>
      </w:r>
      <w:r w:rsidRPr="003D2514">
        <w:rPr>
          <w:rFonts w:ascii="Calibri" w:cs="Arial" w:hAnsi="Calibri"/>
        </w:rPr>
        <w:t xml:space="preserve">standards and expectations for </w:t>
      </w:r>
      <w:r w:rsidR="00C230DD" w:rsidRPr="003D2514">
        <w:rPr>
          <w:rFonts w:asciiTheme="minorHAnsi" w:cs="Arial" w:hAnsiTheme="minorHAnsi"/>
          <w:i/>
        </w:rPr>
        <w:t xml:space="preserve">Religious and Moral Education </w:t>
      </w:r>
      <w:r w:rsidR="00A3161A" w:rsidRPr="003D2514">
        <w:rPr>
          <w:rFonts w:asciiTheme="minorHAnsi" w:cs="Arial" w:hAnsiTheme="minorHAnsi"/>
        </w:rPr>
        <w:t xml:space="preserve"> </w:t>
      </w:r>
      <w:r w:rsidR="00A3161A" w:rsidRPr="003D2514">
        <w:rPr>
          <w:rFonts w:ascii="Calibri" w:hAnsi="Calibri"/>
        </w:rPr>
        <w:t xml:space="preserve"> </w:t>
      </w:r>
      <w:r w:rsidRPr="003D2514">
        <w:rPr>
          <w:rFonts w:ascii="Calibri" w:cs="Arial" w:eastAsiaTheme="minorEastAsia" w:hAnsi="Calibri"/>
          <w:kern w:val="24"/>
        </w:rPr>
        <w:t>needs to be a systematic and rigorous process which:</w:t>
      </w:r>
    </w:p>
    <w:p w:rsidP="00DF1A32" w:rsidR="00DF1A32" w:rsidRDefault="00DF1A32" w:rsidRPr="003D2514">
      <w:pPr>
        <w:kinsoku w:val="0"/>
        <w:overflowPunct w:val="0"/>
        <w:spacing w:before="115"/>
        <w:ind w:left="360"/>
        <w:textAlignment w:val="baseline"/>
        <w:rPr>
          <w:rFonts w:ascii="Calibri" w:cs="Arial" w:hAnsi="Calibri"/>
        </w:rPr>
      </w:pPr>
    </w:p>
    <w:p w:rsidP="00855B9E" w:rsidR="00DF1A32" w:rsidRDefault="00DF1A32" w:rsidRPr="003D2514">
      <w:pPr>
        <w:numPr>
          <w:ilvl w:val="0"/>
          <w:numId w:val="6"/>
        </w:numPr>
        <w:kinsoku w:val="0"/>
        <w:overflowPunct w:val="0"/>
        <w:contextualSpacing/>
        <w:textAlignment w:val="baseline"/>
        <w:rPr>
          <w:rFonts w:ascii="Calibri" w:cs="Arial" w:hAnsi="Calibri"/>
        </w:rPr>
      </w:pPr>
      <w:r w:rsidRPr="003D2514">
        <w:rPr>
          <w:rFonts w:ascii="Calibri" w:cs="Arial" w:eastAsiaTheme="minorEastAsia" w:hAnsi="Calibri"/>
          <w:kern w:val="24"/>
        </w:rPr>
        <w:t xml:space="preserve">starts with the identification of </w:t>
      </w:r>
      <w:r w:rsidRPr="003D2514">
        <w:rPr>
          <w:rFonts w:ascii="Calibri" w:cs="Arial" w:eastAsiaTheme="minorEastAsia" w:hAnsi="Calibri"/>
          <w:bCs/>
          <w:kern w:val="24"/>
        </w:rPr>
        <w:t>benchmark measures that define the “good standard” against which comparison can be made</w:t>
      </w:r>
      <w:r w:rsidRPr="003D2514">
        <w:rPr>
          <w:rFonts w:ascii="Calibri" w:cs="Arial" w:eastAsiaTheme="minorEastAsia" w:hAnsi="Calibri"/>
          <w:kern w:val="24"/>
        </w:rPr>
        <w:t>;</w:t>
      </w:r>
    </w:p>
    <w:p w:rsidP="00DF1A32" w:rsidR="00DF1A32" w:rsidRDefault="00DF1A32" w:rsidRPr="003D2514">
      <w:pPr>
        <w:kinsoku w:val="0"/>
        <w:overflowPunct w:val="0"/>
        <w:ind w:left="720"/>
        <w:contextualSpacing/>
        <w:textAlignment w:val="baseline"/>
        <w:rPr>
          <w:rFonts w:ascii="Calibri" w:cs="Arial" w:hAnsi="Calibri"/>
        </w:rPr>
      </w:pPr>
    </w:p>
    <w:p w:rsidP="00855B9E" w:rsidR="00DF1A32" w:rsidRDefault="00DF1A32" w:rsidRPr="003D2514">
      <w:pPr>
        <w:numPr>
          <w:ilvl w:val="0"/>
          <w:numId w:val="6"/>
        </w:numPr>
        <w:kinsoku w:val="0"/>
        <w:overflowPunct w:val="0"/>
        <w:contextualSpacing/>
        <w:textAlignment w:val="baseline"/>
        <w:rPr>
          <w:rFonts w:ascii="Calibri" w:cs="Arial" w:hAnsi="Calibri"/>
        </w:rPr>
      </w:pPr>
      <w:r w:rsidRPr="003D2514">
        <w:rPr>
          <w:rFonts w:ascii="Calibri" w:cs="Arial" w:eastAsiaTheme="minorEastAsia" w:hAnsi="Calibri"/>
          <w:kern w:val="24"/>
        </w:rPr>
        <w:t xml:space="preserve">involves some investigation and/or analysis of </w:t>
      </w:r>
      <w:r w:rsidRPr="003D2514">
        <w:rPr>
          <w:rFonts w:ascii="Calibri" w:cs="Arial" w:eastAsiaTheme="minorEastAsia" w:hAnsi="Calibri"/>
          <w:bCs/>
          <w:kern w:val="24"/>
        </w:rPr>
        <w:t>the processes and practices that underlie that good performance;</w:t>
      </w:r>
    </w:p>
    <w:p w:rsidP="00DF1A32" w:rsidR="00DF1A32" w:rsidRDefault="00DF1A32" w:rsidRPr="003D2514">
      <w:pPr>
        <w:kinsoku w:val="0"/>
        <w:overflowPunct w:val="0"/>
        <w:ind w:left="720"/>
        <w:contextualSpacing/>
        <w:textAlignment w:val="baseline"/>
        <w:rPr>
          <w:rFonts w:ascii="Calibri" w:cs="Arial" w:hAnsi="Calibri"/>
        </w:rPr>
      </w:pPr>
    </w:p>
    <w:p w:rsidP="00855B9E" w:rsidR="00DF1A32" w:rsidRDefault="00DF1A32" w:rsidRPr="003D2514">
      <w:pPr>
        <w:numPr>
          <w:ilvl w:val="0"/>
          <w:numId w:val="6"/>
        </w:numPr>
        <w:kinsoku w:val="0"/>
        <w:overflowPunct w:val="0"/>
        <w:contextualSpacing/>
        <w:textAlignment w:val="baseline"/>
        <w:rPr>
          <w:rFonts w:ascii="Calibri" w:cs="Arial" w:hAnsi="Calibri"/>
        </w:rPr>
      </w:pPr>
      <w:r w:rsidRPr="003D2514">
        <w:rPr>
          <w:rFonts w:ascii="Calibri" w:cs="Arial" w:eastAsiaTheme="minorEastAsia" w:hAnsi="Calibri"/>
          <w:bCs/>
          <w:kern w:val="24"/>
        </w:rPr>
        <w:t xml:space="preserve">identifies and/or shares good or excellent practice </w:t>
      </w:r>
      <w:r w:rsidRPr="003D2514">
        <w:rPr>
          <w:rFonts w:ascii="Calibri" w:cs="Arial" w:eastAsiaTheme="minorEastAsia" w:hAnsi="Calibri"/>
          <w:kern w:val="24"/>
        </w:rPr>
        <w:t>that school(s) can learn from and use to drive improvement.</w:t>
      </w:r>
    </w:p>
    <w:p w:rsidP="00DF1A32" w:rsidR="00DF1A32" w:rsidRDefault="00DF1A32" w:rsidRPr="003D2514">
      <w:pPr>
        <w:rPr>
          <w:rFonts w:ascii="Calibri" w:cs="Arial" w:hAnsi="Calibri"/>
          <w:sz w:val="22"/>
          <w:szCs w:val="22"/>
        </w:rPr>
      </w:pPr>
    </w:p>
    <w:p w:rsidP="00DF1A32" w:rsidR="00DF1A32" w:rsidRDefault="00DF1A32" w:rsidRPr="003D2514">
      <w:pPr>
        <w:kinsoku w:val="0"/>
        <w:overflowPunct w:val="0"/>
        <w:textAlignment w:val="baseline"/>
        <w:rPr>
          <w:rFonts w:ascii="Calibri" w:cs="Arial" w:hAnsi="Calibri"/>
        </w:rPr>
      </w:pPr>
      <w:r w:rsidRPr="003D2514">
        <w:rPr>
          <w:rFonts w:ascii="Calibri" w:cs="Arial" w:hAnsi="Calibri"/>
        </w:rPr>
        <w:t>By specifying the essential indicators of “good” performance</w:t>
      </w:r>
      <w:r w:rsidRPr="003D2514">
        <w:rPr>
          <w:rFonts w:ascii="Calibri" w:cs="Arial" w:hAnsi="Calibri"/>
          <w:bCs/>
        </w:rPr>
        <w:t xml:space="preserve">, the benchmarks </w:t>
      </w:r>
      <w:r w:rsidRPr="003D2514">
        <w:rPr>
          <w:rFonts w:ascii="Calibri" w:cs="Arial" w:hAnsi="Calibri"/>
        </w:rPr>
        <w:t>which accompany this framework will enable schools to:</w:t>
      </w:r>
    </w:p>
    <w:p w:rsidP="00DF1A32" w:rsidR="00DF1A32" w:rsidRDefault="00DF1A32" w:rsidRPr="003D2514">
      <w:pPr>
        <w:rPr>
          <w:rFonts w:ascii="Calibri" w:cs="Arial" w:hAnsi="Calibri"/>
        </w:rPr>
      </w:pPr>
    </w:p>
    <w:p w:rsidP="00855B9E" w:rsidR="00DF1A32" w:rsidRDefault="00DF1A32" w:rsidRPr="003D2514">
      <w:pPr>
        <w:pStyle w:val="ListParagraph"/>
        <w:numPr>
          <w:ilvl w:val="0"/>
          <w:numId w:val="6"/>
        </w:numPr>
        <w:kinsoku w:val="0"/>
        <w:overflowPunct w:val="0"/>
        <w:spacing w:after="200" w:line="276" w:lineRule="auto"/>
        <w:textAlignment w:val="baseline"/>
        <w:rPr>
          <w:rFonts w:ascii="Calibri" w:cs="Arial" w:hAnsi="Calibri"/>
        </w:rPr>
      </w:pPr>
      <w:r w:rsidRPr="003D2514">
        <w:rPr>
          <w:rFonts w:ascii="Calibri" w:cs="Arial" w:hAnsi="Calibri"/>
        </w:rPr>
        <w:t>indicate how their learners are performing;</w:t>
      </w:r>
    </w:p>
    <w:p w:rsidP="00855B9E" w:rsidR="00DF1A32" w:rsidRDefault="00DF1A32" w:rsidRPr="003D2514">
      <w:pPr>
        <w:pStyle w:val="ListParagraph"/>
        <w:numPr>
          <w:ilvl w:val="0"/>
          <w:numId w:val="6"/>
        </w:numPr>
        <w:spacing w:after="200" w:line="276" w:lineRule="auto"/>
        <w:rPr>
          <w:rFonts w:ascii="Calibri" w:cs="Arial" w:hAnsi="Calibri"/>
        </w:rPr>
      </w:pPr>
      <w:r w:rsidRPr="003D2514">
        <w:rPr>
          <w:rFonts w:ascii="Calibri" w:cs="Arial" w:hAnsi="Calibri"/>
        </w:rPr>
        <w:t>understand how they and their learners perform in comparison to other learners;</w:t>
      </w:r>
    </w:p>
    <w:p w:rsidP="00855B9E" w:rsidR="00DF1A32" w:rsidRDefault="00DF1A32" w:rsidRPr="003D2514">
      <w:pPr>
        <w:pStyle w:val="ListParagraph"/>
        <w:numPr>
          <w:ilvl w:val="0"/>
          <w:numId w:val="6"/>
        </w:numPr>
        <w:kinsoku w:val="0"/>
        <w:overflowPunct w:val="0"/>
        <w:spacing w:after="200" w:line="276" w:lineRule="auto"/>
        <w:textAlignment w:val="baseline"/>
        <w:rPr>
          <w:rFonts w:ascii="Calibri" w:cs="Arial" w:hAnsi="Calibri"/>
        </w:rPr>
      </w:pPr>
      <w:r w:rsidRPr="003D2514">
        <w:rPr>
          <w:rFonts w:ascii="Calibri" w:cs="Arial" w:hAnsi="Calibri"/>
        </w:rPr>
        <w:t>compare performance across schools and year-on-year.</w:t>
      </w:r>
    </w:p>
    <w:p w:rsidP="00DF1A32" w:rsidR="00C176B1" w:rsidRDefault="00DF1A32" w:rsidRPr="0093047E">
      <w:pPr>
        <w:rPr>
          <w:rFonts w:ascii="Calibri" w:cs="Arial" w:hAnsi="Calibri"/>
          <w:sz w:val="22"/>
          <w:szCs w:val="22"/>
        </w:rPr>
      </w:pPr>
      <w:r w:rsidRPr="000E0F74">
        <w:rPr>
          <w:rFonts w:ascii="Calibri" w:cs="Arial" w:hAnsi="Calibri"/>
          <w:sz w:val="22"/>
          <w:szCs w:val="22"/>
        </w:rPr>
        <w:t xml:space="preserve"> </w:t>
      </w:r>
    </w:p>
    <w:p w:rsidR="0093047E" w:rsidRDefault="0093047E">
      <w:pPr>
        <w:rPr>
          <w:rFonts w:ascii="Calibri" w:cs="Arial" w:hAnsi="Calibri"/>
          <w:b/>
          <w:sz w:val="22"/>
          <w:szCs w:val="22"/>
        </w:rPr>
      </w:pPr>
      <w:r>
        <w:rPr>
          <w:rFonts w:ascii="Calibri" w:cs="Arial" w:hAnsi="Calibri"/>
          <w:b/>
          <w:sz w:val="22"/>
          <w:szCs w:val="22"/>
        </w:rPr>
        <w:br w:type="page"/>
      </w:r>
    </w:p>
    <w:p w:rsidP="00DF1A32" w:rsidR="00DF1A32" w:rsidRDefault="00DF1A32" w:rsidRPr="00212267">
      <w:pPr>
        <w:rPr>
          <w:rFonts w:ascii="Calibri" w:cs="Arial" w:hAnsi="Calibri"/>
          <w:b/>
          <w:sz w:val="22"/>
          <w:szCs w:val="22"/>
        </w:rPr>
      </w:pPr>
      <w:r w:rsidRPr="00212267">
        <w:rPr>
          <w:rFonts w:ascii="Calibri" w:cs="Arial" w:hAnsi="Calibri"/>
          <w:b/>
          <w:sz w:val="22"/>
          <w:szCs w:val="22"/>
        </w:rPr>
        <w:lastRenderedPageBreak/>
        <w:t>Benchmarking for Improvement</w:t>
      </w:r>
    </w:p>
    <w:p w:rsidP="00DF1A32" w:rsidR="00DF1A32" w:rsidRDefault="00DF1A32" w:rsidRPr="00212267">
      <w:pPr>
        <w:rPr>
          <w:rFonts w:ascii="Calibri" w:cs="Arial" w:hAnsi="Calibri"/>
          <w:sz w:val="22"/>
          <w:szCs w:val="22"/>
        </w:rPr>
      </w:pPr>
    </w:p>
    <w:p w:rsidP="00DF1A32" w:rsidR="00DF1A32" w:rsidRDefault="00DF1A32" w:rsidRPr="00212267">
      <w:pPr>
        <w:kinsoku w:val="0"/>
        <w:overflowPunct w:val="0"/>
        <w:spacing w:before="115"/>
        <w:textAlignment w:val="baseline"/>
        <w:rPr>
          <w:rFonts w:ascii="Calibri" w:cs="Arial" w:eastAsiaTheme="minorEastAsia" w:hAnsi="Calibri"/>
          <w:bCs/>
          <w:kern w:val="24"/>
        </w:rPr>
      </w:pPr>
      <w:r w:rsidRPr="00212267">
        <w:rPr>
          <w:rFonts w:ascii="Calibri" w:cs="Arial" w:eastAsiaTheme="minorEastAsia" w:hAnsi="Calibri"/>
          <w:bCs/>
          <w:kern w:val="24"/>
        </w:rPr>
        <w:t xml:space="preserve">The purposes of the benchmarks </w:t>
      </w:r>
      <w:r w:rsidR="00212267" w:rsidRPr="00212267">
        <w:rPr>
          <w:rFonts w:ascii="Calibri" w:cs="Arial" w:eastAsiaTheme="minorEastAsia" w:hAnsi="Calibri"/>
          <w:bCs/>
          <w:kern w:val="24"/>
        </w:rPr>
        <w:t>for Religious</w:t>
      </w:r>
      <w:r w:rsidR="004646AD" w:rsidRPr="00212267">
        <w:rPr>
          <w:rFonts w:asciiTheme="minorHAnsi" w:cs="Arial" w:hAnsiTheme="minorHAnsi"/>
          <w:i/>
        </w:rPr>
        <w:t xml:space="preserve"> </w:t>
      </w:r>
      <w:r w:rsidR="004646AD" w:rsidRPr="00212267">
        <w:rPr>
          <w:rFonts w:asciiTheme="minorHAnsi" w:cs="Arial" w:hAnsiTheme="minorHAnsi"/>
        </w:rPr>
        <w:t xml:space="preserve">and </w:t>
      </w:r>
      <w:r w:rsidR="00B135F0" w:rsidRPr="00212267">
        <w:rPr>
          <w:rFonts w:asciiTheme="minorHAnsi" w:cs="Arial" w:hAnsiTheme="minorHAnsi"/>
        </w:rPr>
        <w:t>M</w:t>
      </w:r>
      <w:r w:rsidR="004646AD" w:rsidRPr="00212267">
        <w:rPr>
          <w:rFonts w:asciiTheme="minorHAnsi" w:cs="Arial" w:hAnsiTheme="minorHAnsi"/>
        </w:rPr>
        <w:t xml:space="preserve">oral Education </w:t>
      </w:r>
      <w:r w:rsidR="00212267" w:rsidRPr="00212267">
        <w:rPr>
          <w:rFonts w:asciiTheme="minorHAnsi" w:cs="Arial" w:hAnsiTheme="minorHAnsi"/>
        </w:rPr>
        <w:t>are</w:t>
      </w:r>
      <w:r w:rsidR="00212267" w:rsidRPr="00212267">
        <w:rPr>
          <w:rFonts w:asciiTheme="minorHAnsi" w:cs="Arial" w:hAnsiTheme="minorHAnsi"/>
          <w:i/>
        </w:rPr>
        <w:t xml:space="preserve"> </w:t>
      </w:r>
      <w:r w:rsidR="00212267" w:rsidRPr="00212267">
        <w:rPr>
          <w:rFonts w:ascii="Calibri" w:cs="Arial" w:eastAsiaTheme="minorEastAsia" w:hAnsi="Calibri"/>
          <w:bCs/>
          <w:kern w:val="24"/>
        </w:rPr>
        <w:t>to</w:t>
      </w:r>
      <w:r w:rsidRPr="00212267">
        <w:rPr>
          <w:rFonts w:ascii="Calibri" w:cs="Arial" w:eastAsiaTheme="minorEastAsia" w:hAnsi="Calibri"/>
          <w:bCs/>
          <w:kern w:val="24"/>
        </w:rPr>
        <w:t>:</w:t>
      </w:r>
    </w:p>
    <w:p w:rsidP="00DF1A32" w:rsidR="00DF1A32" w:rsidRDefault="00DF1A32" w:rsidRPr="00212267">
      <w:pPr>
        <w:kinsoku w:val="0"/>
        <w:overflowPunct w:val="0"/>
        <w:spacing w:before="115"/>
        <w:textAlignment w:val="baseline"/>
        <w:rPr>
          <w:rFonts w:ascii="Calibri" w:cs="Arial" w:eastAsiaTheme="minorEastAsia" w:hAnsi="Calibri"/>
          <w:bCs/>
          <w:kern w:val="24"/>
        </w:rPr>
      </w:pPr>
    </w:p>
    <w:p w:rsidP="00855B9E" w:rsidR="00DF1A32" w:rsidRDefault="00DF1A32" w:rsidRPr="00212267">
      <w:pPr>
        <w:pStyle w:val="ListParagraph"/>
        <w:numPr>
          <w:ilvl w:val="0"/>
          <w:numId w:val="7"/>
        </w:numPr>
        <w:kinsoku w:val="0"/>
        <w:overflowPunct w:val="0"/>
        <w:spacing w:after="200" w:before="115" w:line="276" w:lineRule="auto"/>
        <w:textAlignment w:val="baseline"/>
        <w:rPr>
          <w:rFonts w:ascii="Calibri" w:cs="Arial" w:eastAsiaTheme="minorEastAsia" w:hAnsi="Calibri"/>
          <w:bCs/>
          <w:kern w:val="24"/>
        </w:rPr>
      </w:pPr>
      <w:r w:rsidRPr="00212267">
        <w:rPr>
          <w:rFonts w:ascii="Calibri" w:cs="Arial" w:eastAsiaTheme="minorEastAsia" w:hAnsi="Calibri"/>
          <w:bCs/>
          <w:kern w:val="24"/>
        </w:rPr>
        <w:t>promote quality teaching and learning in the classroom;</w:t>
      </w:r>
    </w:p>
    <w:p w:rsidP="00855B9E" w:rsidR="00DF1A32" w:rsidRDefault="00DF1A32" w:rsidRPr="00212267">
      <w:pPr>
        <w:pStyle w:val="ListParagraph"/>
        <w:numPr>
          <w:ilvl w:val="0"/>
          <w:numId w:val="7"/>
        </w:numPr>
        <w:kinsoku w:val="0"/>
        <w:overflowPunct w:val="0"/>
        <w:spacing w:after="200" w:before="115" w:line="276" w:lineRule="auto"/>
        <w:textAlignment w:val="baseline"/>
        <w:rPr>
          <w:rFonts w:ascii="Calibri" w:cs="Arial" w:eastAsiaTheme="minorEastAsia" w:hAnsi="Calibri"/>
          <w:bCs/>
          <w:kern w:val="24"/>
        </w:rPr>
      </w:pPr>
      <w:r w:rsidRPr="00212267">
        <w:rPr>
          <w:rFonts w:ascii="Calibri" w:cs="Arial" w:eastAsiaTheme="minorEastAsia" w:hAnsi="Calibri"/>
          <w:bCs/>
          <w:kern w:val="24"/>
        </w:rPr>
        <w:t>nurture success for all students;</w:t>
      </w:r>
    </w:p>
    <w:p w:rsidP="00855B9E" w:rsidR="00DF1A32" w:rsidRDefault="00DF1A32" w:rsidRPr="00212267">
      <w:pPr>
        <w:pStyle w:val="ListParagraph"/>
        <w:numPr>
          <w:ilvl w:val="0"/>
          <w:numId w:val="7"/>
        </w:numPr>
        <w:kinsoku w:val="0"/>
        <w:overflowPunct w:val="0"/>
        <w:spacing w:after="200" w:before="115" w:line="276" w:lineRule="auto"/>
        <w:textAlignment w:val="baseline"/>
        <w:rPr>
          <w:rFonts w:ascii="Calibri" w:cs="Arial" w:eastAsiaTheme="minorEastAsia" w:hAnsi="Calibri"/>
          <w:bCs/>
          <w:kern w:val="24"/>
        </w:rPr>
      </w:pPr>
      <w:r w:rsidRPr="00212267">
        <w:rPr>
          <w:rFonts w:ascii="Calibri" w:cs="Arial" w:eastAsiaTheme="minorEastAsia" w:hAnsi="Calibri"/>
          <w:bCs/>
          <w:kern w:val="24"/>
        </w:rPr>
        <w:t>assist teachers and schools in monitoring and tracking student progress;</w:t>
      </w:r>
    </w:p>
    <w:p w:rsidP="00855B9E" w:rsidR="00DF1A32" w:rsidRDefault="00DF1A32" w:rsidRPr="00212267">
      <w:pPr>
        <w:pStyle w:val="ListParagraph"/>
        <w:numPr>
          <w:ilvl w:val="0"/>
          <w:numId w:val="7"/>
        </w:numPr>
        <w:kinsoku w:val="0"/>
        <w:overflowPunct w:val="0"/>
        <w:spacing w:after="200" w:before="115" w:line="276" w:lineRule="auto"/>
        <w:textAlignment w:val="baseline"/>
        <w:rPr>
          <w:rFonts w:ascii="Calibri" w:cs="Arial" w:eastAsiaTheme="minorEastAsia" w:hAnsi="Calibri"/>
          <w:bCs/>
          <w:kern w:val="24"/>
        </w:rPr>
      </w:pPr>
      <w:r w:rsidRPr="00212267">
        <w:rPr>
          <w:rFonts w:ascii="Calibri" w:cs="Arial" w:eastAsiaTheme="minorEastAsia" w:hAnsi="Calibri"/>
          <w:bCs/>
          <w:kern w:val="24"/>
        </w:rPr>
        <w:t>evaluate the success of teaching and learning programmes;</w:t>
      </w:r>
    </w:p>
    <w:p w:rsidP="00855B9E" w:rsidR="00DF1A32" w:rsidRDefault="00DF1A32" w:rsidRPr="00212267">
      <w:pPr>
        <w:pStyle w:val="ListParagraph"/>
        <w:numPr>
          <w:ilvl w:val="0"/>
          <w:numId w:val="7"/>
        </w:numPr>
        <w:kinsoku w:val="0"/>
        <w:overflowPunct w:val="0"/>
        <w:spacing w:after="200" w:before="115" w:line="276" w:lineRule="auto"/>
        <w:textAlignment w:val="baseline"/>
        <w:rPr>
          <w:rFonts w:ascii="Calibri" w:cs="Arial" w:eastAsiaTheme="minorEastAsia" w:hAnsi="Calibri"/>
          <w:bCs/>
          <w:kern w:val="24"/>
        </w:rPr>
      </w:pPr>
      <w:r w:rsidRPr="00212267">
        <w:rPr>
          <w:rFonts w:ascii="Calibri" w:cs="Arial" w:eastAsiaTheme="minorEastAsia" w:hAnsi="Calibri"/>
          <w:bCs/>
          <w:kern w:val="24"/>
        </w:rPr>
        <w:t>inform next steps for learners and their learning;</w:t>
      </w:r>
    </w:p>
    <w:p w:rsidP="00855B9E" w:rsidR="00DF1A32" w:rsidRDefault="00DF1A32" w:rsidRPr="00212267">
      <w:pPr>
        <w:pStyle w:val="ListParagraph"/>
        <w:numPr>
          <w:ilvl w:val="0"/>
          <w:numId w:val="7"/>
        </w:numPr>
        <w:kinsoku w:val="0"/>
        <w:overflowPunct w:val="0"/>
        <w:spacing w:after="200" w:before="115" w:line="276" w:lineRule="auto"/>
        <w:textAlignment w:val="baseline"/>
        <w:rPr>
          <w:rFonts w:ascii="Calibri" w:cs="Arial" w:eastAsiaTheme="minorEastAsia" w:hAnsi="Calibri"/>
          <w:bCs/>
          <w:kern w:val="24"/>
        </w:rPr>
      </w:pPr>
      <w:r w:rsidRPr="00212267">
        <w:rPr>
          <w:rFonts w:ascii="Calibri" w:cs="Arial" w:eastAsiaTheme="minorEastAsia" w:hAnsi="Calibri"/>
          <w:bCs/>
          <w:kern w:val="24"/>
        </w:rPr>
        <w:t>target/identify students who need additional support;</w:t>
      </w:r>
    </w:p>
    <w:p w:rsidP="00855B9E" w:rsidR="00DF1A32" w:rsidRDefault="00DF1A32" w:rsidRPr="00212267">
      <w:pPr>
        <w:pStyle w:val="ListParagraph"/>
        <w:numPr>
          <w:ilvl w:val="0"/>
          <w:numId w:val="7"/>
        </w:numPr>
        <w:kinsoku w:val="0"/>
        <w:overflowPunct w:val="0"/>
        <w:spacing w:after="200" w:before="115" w:line="276" w:lineRule="auto"/>
        <w:textAlignment w:val="baseline"/>
        <w:rPr>
          <w:rFonts w:ascii="Calibri" w:cs="Arial" w:eastAsiaTheme="minorEastAsia" w:hAnsi="Calibri"/>
          <w:bCs/>
          <w:kern w:val="24"/>
        </w:rPr>
      </w:pPr>
      <w:r w:rsidRPr="00212267">
        <w:rPr>
          <w:rFonts w:ascii="Calibri" w:cs="Arial" w:eastAsiaTheme="minorEastAsia" w:hAnsi="Calibri"/>
          <w:bCs/>
          <w:kern w:val="24"/>
        </w:rPr>
        <w:t>report to pupils and families;</w:t>
      </w:r>
    </w:p>
    <w:p w:rsidP="005F2F5E" w:rsidR="00A85758" w:rsidRDefault="00DF1A32" w:rsidRPr="005F2F5E">
      <w:pPr>
        <w:pStyle w:val="ListParagraph"/>
        <w:numPr>
          <w:ilvl w:val="0"/>
          <w:numId w:val="7"/>
        </w:numPr>
        <w:kinsoku w:val="0"/>
        <w:overflowPunct w:val="0"/>
        <w:spacing w:after="200" w:before="115" w:line="276" w:lineRule="auto"/>
        <w:textAlignment w:val="baseline"/>
        <w:rPr>
          <w:rFonts w:ascii="Calibri" w:cs="Arial" w:eastAsiaTheme="minorEastAsia" w:hAnsi="Calibri"/>
          <w:bCs/>
          <w:kern w:val="24"/>
        </w:rPr>
        <w:sectPr w:rsidR="00A85758" w:rsidRPr="005F2F5E" w:rsidSect="00CA7222">
          <w:headerReference r:id="rId16" w:type="default"/>
          <w:footerReference r:id="rId17" w:type="default"/>
          <w:pgSz w:code="9" w:h="16838" w:w="11906"/>
          <w:pgMar w:bottom="1440" w:footer="624" w:gutter="0" w:header="454" w:left="1142" w:right="1133" w:top="993"/>
          <w:cols w:space="708"/>
          <w:docGrid w:linePitch="360"/>
        </w:sectPr>
      </w:pPr>
      <w:r w:rsidRPr="00212267">
        <w:rPr>
          <w:rFonts w:ascii="Calibri" w:cs="Arial" w:eastAsiaTheme="minorEastAsia" w:hAnsi="Calibri"/>
          <w:bCs/>
          <w:kern w:val="24"/>
        </w:rPr>
        <w:t>identify appropriate pro</w:t>
      </w:r>
      <w:r w:rsidR="00CC0F2F">
        <w:rPr>
          <w:rFonts w:ascii="Calibri" w:cs="Arial" w:eastAsiaTheme="minorEastAsia" w:hAnsi="Calibri"/>
          <w:bCs/>
          <w:kern w:val="24"/>
        </w:rPr>
        <w:t>fessional development for staff</w:t>
      </w:r>
    </w:p>
    <w:p w:rsidP="001136A3" w:rsidR="001136A3" w:rsidRDefault="001136A3" w:rsidRPr="00D430B4">
      <w:pPr>
        <w:pStyle w:val="ListParagraph"/>
        <w:numPr>
          <w:ilvl w:val="0"/>
          <w:numId w:val="7"/>
        </w:numPr>
        <w:tabs>
          <w:tab w:pos="3075" w:val="left"/>
        </w:tabs>
        <w:sectPr w:rsidR="001136A3" w:rsidRPr="00D430B4" w:rsidSect="00570412">
          <w:headerReference r:id="rId18" w:type="default"/>
          <w:pgSz w:code="9" w:h="11906" w:orient="landscape" w:w="16838"/>
          <w:pgMar w:bottom="1133" w:footer="624" w:gutter="0" w:header="454" w:left="1440" w:right="993" w:top="1142"/>
          <w:cols w:space="708"/>
          <w:docGrid w:linePitch="360"/>
        </w:sectPr>
      </w:pPr>
      <w:r w:rsidRPr="00C2742E">
        <w:rPr>
          <w:noProof/>
        </w:rPr>
        <w:lastRenderedPageBreak/>
        <mc:AlternateContent>
          <mc:Choice Requires="wps">
            <w:drawing>
              <wp:anchor allowOverlap="1" behindDoc="0" distB="0" distL="114300" distR="114300" distT="0" layoutInCell="1" locked="0" relativeHeight="251727872" simplePos="0" wp14:anchorId="0BA3DE70" wp14:editId="28993366">
                <wp:simplePos x="0" y="0"/>
                <wp:positionH relativeFrom="page">
                  <wp:align>center</wp:align>
                </wp:positionH>
                <wp:positionV relativeFrom="paragraph">
                  <wp:posOffset>0</wp:posOffset>
                </wp:positionV>
                <wp:extent cx="9761517" cy="5830785"/>
                <wp:effectExtent b="17780" l="0" r="11430" t="0"/>
                <wp:wrapNone/>
                <wp:docPr id="28" name="Bevel 28"/>
                <wp:cNvGraphicFramePr/>
                <a:graphic xmlns:a="http://schemas.openxmlformats.org/drawingml/2006/main">
                  <a:graphicData uri="http://schemas.microsoft.com/office/word/2010/wordprocessingShape">
                    <wps:wsp>
                      <wps:cNvSpPr/>
                      <wps:spPr>
                        <a:xfrm>
                          <a:off x="0" y="0"/>
                          <a:ext cx="9761517" cy="5830785"/>
                        </a:xfrm>
                        <a:prstGeom prst="bevel">
                          <a:avLst/>
                        </a:prstGeom>
                        <a:solidFill>
                          <a:srgbClr val="6964AC"/>
                        </a:solidFill>
                      </wps:spPr>
                      <wps:style>
                        <a:lnRef idx="2">
                          <a:schemeClr val="accent1">
                            <a:shade val="50000"/>
                          </a:schemeClr>
                        </a:lnRef>
                        <a:fillRef idx="1">
                          <a:schemeClr val="accent1"/>
                        </a:fillRef>
                        <a:effectRef idx="0">
                          <a:schemeClr val="accent1"/>
                        </a:effectRef>
                        <a:fontRef idx="minor">
                          <a:schemeClr val="lt1"/>
                        </a:fontRef>
                      </wps:style>
                      <wps:txbx>
                        <w:txbxContent>
                          <w:p w:rsidP="001136A3" w:rsidR="00E41217" w:rsidRDefault="00E41217" w:rsidRPr="0067241F">
                            <w:pPr>
                              <w:jc w:val="center"/>
                              <w:rPr>
                                <w:rFonts w:ascii="Calibri" w:hAnsi="Calibri"/>
                                <w:b/>
                                <w:color w:themeColor="background1" w:val="FFFFFF"/>
                                <w:sz w:val="56"/>
                                <w:szCs w:val="56"/>
                              </w:rPr>
                            </w:pPr>
                            <w:r w:rsidRPr="0067241F">
                              <w:rPr>
                                <w:rFonts w:ascii="Calibri" w:hAnsi="Calibri"/>
                                <w:b/>
                                <w:color w:themeColor="background1" w:val="FFFFFF"/>
                                <w:sz w:val="56"/>
                                <w:szCs w:val="56"/>
                              </w:rPr>
                              <w:t xml:space="preserve">Aberdeenshire </w:t>
                            </w:r>
                          </w:p>
                          <w:p w:rsidP="001136A3" w:rsidR="00E41217" w:rsidRDefault="00E41217" w:rsidRPr="0067241F">
                            <w:pPr>
                              <w:jc w:val="center"/>
                              <w:rPr>
                                <w:rFonts w:ascii="Calibri" w:hAnsi="Calibri"/>
                                <w:b/>
                                <w:color w:themeColor="background1" w:val="FFFFFF"/>
                                <w:sz w:val="56"/>
                                <w:szCs w:val="56"/>
                              </w:rPr>
                            </w:pPr>
                            <w:r w:rsidRPr="0067241F">
                              <w:rPr>
                                <w:rFonts w:ascii="Calibri" w:hAnsi="Calibri"/>
                                <w:b/>
                                <w:color w:themeColor="background1" w:val="FFFFFF"/>
                                <w:sz w:val="56"/>
                                <w:szCs w:val="56"/>
                              </w:rPr>
                              <w:t>Progression Framework</w:t>
                            </w:r>
                          </w:p>
                          <w:p w:rsidP="001136A3" w:rsidR="00E41217" w:rsidRDefault="00E41217" w:rsidRPr="0067241F">
                            <w:pPr>
                              <w:jc w:val="center"/>
                              <w:rPr>
                                <w:rFonts w:ascii="Calibri" w:hAnsi="Calibri"/>
                                <w:b/>
                                <w:color w:themeColor="background1" w:val="FFFFFF"/>
                                <w:sz w:val="56"/>
                                <w:szCs w:val="56"/>
                              </w:rPr>
                            </w:pPr>
                          </w:p>
                          <w:p w:rsidP="001136A3" w:rsidR="00E41217" w:rsidRDefault="00E41217">
                            <w:pPr>
                              <w:jc w:val="center"/>
                              <w:rPr>
                                <w:rFonts w:ascii="Calibri" w:hAnsi="Calibri"/>
                                <w:b/>
                                <w:color w:themeColor="background1" w:val="FFFFFF"/>
                                <w:sz w:val="56"/>
                                <w:szCs w:val="56"/>
                              </w:rPr>
                            </w:pPr>
                            <w:r>
                              <w:rPr>
                                <w:rFonts w:ascii="Calibri" w:hAnsi="Calibri"/>
                                <w:b/>
                                <w:color w:themeColor="background1" w:val="FFFFFF"/>
                                <w:sz w:val="56"/>
                                <w:szCs w:val="56"/>
                              </w:rPr>
                              <w:t>Religious and Moral Education</w:t>
                            </w:r>
                          </w:p>
                          <w:p w:rsidP="001136A3" w:rsidR="00E41217" w:rsidRDefault="00E41217" w:rsidRPr="0067241F">
                            <w:pPr>
                              <w:jc w:val="center"/>
                              <w:rPr>
                                <w:rFonts w:ascii="Calibri" w:hAnsi="Calibri"/>
                                <w:b/>
                                <w:color w:themeColor="background1" w:val="FFFFFF"/>
                                <w:sz w:val="56"/>
                                <w:szCs w:val="56"/>
                              </w:rPr>
                            </w:pPr>
                          </w:p>
                          <w:p w:rsidP="001136A3" w:rsidR="00E41217" w:rsidRDefault="00E41217" w:rsidRPr="0067241F">
                            <w:pPr>
                              <w:jc w:val="center"/>
                              <w:rPr>
                                <w:rFonts w:ascii="Calibri" w:hAnsi="Calibri"/>
                                <w:b/>
                                <w:color w:themeColor="background1" w:val="FFFFFF"/>
                                <w:sz w:val="56"/>
                                <w:szCs w:val="56"/>
                              </w:rPr>
                            </w:pPr>
                            <w:r w:rsidRPr="0067241F">
                              <w:rPr>
                                <w:rFonts w:ascii="Calibri" w:hAnsi="Calibri"/>
                                <w:b/>
                                <w:color w:themeColor="background1" w:val="FFFFFF"/>
                                <w:sz w:val="56"/>
                                <w:szCs w:val="56"/>
                              </w:rPr>
                              <w:t>Section 2</w:t>
                            </w:r>
                          </w:p>
                          <w:p w:rsidP="001136A3" w:rsidR="00E41217" w:rsidRDefault="00E41217" w:rsidRPr="0067241F">
                            <w:pPr>
                              <w:jc w:val="center"/>
                              <w:rPr>
                                <w:rFonts w:ascii="Calibri" w:hAnsi="Calibri"/>
                                <w:color w:themeColor="background1" w:val="FFFFFF"/>
                                <w:sz w:val="56"/>
                                <w:szCs w:val="56"/>
                              </w:rPr>
                            </w:pPr>
                          </w:p>
                          <w:p w:rsidP="001136A3" w:rsidR="00E41217" w:rsidRDefault="00E41217" w:rsidRPr="0067241F">
                            <w:pPr>
                              <w:jc w:val="center"/>
                              <w:rPr>
                                <w:rFonts w:ascii="Calibri" w:hAnsi="Calibri"/>
                                <w:color w:themeColor="background1" w:val="FFFFFF"/>
                                <w:sz w:val="56"/>
                                <w:szCs w:val="56"/>
                              </w:rPr>
                            </w:pPr>
                            <w:r>
                              <w:rPr>
                                <w:rFonts w:ascii="Calibri" w:hAnsi="Calibri"/>
                                <w:color w:themeColor="background1" w:val="FFFFFF"/>
                                <w:sz w:val="56"/>
                                <w:szCs w:val="56"/>
                              </w:rPr>
                              <w:t>INTERIM  December</w:t>
                            </w:r>
                            <w:r w:rsidRPr="0067241F">
                              <w:rPr>
                                <w:rFonts w:ascii="Calibri" w:hAnsi="Calibri"/>
                                <w:color w:themeColor="background1" w:val="FFFFFF"/>
                                <w:sz w:val="56"/>
                                <w:szCs w:val="56"/>
                              </w:rPr>
                              <w:t xml:space="preserve"> 2015</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6964ac" id="Bevel 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" o:spid="_x0000_s1066" strokecolor="#1f4d78 [1604]" strokeweight="1pt" style="position:absolute;left:0;text-align:left;margin-left:0;margin-top:0;width:768.6pt;height:459.1pt;z-index:2517278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type="#_x0000_t84" w14:anchorId="0BA3DE70">
                <v:textbox>
                  <w:txbxContent>
                    <w:p w:rsidP="001136A3" w:rsidR="00E41217" w:rsidRDefault="00E41217" w:rsidRPr="0067241F">
                      <w:pPr>
                        <w:jc w:val="center"/>
                        <w:rPr>
                          <w:rFonts w:ascii="Calibri" w:hAnsi="Calibri"/>
                          <w:b/>
                          <w:color w:themeColor="background1" w:val="FFFFFF"/>
                          <w:sz w:val="56"/>
                          <w:szCs w:val="56"/>
                        </w:rPr>
                      </w:pPr>
                      <w:r w:rsidRPr="0067241F">
                        <w:rPr>
                          <w:rFonts w:ascii="Calibri" w:hAnsi="Calibri"/>
                          <w:b/>
                          <w:color w:themeColor="background1" w:val="FFFFFF"/>
                          <w:sz w:val="56"/>
                          <w:szCs w:val="56"/>
                        </w:rPr>
                        <w:t xml:space="preserve">Aberdeenshire </w:t>
                      </w:r>
                    </w:p>
                    <w:p w:rsidP="001136A3" w:rsidR="00E41217" w:rsidRDefault="00E41217" w:rsidRPr="0067241F">
                      <w:pPr>
                        <w:jc w:val="center"/>
                        <w:rPr>
                          <w:rFonts w:ascii="Calibri" w:hAnsi="Calibri"/>
                          <w:b/>
                          <w:color w:themeColor="background1" w:val="FFFFFF"/>
                          <w:sz w:val="56"/>
                          <w:szCs w:val="56"/>
                        </w:rPr>
                      </w:pPr>
                      <w:r w:rsidRPr="0067241F">
                        <w:rPr>
                          <w:rFonts w:ascii="Calibri" w:hAnsi="Calibri"/>
                          <w:b/>
                          <w:color w:themeColor="background1" w:val="FFFFFF"/>
                          <w:sz w:val="56"/>
                          <w:szCs w:val="56"/>
                        </w:rPr>
                        <w:t>Progression Framework</w:t>
                      </w:r>
                    </w:p>
                    <w:p w:rsidP="001136A3" w:rsidR="00E41217" w:rsidRDefault="00E41217" w:rsidRPr="0067241F">
                      <w:pPr>
                        <w:jc w:val="center"/>
                        <w:rPr>
                          <w:rFonts w:ascii="Calibri" w:hAnsi="Calibri"/>
                          <w:b/>
                          <w:color w:themeColor="background1" w:val="FFFFFF"/>
                          <w:sz w:val="56"/>
                          <w:szCs w:val="56"/>
                        </w:rPr>
                      </w:pPr>
                    </w:p>
                    <w:p w:rsidP="001136A3" w:rsidR="00E41217" w:rsidRDefault="00E41217">
                      <w:pPr>
                        <w:jc w:val="center"/>
                        <w:rPr>
                          <w:rFonts w:ascii="Calibri" w:hAnsi="Calibri"/>
                          <w:b/>
                          <w:color w:themeColor="background1" w:val="FFFFFF"/>
                          <w:sz w:val="56"/>
                          <w:szCs w:val="56"/>
                        </w:rPr>
                      </w:pPr>
                      <w:r>
                        <w:rPr>
                          <w:rFonts w:ascii="Calibri" w:hAnsi="Calibri"/>
                          <w:b/>
                          <w:color w:themeColor="background1" w:val="FFFFFF"/>
                          <w:sz w:val="56"/>
                          <w:szCs w:val="56"/>
                        </w:rPr>
                        <w:t>Religious and Moral Education</w:t>
                      </w:r>
                    </w:p>
                    <w:p w:rsidP="001136A3" w:rsidR="00E41217" w:rsidRDefault="00E41217" w:rsidRPr="0067241F">
                      <w:pPr>
                        <w:jc w:val="center"/>
                        <w:rPr>
                          <w:rFonts w:ascii="Calibri" w:hAnsi="Calibri"/>
                          <w:b/>
                          <w:color w:themeColor="background1" w:val="FFFFFF"/>
                          <w:sz w:val="56"/>
                          <w:szCs w:val="56"/>
                        </w:rPr>
                      </w:pPr>
                    </w:p>
                    <w:p w:rsidP="001136A3" w:rsidR="00E41217" w:rsidRDefault="00E41217" w:rsidRPr="0067241F">
                      <w:pPr>
                        <w:jc w:val="center"/>
                        <w:rPr>
                          <w:rFonts w:ascii="Calibri" w:hAnsi="Calibri"/>
                          <w:b/>
                          <w:color w:themeColor="background1" w:val="FFFFFF"/>
                          <w:sz w:val="56"/>
                          <w:szCs w:val="56"/>
                        </w:rPr>
                      </w:pPr>
                      <w:r w:rsidRPr="0067241F">
                        <w:rPr>
                          <w:rFonts w:ascii="Calibri" w:hAnsi="Calibri"/>
                          <w:b/>
                          <w:color w:themeColor="background1" w:val="FFFFFF"/>
                          <w:sz w:val="56"/>
                          <w:szCs w:val="56"/>
                        </w:rPr>
                        <w:t>Section 2</w:t>
                      </w:r>
                    </w:p>
                    <w:p w:rsidP="001136A3" w:rsidR="00E41217" w:rsidRDefault="00E41217" w:rsidRPr="0067241F">
                      <w:pPr>
                        <w:jc w:val="center"/>
                        <w:rPr>
                          <w:rFonts w:ascii="Calibri" w:hAnsi="Calibri"/>
                          <w:color w:themeColor="background1" w:val="FFFFFF"/>
                          <w:sz w:val="56"/>
                          <w:szCs w:val="56"/>
                        </w:rPr>
                      </w:pPr>
                    </w:p>
                    <w:p w:rsidP="001136A3" w:rsidR="00E41217" w:rsidRDefault="00E41217" w:rsidRPr="0067241F">
                      <w:pPr>
                        <w:jc w:val="center"/>
                        <w:rPr>
                          <w:rFonts w:ascii="Calibri" w:hAnsi="Calibri"/>
                          <w:color w:themeColor="background1" w:val="FFFFFF"/>
                          <w:sz w:val="56"/>
                          <w:szCs w:val="56"/>
                        </w:rPr>
                      </w:pPr>
                      <w:proofErr w:type="gramStart"/>
                      <w:r>
                        <w:rPr>
                          <w:rFonts w:ascii="Calibri" w:hAnsi="Calibri"/>
                          <w:color w:themeColor="background1" w:val="FFFFFF"/>
                          <w:sz w:val="56"/>
                          <w:szCs w:val="56"/>
                        </w:rPr>
                        <w:t>INTERIM  December</w:t>
                      </w:r>
                      <w:proofErr w:type="gramEnd"/>
                      <w:r w:rsidRPr="0067241F">
                        <w:rPr>
                          <w:rFonts w:ascii="Calibri" w:hAnsi="Calibri"/>
                          <w:color w:themeColor="background1" w:val="FFFFFF"/>
                          <w:sz w:val="56"/>
                          <w:szCs w:val="56"/>
                        </w:rPr>
                        <w:t xml:space="preserve"> 2015</w:t>
                      </w:r>
                    </w:p>
                  </w:txbxContent>
                </v:textbox>
                <w10:wrap anchorx="page"/>
              </v:shape>
            </w:pict>
          </mc:Fallback>
        </mc:AlternateContent>
      </w:r>
    </w:p>
    <w:p w:rsidP="006D0E76" w:rsidR="001136A3" w:rsidRDefault="001136A3">
      <w:pPr>
        <w:tabs>
          <w:tab w:pos="3075" w:val="left"/>
        </w:tabs>
        <w:ind w:left="-567"/>
      </w:pPr>
    </w:p>
    <w:p w:rsidP="006D0E76" w:rsidR="001136A3" w:rsidRDefault="001136A3">
      <w:pPr>
        <w:tabs>
          <w:tab w:pos="3075" w:val="left"/>
        </w:tabs>
        <w:ind w:left="-567"/>
      </w:pPr>
    </w:p>
    <w:p w:rsidP="006D0E76" w:rsidR="001136A3" w:rsidRDefault="001136A3">
      <w:pPr>
        <w:tabs>
          <w:tab w:pos="3075" w:val="left"/>
        </w:tabs>
        <w:ind w:left="-567"/>
      </w:pPr>
    </w:p>
    <w:p w:rsidP="006D0E76" w:rsidR="001136A3" w:rsidRDefault="00AD614B">
      <w:pPr>
        <w:tabs>
          <w:tab w:pos="3075" w:val="left"/>
        </w:tabs>
        <w:ind w:left="-567"/>
      </w:pPr>
      <w:r>
        <w:rPr>
          <w:noProof/>
        </w:rPr>
        <mc:AlternateContent>
          <mc:Choice Requires="wps">
            <w:drawing>
              <wp:anchor allowOverlap="1" behindDoc="0" distB="0" distL="114300" distR="114300" distT="0" layoutInCell="1" locked="0" relativeHeight="251820032" simplePos="0" wp14:anchorId="5255F3E3" wp14:editId="467A2022">
                <wp:simplePos x="0" y="0"/>
                <wp:positionH relativeFrom="margin">
                  <wp:posOffset>609600</wp:posOffset>
                </wp:positionH>
                <wp:positionV relativeFrom="paragraph">
                  <wp:posOffset>87902</wp:posOffset>
                </wp:positionV>
                <wp:extent cx="3404779" cy="5486400"/>
                <wp:effectExtent b="0" l="0" r="0" t="0"/>
                <wp:wrapNone/>
                <wp:docPr id="22" name="Text Box 22"/>
                <wp:cNvGraphicFramePr/>
                <a:graphic xmlns:a="http://schemas.openxmlformats.org/drawingml/2006/main">
                  <a:graphicData uri="http://schemas.microsoft.com/office/word/2010/wordprocessingShape">
                    <wps:wsp>
                      <wps:cNvSpPr txBox="1"/>
                      <wps:spPr>
                        <a:xfrm>
                          <a:off x="0" y="0"/>
                          <a:ext cx="3404779" cy="5486400"/>
                        </a:xfrm>
                        <a:prstGeom prst="rect">
                          <a:avLst/>
                        </a:prstGeom>
                        <a:noFill/>
                        <a:ln>
                          <a:noFill/>
                        </a:ln>
                        <a:effectLst/>
                      </wps:spPr>
                      <wps:txbx>
                        <w:txbxContent>
                          <w:p w:rsidP="0079213A" w:rsidR="00E41217" w:rsidRDefault="00E41217" w:rsidRPr="000F137C">
                            <w:pPr>
                              <w:tabs>
                                <w:tab w:pos="3075" w:val="left"/>
                              </w:tabs>
                              <w:ind w:left="-567"/>
                              <w:jc w:val="center"/>
                              <w:rPr>
                                <w:rFonts w:asciiTheme="minorHAnsi" w:cs="Arial" w:hAnsiTheme="minorHAnsi"/>
                                <w:noProof/>
                                <w:sz w:val="28"/>
                                <w:szCs w:val="28"/>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pPr>
                            <w:r w:rsidRPr="000F137C">
                              <w:rPr>
                                <w:rFonts w:asciiTheme="minorHAnsi" w:cs="Arial" w:hAnsiTheme="minorHAnsi"/>
                                <w:noProof/>
                                <w:sz w:val="28"/>
                                <w:szCs w:val="28"/>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t>Learning about religion and morality</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spAutoFit/>
                      </wps:bodyPr>
                    </wps:wsp>
                  </a:graphicData>
                </a:graphic>
                <wp14:sizeRelH relativeFrom="margin">
                  <wp14:pctWidth>0</wp14:pctWidth>
                </wp14:sizeRelH>
              </wp:anchor>
            </w:drawing>
          </mc:Choice>
          <mc:Fallback>
            <w:pict>
              <v:shape filled="f" id="Text Box 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" o:spid="_x0000_s1067" stroked="f" style="position:absolute;left:0;text-align:left;margin-left:48pt;margin-top:6.9pt;width:268.1pt;height:6in;z-index:251820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type="#_x0000_t202" w14:anchorId="5255F3E3">
                <v:textbox style="mso-fit-shape-to-text:t">
                  <w:txbxContent>
                    <w:p w:rsidP="0079213A" w:rsidR="00E41217" w:rsidRDefault="00E41217" w:rsidRPr="000F137C">
                      <w:pPr>
                        <w:tabs>
                          <w:tab w:pos="3075" w:val="left"/>
                        </w:tabs>
                        <w:ind w:left="-567"/>
                        <w:jc w:val="center"/>
                        <w:rPr>
                          <w:rFonts w:asciiTheme="minorHAnsi" w:cs="Arial" w:hAnsiTheme="minorHAnsi"/>
                          <w:noProof/>
                          <w:sz w:val="28"/>
                          <w:szCs w:val="28"/>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pPr>
                      <w:r w:rsidRPr="000F137C">
                        <w:rPr>
                          <w:rFonts w:asciiTheme="minorHAnsi" w:cs="Arial" w:hAnsiTheme="minorHAnsi"/>
                          <w:noProof/>
                          <w:sz w:val="28"/>
                          <w:szCs w:val="28"/>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t>Learning about religion and morality</w:t>
                      </w:r>
                    </w:p>
                  </w:txbxContent>
                </v:textbox>
                <w10:wrap anchorx="margin"/>
              </v:shape>
            </w:pict>
          </mc:Fallback>
        </mc:AlternateContent>
      </w:r>
      <w:r>
        <w:rPr>
          <w:noProof/>
        </w:rPr>
        <mc:AlternateContent>
          <mc:Choice Requires="wps">
            <w:drawing>
              <wp:anchor allowOverlap="1" behindDoc="0" distB="0" distL="114300" distR="114300" distT="0" layoutInCell="1" locked="0" relativeHeight="251822080" simplePos="0" wp14:anchorId="6444908E" wp14:editId="356A72D9">
                <wp:simplePos x="0" y="0"/>
                <wp:positionH relativeFrom="column">
                  <wp:posOffset>4936671</wp:posOffset>
                </wp:positionH>
                <wp:positionV relativeFrom="paragraph">
                  <wp:posOffset>100330</wp:posOffset>
                </wp:positionV>
                <wp:extent cx="9791700" cy="5486400"/>
                <wp:effectExtent b="0" l="0" r="0" t="0"/>
                <wp:wrapNone/>
                <wp:docPr id="23" name="Text Box 23"/>
                <wp:cNvGraphicFramePr/>
                <a:graphic xmlns:a="http://schemas.openxmlformats.org/drawingml/2006/main">
                  <a:graphicData uri="http://schemas.microsoft.com/office/word/2010/wordprocessingShape">
                    <wps:wsp>
                      <wps:cNvSpPr txBox="1"/>
                      <wps:spPr>
                        <a:xfrm>
                          <a:off x="0" y="0"/>
                          <a:ext cx="9791700" cy="5486400"/>
                        </a:xfrm>
                        <a:prstGeom prst="rect">
                          <a:avLst/>
                        </a:prstGeom>
                        <a:noFill/>
                        <a:ln>
                          <a:noFill/>
                        </a:ln>
                        <a:effectLst/>
                      </wps:spPr>
                      <wps:txbx>
                        <w:txbxContent>
                          <w:p w:rsidP="0079213A" w:rsidR="00E41217" w:rsidRDefault="00E41217" w:rsidRPr="000F137C">
                            <w:pPr>
                              <w:tabs>
                                <w:tab w:pos="3075" w:val="left"/>
                              </w:tabs>
                              <w:rPr>
                                <w:rFonts w:asciiTheme="minorHAnsi" w:cs="Arial" w:hAnsiTheme="minorHAnsi"/>
                                <w:noProof/>
                                <w:sz w:val="28"/>
                                <w:szCs w:val="28"/>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pPr>
                            <w:r w:rsidRPr="000F137C">
                              <w:rPr>
                                <w:rFonts w:asciiTheme="minorHAnsi" w:cs="Arial" w:hAnsiTheme="minorHAnsi"/>
                                <w:noProof/>
                                <w:sz w:val="28"/>
                                <w:szCs w:val="28"/>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t>Learning from religion and morality</w:t>
                            </w:r>
                          </w:p>
                        </w:txbxContent>
                      </wps:txbx>
                      <wps:bodyPr anchor="t" anchorCtr="0" bIns="45720" compatLnSpc="1" forceAA="0" fromWordArt="0" horzOverflow="overflow" lIns="91440" numCol="1" rIns="91440" rot="0" rtlCol="0" spcCol="0" spcFirstLastPara="0" tIns="45720" vert="horz" vertOverflow="overflow" wrap="none">
                        <a:prstTxWarp prst="textNoShape">
                          <a:avLst/>
                        </a:prstTxWarp>
                        <a:spAutoFit/>
                      </wps:bodyPr>
                    </wps:wsp>
                  </a:graphicData>
                </a:graphic>
              </wp:anchor>
            </w:drawing>
          </mc:Choice>
          <mc:Fallback>
            <w:pict>
              <v:shape filled="f" id="Text Box 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" o:spid="_x0000_s1068" stroked="f" style="position:absolute;left:0;text-align:left;margin-left:388.7pt;margin-top:7.9pt;width:771pt;height:6in;z-index:251822080;visibility:visible;mso-wrap-style:none;mso-wrap-distance-left:9pt;mso-wrap-distance-top:0;mso-wrap-distance-right:9pt;mso-wrap-distance-bottom:0;mso-position-horizontal:absolute;mso-position-horizontal-relative:text;mso-position-vertical:absolute;mso-position-vertical-relative:text;v-text-anchor:top" type="#_x0000_t202" w14:anchorId="6444908E">
                <v:textbox style="mso-fit-shape-to-text:t">
                  <w:txbxContent>
                    <w:p w:rsidP="0079213A" w:rsidR="00E41217" w:rsidRDefault="00E41217" w:rsidRPr="000F137C">
                      <w:pPr>
                        <w:tabs>
                          <w:tab w:pos="3075" w:val="left"/>
                        </w:tabs>
                        <w:rPr>
                          <w:rFonts w:asciiTheme="minorHAnsi" w:cs="Arial" w:hAnsiTheme="minorHAnsi"/>
                          <w:noProof/>
                          <w:sz w:val="28"/>
                          <w:szCs w:val="28"/>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pPr>
                      <w:r w:rsidRPr="000F137C">
                        <w:rPr>
                          <w:rFonts w:asciiTheme="minorHAnsi" w:cs="Arial" w:hAnsiTheme="minorHAnsi"/>
                          <w:noProof/>
                          <w:sz w:val="28"/>
                          <w:szCs w:val="28"/>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t>Learning from religion and morality</w:t>
                      </w:r>
                    </w:p>
                  </w:txbxContent>
                </v:textbox>
              </v:shape>
            </w:pict>
          </mc:Fallback>
        </mc:AlternateContent>
      </w:r>
    </w:p>
    <w:p w:rsidP="006D0E76" w:rsidR="001136A3" w:rsidRDefault="001136A3">
      <w:pPr>
        <w:tabs>
          <w:tab w:pos="3075" w:val="left"/>
        </w:tabs>
        <w:ind w:left="-567"/>
      </w:pPr>
    </w:p>
    <w:p w:rsidP="006D0E76" w:rsidR="001136A3" w:rsidRDefault="001136A3">
      <w:pPr>
        <w:tabs>
          <w:tab w:pos="3075" w:val="left"/>
        </w:tabs>
        <w:ind w:left="-567"/>
      </w:pPr>
    </w:p>
    <w:p w:rsidP="006D0E76" w:rsidR="001136A3" w:rsidRDefault="001136A3">
      <w:pPr>
        <w:tabs>
          <w:tab w:pos="3075" w:val="left"/>
        </w:tabs>
        <w:ind w:left="-567"/>
      </w:pPr>
    </w:p>
    <w:p w:rsidP="006D0E76" w:rsidR="001136A3" w:rsidRDefault="001136A3">
      <w:pPr>
        <w:tabs>
          <w:tab w:pos="3075" w:val="left"/>
        </w:tabs>
        <w:ind w:left="-567"/>
      </w:pPr>
    </w:p>
    <w:p w:rsidP="006D0E76" w:rsidR="001136A3" w:rsidRDefault="001136A3">
      <w:pPr>
        <w:tabs>
          <w:tab w:pos="3075" w:val="left"/>
        </w:tabs>
        <w:ind w:left="-567"/>
      </w:pPr>
    </w:p>
    <w:p w:rsidP="006D0E76" w:rsidR="001136A3" w:rsidRDefault="001136A3">
      <w:pPr>
        <w:tabs>
          <w:tab w:pos="3075" w:val="left"/>
        </w:tabs>
        <w:ind w:left="-567"/>
      </w:pPr>
    </w:p>
    <w:p w:rsidP="006D0E76" w:rsidR="001136A3" w:rsidRDefault="001136A3">
      <w:pPr>
        <w:tabs>
          <w:tab w:pos="3075" w:val="left"/>
        </w:tabs>
        <w:ind w:left="-567"/>
      </w:pPr>
    </w:p>
    <w:p w:rsidP="006D0E76" w:rsidR="001136A3" w:rsidRDefault="001136A3">
      <w:pPr>
        <w:tabs>
          <w:tab w:pos="3075" w:val="left"/>
        </w:tabs>
        <w:ind w:left="-567"/>
      </w:pPr>
    </w:p>
    <w:p w:rsidP="006D0E76" w:rsidR="001136A3" w:rsidRDefault="001136A3">
      <w:pPr>
        <w:tabs>
          <w:tab w:pos="3075" w:val="left"/>
        </w:tabs>
        <w:ind w:left="-567"/>
      </w:pPr>
    </w:p>
    <w:p w:rsidP="006D0E76" w:rsidR="001136A3" w:rsidRDefault="001136A3">
      <w:pPr>
        <w:tabs>
          <w:tab w:pos="3075" w:val="left"/>
        </w:tabs>
        <w:ind w:left="-567"/>
      </w:pPr>
    </w:p>
    <w:p w:rsidP="006D0E76" w:rsidR="001136A3" w:rsidRDefault="001136A3">
      <w:pPr>
        <w:tabs>
          <w:tab w:pos="3075" w:val="left"/>
        </w:tabs>
        <w:ind w:left="-567"/>
      </w:pPr>
    </w:p>
    <w:p w:rsidP="006D0E76" w:rsidR="001136A3" w:rsidRDefault="001136A3">
      <w:pPr>
        <w:tabs>
          <w:tab w:pos="3075" w:val="left"/>
        </w:tabs>
        <w:ind w:left="-567"/>
      </w:pPr>
    </w:p>
    <w:p w:rsidP="006D0E76" w:rsidR="001136A3" w:rsidRDefault="001136A3">
      <w:pPr>
        <w:tabs>
          <w:tab w:pos="3075" w:val="left"/>
        </w:tabs>
        <w:ind w:left="-567"/>
      </w:pPr>
    </w:p>
    <w:p w:rsidP="006D0E76" w:rsidR="001136A3" w:rsidRDefault="001136A3">
      <w:pPr>
        <w:tabs>
          <w:tab w:pos="3075" w:val="left"/>
        </w:tabs>
        <w:ind w:left="-567"/>
      </w:pPr>
    </w:p>
    <w:p w:rsidP="006D0E76" w:rsidR="001136A3" w:rsidRDefault="001136A3">
      <w:pPr>
        <w:tabs>
          <w:tab w:pos="3075" w:val="left"/>
        </w:tabs>
        <w:ind w:left="-567"/>
      </w:pPr>
    </w:p>
    <w:p w:rsidP="006D0E76" w:rsidR="001136A3" w:rsidRDefault="001136A3">
      <w:pPr>
        <w:tabs>
          <w:tab w:pos="3075" w:val="left"/>
        </w:tabs>
        <w:ind w:left="-567"/>
      </w:pPr>
    </w:p>
    <w:p w:rsidP="006D0E76" w:rsidR="001136A3" w:rsidRDefault="001136A3">
      <w:pPr>
        <w:tabs>
          <w:tab w:pos="3075" w:val="left"/>
        </w:tabs>
        <w:ind w:left="-567"/>
      </w:pPr>
    </w:p>
    <w:p w:rsidP="006D0E76" w:rsidR="001136A3" w:rsidRDefault="001136A3">
      <w:pPr>
        <w:tabs>
          <w:tab w:pos="3075" w:val="left"/>
        </w:tabs>
        <w:ind w:left="-567"/>
      </w:pPr>
    </w:p>
    <w:p w:rsidP="006D0E76" w:rsidR="001136A3" w:rsidRDefault="001136A3">
      <w:pPr>
        <w:tabs>
          <w:tab w:pos="3075" w:val="left"/>
        </w:tabs>
        <w:ind w:left="-567"/>
      </w:pPr>
    </w:p>
    <w:p w:rsidP="006D0E76" w:rsidR="001136A3" w:rsidRDefault="001136A3">
      <w:pPr>
        <w:tabs>
          <w:tab w:pos="3075" w:val="left"/>
        </w:tabs>
        <w:ind w:left="-567"/>
      </w:pPr>
    </w:p>
    <w:p w:rsidP="006D0E76" w:rsidR="001136A3" w:rsidRDefault="001136A3">
      <w:pPr>
        <w:tabs>
          <w:tab w:pos="3075" w:val="left"/>
        </w:tabs>
        <w:ind w:left="-567"/>
      </w:pPr>
    </w:p>
    <w:p w:rsidP="006D0E76" w:rsidR="001136A3" w:rsidRDefault="001136A3">
      <w:pPr>
        <w:tabs>
          <w:tab w:pos="3075" w:val="left"/>
        </w:tabs>
        <w:ind w:left="-567"/>
      </w:pPr>
    </w:p>
    <w:p w:rsidP="006D0E76" w:rsidR="001136A3" w:rsidRDefault="001136A3">
      <w:pPr>
        <w:tabs>
          <w:tab w:pos="3075" w:val="left"/>
        </w:tabs>
        <w:ind w:left="-567"/>
      </w:pPr>
    </w:p>
    <w:p w:rsidP="006D0E76" w:rsidR="001136A3" w:rsidRDefault="001136A3">
      <w:pPr>
        <w:tabs>
          <w:tab w:pos="3075" w:val="left"/>
        </w:tabs>
        <w:ind w:left="-567"/>
      </w:pPr>
    </w:p>
    <w:p w:rsidP="006D0E76" w:rsidR="001136A3" w:rsidRDefault="001136A3">
      <w:pPr>
        <w:tabs>
          <w:tab w:pos="3075" w:val="left"/>
        </w:tabs>
        <w:ind w:left="-567"/>
      </w:pPr>
    </w:p>
    <w:p w:rsidP="006D0E76" w:rsidR="001136A3" w:rsidRDefault="001136A3">
      <w:pPr>
        <w:tabs>
          <w:tab w:pos="3075" w:val="left"/>
        </w:tabs>
        <w:ind w:left="-567"/>
      </w:pPr>
    </w:p>
    <w:p w:rsidP="006D0E76" w:rsidR="001136A3" w:rsidRDefault="001136A3">
      <w:pPr>
        <w:tabs>
          <w:tab w:pos="3075" w:val="left"/>
        </w:tabs>
        <w:ind w:left="-567"/>
      </w:pPr>
    </w:p>
    <w:p w:rsidP="006D0E76" w:rsidR="001136A3" w:rsidRDefault="001136A3">
      <w:pPr>
        <w:tabs>
          <w:tab w:pos="3075" w:val="left"/>
        </w:tabs>
        <w:ind w:left="-567"/>
      </w:pPr>
      <w:r>
        <w:rPr>
          <w:noProof/>
        </w:rPr>
        <mc:AlternateContent>
          <mc:Choice Requires="wps">
            <w:drawing>
              <wp:anchor allowOverlap="1" behindDoc="0" distB="0" distL="114300" distR="114300" distT="0" layoutInCell="1" locked="0" relativeHeight="251725824" simplePos="0" wp14:anchorId="74FB1275" wp14:editId="5F001254">
                <wp:simplePos x="0" y="0"/>
                <wp:positionH relativeFrom="column">
                  <wp:posOffset>-495300</wp:posOffset>
                </wp:positionH>
                <wp:positionV relativeFrom="paragraph">
                  <wp:posOffset>-5644515</wp:posOffset>
                </wp:positionV>
                <wp:extent cx="9791700" cy="5486400"/>
                <wp:effectExtent b="19050" l="0" r="19050" t="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1700" cy="5486400"/>
                        </a:xfrm>
                        <a:prstGeom prst="rect">
                          <a:avLst/>
                        </a:prstGeom>
                        <a:solidFill>
                          <a:schemeClr val="bg1">
                            <a:lumMod val="95000"/>
                          </a:schemeClr>
                        </a:solidFill>
                        <a:ln>
                          <a:headEnd/>
                          <a:tailEnd/>
                        </a:ln>
                      </wps:spPr>
                      <wps:style>
                        <a:lnRef idx="2">
                          <a:schemeClr val="dk1"/>
                        </a:lnRef>
                        <a:fillRef idx="1">
                          <a:schemeClr val="lt1"/>
                        </a:fillRef>
                        <a:effectRef idx="0">
                          <a:schemeClr val="dk1"/>
                        </a:effectRef>
                        <a:fontRef idx="minor">
                          <a:schemeClr val="dk1"/>
                        </a:fontRef>
                      </wps:style>
                      <wps:txbx>
                        <w:txbxContent>
                          <w:p w:rsidP="001136A3" w:rsidR="00E41217" w:rsidRDefault="00E41217" w:rsidRPr="007D6123">
                            <w:pPr>
                              <w:jc w:val="center"/>
                              <w:rPr>
                                <w:rFonts w:ascii="Calibri" w:hAnsi="Calibri"/>
                                <w:b/>
                                <w:sz w:val="28"/>
                                <w:szCs w:val="28"/>
                              </w:rPr>
                            </w:pPr>
                            <w:r w:rsidRPr="007D6123">
                              <w:rPr>
                                <w:rFonts w:ascii="Calibri" w:hAnsi="Calibri"/>
                                <w:b/>
                                <w:sz w:val="28"/>
                                <w:szCs w:val="28"/>
                              </w:rPr>
                              <w:t>GUIDELINES  FOR  USING  THE</w:t>
                            </w:r>
                            <w:r>
                              <w:rPr>
                                <w:rFonts w:ascii="Calibri" w:hAnsi="Calibri"/>
                                <w:b/>
                                <w:sz w:val="28"/>
                                <w:szCs w:val="28"/>
                              </w:rPr>
                              <w:t xml:space="preserve"> PROGRESSION</w:t>
                            </w:r>
                            <w:r w:rsidRPr="007D6123">
                              <w:rPr>
                                <w:rFonts w:ascii="Calibri" w:hAnsi="Calibri"/>
                                <w:b/>
                                <w:sz w:val="28"/>
                                <w:szCs w:val="28"/>
                              </w:rPr>
                              <w:t xml:space="preserve">  FRAMEWORK</w:t>
                            </w:r>
                          </w:p>
                          <w:p w:rsidP="001136A3" w:rsidR="00E41217" w:rsidRDefault="00E41217" w:rsidRPr="007D6123">
                            <w:pPr>
                              <w:rPr>
                                <w:rFonts w:ascii="Calibri" w:hAnsi="Calibri"/>
                              </w:rPr>
                            </w:pPr>
                          </w:p>
                          <w:p w:rsidP="001136A3" w:rsidR="00E41217" w:rsidRDefault="00E41217" w:rsidRPr="00582A60">
                            <w:pPr>
                              <w:jc w:val="both"/>
                              <w:rPr>
                                <w:rFonts w:ascii="Calibri" w:hAnsi="Calibri"/>
                                <w:b/>
                                <w:i/>
                                <w:sz w:val="22"/>
                                <w:szCs w:val="22"/>
                              </w:rPr>
                            </w:pPr>
                            <w:r w:rsidRPr="007D6123">
                              <w:rPr>
                                <w:rFonts w:ascii="Calibri" w:hAnsi="Calibri"/>
                                <w:sz w:val="22"/>
                                <w:szCs w:val="22"/>
                              </w:rPr>
                              <w:t>This framework sets out a clear progression for skills, knowledge and understanding from the following Curriculum for</w:t>
                            </w:r>
                            <w:r>
                              <w:rPr>
                                <w:rFonts w:ascii="Calibri" w:hAnsi="Calibri"/>
                                <w:sz w:val="22"/>
                                <w:szCs w:val="22"/>
                              </w:rPr>
                              <w:t xml:space="preserve"> Excellence Religious and Moral Education </w:t>
                            </w:r>
                            <w:r w:rsidRPr="00582A60">
                              <w:rPr>
                                <w:rFonts w:ascii="Calibri" w:hAnsi="Calibri"/>
                                <w:b/>
                                <w:i/>
                                <w:sz w:val="22"/>
                                <w:szCs w:val="22"/>
                              </w:rPr>
                              <w:t>Significant Aspects of Learning:</w:t>
                            </w:r>
                          </w:p>
                          <w:p w:rsidP="001136A3" w:rsidR="00E41217" w:rsidRDefault="00E41217" w:rsidRPr="007D6123">
                            <w:pPr>
                              <w:jc w:val="both"/>
                              <w:rPr>
                                <w:rFonts w:ascii="Calibri" w:cs="Arial" w:hAnsi="Calibri"/>
                                <w:b/>
                                <w:sz w:val="22"/>
                                <w:szCs w:val="22"/>
                              </w:rPr>
                            </w:pPr>
                          </w:p>
                          <w:p w:rsidP="001136A3" w:rsidR="00E41217" w:rsidRDefault="00E41217" w:rsidRPr="007D6123">
                            <w:pPr>
                              <w:jc w:val="both"/>
                              <w:rPr>
                                <w:rFonts w:ascii="Calibri" w:cs="Arial" w:hAnsi="Calibri"/>
                                <w:b/>
                                <w:sz w:val="22"/>
                                <w:szCs w:val="22"/>
                              </w:rPr>
                            </w:pPr>
                          </w:p>
                          <w:p w:rsidP="001136A3" w:rsidR="00E41217" w:rsidRDefault="00E41217" w:rsidRPr="007D6123">
                            <w:pPr>
                              <w:jc w:val="both"/>
                              <w:rPr>
                                <w:rFonts w:ascii="Calibri" w:cs="Arial" w:hAnsi="Calibri"/>
                                <w:b/>
                                <w:sz w:val="22"/>
                                <w:szCs w:val="22"/>
                              </w:rPr>
                            </w:pPr>
                          </w:p>
                          <w:p w:rsidP="001136A3" w:rsidR="00E41217" w:rsidRDefault="00E41217" w:rsidRPr="007D6123">
                            <w:pPr>
                              <w:jc w:val="both"/>
                              <w:rPr>
                                <w:rFonts w:ascii="Calibri" w:hAnsi="Calibri"/>
                                <w:sz w:val="22"/>
                                <w:szCs w:val="22"/>
                              </w:rPr>
                            </w:pPr>
                            <w:r w:rsidRPr="007D6123">
                              <w:rPr>
                                <w:rFonts w:ascii="Calibri" w:hAnsi="Calibri"/>
                                <w:sz w:val="22"/>
                                <w:szCs w:val="22"/>
                              </w:rPr>
                              <w:t xml:space="preserve">The purpose of this document is to offer a continuum of learning through to the end of </w:t>
                            </w:r>
                            <w:r>
                              <w:rPr>
                                <w:rFonts w:ascii="Calibri" w:hAnsi="Calibri"/>
                                <w:sz w:val="22"/>
                                <w:szCs w:val="22"/>
                              </w:rPr>
                              <w:t xml:space="preserve">the </w:t>
                            </w:r>
                            <w:r w:rsidRPr="007D6123">
                              <w:rPr>
                                <w:rFonts w:ascii="Calibri" w:hAnsi="Calibri"/>
                                <w:sz w:val="22"/>
                                <w:szCs w:val="22"/>
                              </w:rPr>
                              <w:t xml:space="preserve">Broad General Education (CfE Early – Third/Fourth Levels). The progression is intended to assist teachers as they plan their </w:t>
                            </w:r>
                            <w:r w:rsidR="00955CD1">
                              <w:rPr>
                                <w:rFonts w:ascii="Calibri" w:hAnsi="Calibri"/>
                                <w:sz w:val="22"/>
                                <w:szCs w:val="22"/>
                              </w:rPr>
                              <w:t>Religious and Moral Education</w:t>
                            </w:r>
                            <w:r w:rsidRPr="007D6123">
                              <w:rPr>
                                <w:rFonts w:ascii="Calibri" w:hAnsi="Calibri"/>
                                <w:sz w:val="22"/>
                                <w:szCs w:val="22"/>
                              </w:rPr>
                              <w:t xml:space="preserve"> curriculum and assess evidence of learning. </w:t>
                            </w:r>
                          </w:p>
                          <w:p w:rsidP="001136A3" w:rsidR="00E41217" w:rsidRDefault="00E41217" w:rsidRPr="007D6123">
                            <w:pPr>
                              <w:jc w:val="both"/>
                              <w:rPr>
                                <w:rFonts w:ascii="Calibri" w:hAnsi="Calibri"/>
                                <w:sz w:val="22"/>
                                <w:szCs w:val="22"/>
                              </w:rPr>
                            </w:pPr>
                          </w:p>
                          <w:tbl>
                            <w:tblPr>
                              <w:tblW w:type="pct" w:w="5000"/>
                              <w:tblCellSpacing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left w:type="dxa" w:w="0"/>
                                <w:right w:type="dxa" w:w="0"/>
                              </w:tblCellMar>
                              <w:tblLook w:firstColumn="1" w:firstRow="1" w:lastColumn="0" w:lastRow="0" w:noHBand="0" w:noVBand="1" w:val="04A0"/>
                              <w:tblCaption w:val="Curriculum for excellence achievement framework"/>
                              <w:tblDescription w:val="Table showing A Curriculum for Excellence achievement framework for numeracy, literacy and health and wellbeing"/>
                            </w:tblPr>
                            <w:tblGrid>
                              <w:gridCol w:w="1592"/>
                              <w:gridCol w:w="13510"/>
                            </w:tblGrid>
                            <w:tr w:rsidR="00E41217" w:rsidRPr="007D6123" w:rsidTr="0079213A">
                              <w:trPr>
                                <w:tblCellSpacing w:type="dxa" w:w="0"/>
                              </w:trPr>
                              <w:tc>
                                <w:tcPr>
                                  <w:tcW w:type="auto" w:w="0"/>
                                  <w:shd w:color="auto" w:fill="BFBFBF" w:themeFill="background1" w:themeFillShade="BF" w:val="clear"/>
                                  <w:tcMar>
                                    <w:top w:type="dxa" w:w="75"/>
                                    <w:left w:type="dxa" w:w="75"/>
                                    <w:bottom w:type="dxa" w:w="75"/>
                                    <w:right w:type="dxa" w:w="75"/>
                                  </w:tcMar>
                                  <w:vAlign w:val="bottom"/>
                                  <w:hideMark/>
                                </w:tcPr>
                                <w:p w:rsidP="001821D3" w:rsidR="00E41217" w:rsidRDefault="00E41217" w:rsidRPr="007D6123">
                                  <w:pPr>
                                    <w:rPr>
                                      <w:rFonts w:ascii="Calibri" w:hAnsi="Calibri"/>
                                      <w:b/>
                                      <w:bCs/>
                                      <w:sz w:val="22"/>
                                      <w:szCs w:val="22"/>
                                    </w:rPr>
                                  </w:pPr>
                                  <w:r w:rsidRPr="007D6123">
                                    <w:rPr>
                                      <w:rFonts w:ascii="Calibri" w:hAnsi="Calibri"/>
                                      <w:b/>
                                      <w:bCs/>
                                      <w:sz w:val="22"/>
                                      <w:szCs w:val="22"/>
                                      <w:bdr w:color="auto" w:frame="1" w:space="0" w:sz="0" w:val="none"/>
                                    </w:rPr>
                                    <w:t>Level</w:t>
                                  </w:r>
                                </w:p>
                              </w:tc>
                              <w:tc>
                                <w:tcPr>
                                  <w:tcW w:type="auto" w:w="0"/>
                                  <w:shd w:color="auto" w:fill="BFBFBF" w:themeFill="background1" w:themeFillShade="BF" w:val="clear"/>
                                  <w:tcMar>
                                    <w:top w:type="dxa" w:w="75"/>
                                    <w:left w:type="dxa" w:w="75"/>
                                    <w:bottom w:type="dxa" w:w="75"/>
                                    <w:right w:type="dxa" w:w="75"/>
                                  </w:tcMar>
                                  <w:vAlign w:val="bottom"/>
                                  <w:hideMark/>
                                </w:tcPr>
                                <w:p w:rsidP="001821D3" w:rsidR="00E41217" w:rsidRDefault="00E41217" w:rsidRPr="007D6123">
                                  <w:pPr>
                                    <w:spacing w:line="300" w:lineRule="atLeast"/>
                                    <w:rPr>
                                      <w:rFonts w:ascii="Calibri" w:hAnsi="Calibri"/>
                                      <w:b/>
                                      <w:bCs/>
                                      <w:sz w:val="22"/>
                                      <w:szCs w:val="22"/>
                                    </w:rPr>
                                  </w:pPr>
                                  <w:r w:rsidRPr="007D6123">
                                    <w:rPr>
                                      <w:rFonts w:ascii="Calibri" w:hAnsi="Calibri"/>
                                      <w:b/>
                                      <w:bCs/>
                                      <w:sz w:val="22"/>
                                      <w:szCs w:val="22"/>
                                      <w:bdr w:color="auto" w:frame="1" w:space="0" w:sz="0" w:val="none"/>
                                    </w:rPr>
                                    <w:t>Stage</w:t>
                                  </w:r>
                                </w:p>
                              </w:tc>
                            </w:tr>
                            <w:tr w:rsidR="00E41217" w:rsidRPr="007D6123" w:rsidTr="0079213A">
                              <w:trPr>
                                <w:tblCellSpacing w:type="dxa" w:w="0"/>
                              </w:trPr>
                              <w:tc>
                                <w:tcPr>
                                  <w:tcW w:type="auto" w:w="0"/>
                                  <w:shd w:color="auto" w:fill="BFBFBF" w:themeFill="background1" w:themeFillShade="BF" w:val="clear"/>
                                  <w:tcMar>
                                    <w:top w:type="dxa" w:w="75"/>
                                    <w:left w:type="dxa" w:w="75"/>
                                    <w:bottom w:type="dxa" w:w="75"/>
                                    <w:right w:type="dxa" w:w="75"/>
                                  </w:tcMar>
                                  <w:vAlign w:val="bottom"/>
                                  <w:hideMark/>
                                </w:tcPr>
                                <w:p w:rsidP="001821D3" w:rsidR="00E41217" w:rsidRDefault="00E41217" w:rsidRPr="007D6123">
                                  <w:pPr>
                                    <w:rPr>
                                      <w:rFonts w:ascii="Calibri" w:hAnsi="Calibri"/>
                                      <w:b/>
                                      <w:bCs/>
                                      <w:sz w:val="22"/>
                                      <w:szCs w:val="22"/>
                                    </w:rPr>
                                  </w:pPr>
                                  <w:r w:rsidRPr="007D6123">
                                    <w:rPr>
                                      <w:rFonts w:ascii="Calibri" w:hAnsi="Calibri"/>
                                      <w:b/>
                                      <w:bCs/>
                                      <w:sz w:val="22"/>
                                      <w:szCs w:val="22"/>
                                    </w:rPr>
                                    <w:t>Early</w:t>
                                  </w:r>
                                </w:p>
                              </w:tc>
                              <w:tc>
                                <w:tcPr>
                                  <w:tcW w:type="auto" w:w="0"/>
                                  <w:shd w:color="auto" w:fill="D9D9D9" w:themeFill="background1" w:themeFillShade="D9" w:val="clear"/>
                                  <w:tcMar>
                                    <w:top w:type="dxa" w:w="75"/>
                                    <w:left w:type="dxa" w:w="75"/>
                                    <w:bottom w:type="dxa" w:w="75"/>
                                    <w:right w:type="dxa" w:w="75"/>
                                  </w:tcMar>
                                  <w:vAlign w:val="bottom"/>
                                  <w:hideMark/>
                                </w:tcPr>
                                <w:p w:rsidP="001821D3" w:rsidR="00E41217" w:rsidRDefault="00E41217" w:rsidRPr="007D6123">
                                  <w:pPr>
                                    <w:spacing w:before="100" w:beforeAutospacing="1" w:line="300" w:lineRule="atLeast"/>
                                    <w:rPr>
                                      <w:rFonts w:ascii="Calibri" w:hAnsi="Calibri"/>
                                      <w:sz w:val="22"/>
                                      <w:szCs w:val="22"/>
                                    </w:rPr>
                                  </w:pPr>
                                  <w:r w:rsidRPr="007D6123">
                                    <w:rPr>
                                      <w:rFonts w:ascii="Calibri" w:hAnsi="Calibri"/>
                                      <w:sz w:val="22"/>
                                      <w:szCs w:val="22"/>
                                    </w:rPr>
                                    <w:t>The pre-school years and P1, or later for some.</w:t>
                                  </w:r>
                                </w:p>
                              </w:tc>
                            </w:tr>
                            <w:tr w:rsidR="00E41217" w:rsidRPr="007D6123" w:rsidTr="0079213A">
                              <w:trPr>
                                <w:tblCellSpacing w:type="dxa" w:w="0"/>
                              </w:trPr>
                              <w:tc>
                                <w:tcPr>
                                  <w:tcW w:type="auto" w:w="0"/>
                                  <w:shd w:color="auto" w:fill="BFBFBF" w:themeFill="background1" w:themeFillShade="BF" w:val="clear"/>
                                  <w:tcMar>
                                    <w:top w:type="dxa" w:w="75"/>
                                    <w:left w:type="dxa" w:w="75"/>
                                    <w:bottom w:type="dxa" w:w="75"/>
                                    <w:right w:type="dxa" w:w="75"/>
                                  </w:tcMar>
                                  <w:vAlign w:val="bottom"/>
                                  <w:hideMark/>
                                </w:tcPr>
                                <w:p w:rsidP="001821D3" w:rsidR="00E41217" w:rsidRDefault="00E41217" w:rsidRPr="007D6123">
                                  <w:pPr>
                                    <w:rPr>
                                      <w:rFonts w:ascii="Calibri" w:hAnsi="Calibri"/>
                                      <w:b/>
                                      <w:bCs/>
                                      <w:sz w:val="22"/>
                                      <w:szCs w:val="22"/>
                                    </w:rPr>
                                  </w:pPr>
                                  <w:r w:rsidRPr="007D6123">
                                    <w:rPr>
                                      <w:rFonts w:ascii="Calibri" w:hAnsi="Calibri"/>
                                      <w:b/>
                                      <w:bCs/>
                                      <w:sz w:val="22"/>
                                      <w:szCs w:val="22"/>
                                    </w:rPr>
                                    <w:t>First</w:t>
                                  </w:r>
                                </w:p>
                              </w:tc>
                              <w:tc>
                                <w:tcPr>
                                  <w:tcW w:type="auto" w:w="0"/>
                                  <w:shd w:color="auto" w:fill="D9D9D9" w:themeFill="background1" w:themeFillShade="D9" w:val="clear"/>
                                  <w:tcMar>
                                    <w:top w:type="dxa" w:w="75"/>
                                    <w:left w:type="dxa" w:w="75"/>
                                    <w:bottom w:type="dxa" w:w="75"/>
                                    <w:right w:type="dxa" w:w="75"/>
                                  </w:tcMar>
                                  <w:vAlign w:val="bottom"/>
                                  <w:hideMark/>
                                </w:tcPr>
                                <w:p w:rsidP="001821D3" w:rsidR="00E41217" w:rsidRDefault="00E41217" w:rsidRPr="007D6123">
                                  <w:pPr>
                                    <w:spacing w:before="100" w:beforeAutospacing="1" w:line="300" w:lineRule="atLeast"/>
                                    <w:rPr>
                                      <w:rFonts w:ascii="Calibri" w:hAnsi="Calibri"/>
                                      <w:sz w:val="22"/>
                                      <w:szCs w:val="22"/>
                                    </w:rPr>
                                  </w:pPr>
                                  <w:r w:rsidRPr="007D6123">
                                    <w:rPr>
                                      <w:rFonts w:ascii="Calibri" w:hAnsi="Calibri"/>
                                      <w:sz w:val="22"/>
                                      <w:szCs w:val="22"/>
                                    </w:rPr>
                                    <w:t>To the end of P4, but earlier or later for some.</w:t>
                                  </w:r>
                                </w:p>
                              </w:tc>
                            </w:tr>
                            <w:tr w:rsidR="00E41217" w:rsidRPr="007D6123" w:rsidTr="0079213A">
                              <w:trPr>
                                <w:tblCellSpacing w:type="dxa" w:w="0"/>
                              </w:trPr>
                              <w:tc>
                                <w:tcPr>
                                  <w:tcW w:type="auto" w:w="0"/>
                                  <w:shd w:color="auto" w:fill="BFBFBF" w:themeFill="background1" w:themeFillShade="BF" w:val="clear"/>
                                  <w:tcMar>
                                    <w:top w:type="dxa" w:w="75"/>
                                    <w:left w:type="dxa" w:w="75"/>
                                    <w:bottom w:type="dxa" w:w="75"/>
                                    <w:right w:type="dxa" w:w="75"/>
                                  </w:tcMar>
                                  <w:vAlign w:val="bottom"/>
                                  <w:hideMark/>
                                </w:tcPr>
                                <w:p w:rsidP="001821D3" w:rsidR="00E41217" w:rsidRDefault="00E41217" w:rsidRPr="007D6123">
                                  <w:pPr>
                                    <w:rPr>
                                      <w:rFonts w:ascii="Calibri" w:hAnsi="Calibri"/>
                                      <w:b/>
                                      <w:bCs/>
                                      <w:sz w:val="22"/>
                                      <w:szCs w:val="22"/>
                                    </w:rPr>
                                  </w:pPr>
                                  <w:r w:rsidRPr="007D6123">
                                    <w:rPr>
                                      <w:rFonts w:ascii="Calibri" w:hAnsi="Calibri"/>
                                      <w:b/>
                                      <w:bCs/>
                                      <w:sz w:val="22"/>
                                      <w:szCs w:val="22"/>
                                    </w:rPr>
                                    <w:t>Second</w:t>
                                  </w:r>
                                </w:p>
                              </w:tc>
                              <w:tc>
                                <w:tcPr>
                                  <w:tcW w:type="auto" w:w="0"/>
                                  <w:shd w:color="auto" w:fill="D9D9D9" w:themeFill="background1" w:themeFillShade="D9" w:val="clear"/>
                                  <w:tcMar>
                                    <w:top w:type="dxa" w:w="75"/>
                                    <w:left w:type="dxa" w:w="75"/>
                                    <w:bottom w:type="dxa" w:w="75"/>
                                    <w:right w:type="dxa" w:w="75"/>
                                  </w:tcMar>
                                  <w:vAlign w:val="bottom"/>
                                  <w:hideMark/>
                                </w:tcPr>
                                <w:p w:rsidP="001821D3" w:rsidR="00E41217" w:rsidRDefault="00E41217" w:rsidRPr="007D6123">
                                  <w:pPr>
                                    <w:spacing w:before="100" w:beforeAutospacing="1" w:line="300" w:lineRule="atLeast"/>
                                    <w:rPr>
                                      <w:rFonts w:ascii="Calibri" w:hAnsi="Calibri"/>
                                      <w:sz w:val="22"/>
                                      <w:szCs w:val="22"/>
                                    </w:rPr>
                                  </w:pPr>
                                  <w:r w:rsidRPr="007D6123">
                                    <w:rPr>
                                      <w:rFonts w:ascii="Calibri" w:hAnsi="Calibri"/>
                                      <w:sz w:val="22"/>
                                      <w:szCs w:val="22"/>
                                    </w:rPr>
                                    <w:t>To the end of P7, but earlier or later for some.</w:t>
                                  </w:r>
                                </w:p>
                              </w:tc>
                            </w:tr>
                            <w:tr w:rsidR="00E41217" w:rsidRPr="007D6123" w:rsidTr="0079213A">
                              <w:trPr>
                                <w:tblCellSpacing w:type="dxa" w:w="0"/>
                              </w:trPr>
                              <w:tc>
                                <w:tcPr>
                                  <w:tcW w:type="auto" w:w="0"/>
                                  <w:shd w:color="auto" w:fill="BFBFBF" w:themeFill="background1" w:themeFillShade="BF" w:val="clear"/>
                                  <w:tcMar>
                                    <w:top w:type="dxa" w:w="75"/>
                                    <w:left w:type="dxa" w:w="75"/>
                                    <w:bottom w:type="dxa" w:w="75"/>
                                    <w:right w:type="dxa" w:w="75"/>
                                  </w:tcMar>
                                  <w:vAlign w:val="bottom"/>
                                  <w:hideMark/>
                                </w:tcPr>
                                <w:p w:rsidP="001821D3" w:rsidR="00E41217" w:rsidRDefault="00E41217" w:rsidRPr="007D6123">
                                  <w:pPr>
                                    <w:rPr>
                                      <w:rFonts w:ascii="Calibri" w:hAnsi="Calibri"/>
                                      <w:b/>
                                      <w:bCs/>
                                      <w:sz w:val="22"/>
                                      <w:szCs w:val="22"/>
                                    </w:rPr>
                                  </w:pPr>
                                  <w:r w:rsidRPr="007D6123">
                                    <w:rPr>
                                      <w:rFonts w:ascii="Calibri" w:hAnsi="Calibri"/>
                                      <w:b/>
                                      <w:bCs/>
                                      <w:sz w:val="22"/>
                                      <w:szCs w:val="22"/>
                                    </w:rPr>
                                    <w:t>Third and Fourth</w:t>
                                  </w:r>
                                </w:p>
                              </w:tc>
                              <w:tc>
                                <w:tcPr>
                                  <w:tcW w:type="auto" w:w="0"/>
                                  <w:shd w:color="auto" w:fill="D9D9D9" w:themeFill="background1" w:themeFillShade="D9" w:val="clear"/>
                                  <w:tcMar>
                                    <w:top w:type="dxa" w:w="75"/>
                                    <w:left w:type="dxa" w:w="75"/>
                                    <w:bottom w:type="dxa" w:w="75"/>
                                    <w:right w:type="dxa" w:w="75"/>
                                  </w:tcMar>
                                  <w:vAlign w:val="bottom"/>
                                  <w:hideMark/>
                                </w:tcPr>
                                <w:p w:rsidP="001821D3" w:rsidR="00E41217" w:rsidRDefault="00E41217" w:rsidRPr="007D6123">
                                  <w:pPr>
                                    <w:spacing w:after="100" w:afterAutospacing="1" w:before="100" w:beforeAutospacing="1"/>
                                    <w:textAlignment w:val="baseline"/>
                                    <w:rPr>
                                      <w:rFonts w:ascii="Calibri" w:hAnsi="Calibri"/>
                                      <w:sz w:val="22"/>
                                      <w:szCs w:val="22"/>
                                    </w:rPr>
                                  </w:pPr>
                                  <w:r w:rsidRPr="007D6123">
                                    <w:rPr>
                                      <w:rFonts w:ascii="Calibri" w:hAnsi="Calibri"/>
                                      <w:sz w:val="22"/>
                                      <w:szCs w:val="22"/>
                                    </w:rPr>
                                    <w:t>S1 to S3, but earlier for some. The fourth level broadly equates to Scottish Credit and Qualifications Framework level 4.</w:t>
                                  </w:r>
                                  <w:r w:rsidRPr="007D6123">
                                    <w:rPr>
                                      <w:rFonts w:ascii="Calibri" w:hAnsi="Calibri"/>
                                      <w:sz w:val="22"/>
                                      <w:szCs w:val="22"/>
                                    </w:rPr>
                                    <w:br/>
                                    <w:t>The fourth level experiences and outcomes are intended to provide possibilities for choice</w:t>
                                  </w:r>
                                  <w:r>
                                    <w:rPr>
                                      <w:rFonts w:ascii="Calibri" w:hAnsi="Calibri"/>
                                      <w:sz w:val="22"/>
                                      <w:szCs w:val="22"/>
                                    </w:rPr>
                                    <w:t>.  Y</w:t>
                                  </w:r>
                                  <w:r w:rsidRPr="007D6123">
                                    <w:rPr>
                                      <w:rFonts w:ascii="Calibri" w:hAnsi="Calibri"/>
                                      <w:sz w:val="22"/>
                                      <w:szCs w:val="22"/>
                                    </w:rPr>
                                    <w:t>oung people's programmes will not include all of the fourth level outcomes.</w:t>
                                  </w:r>
                                </w:p>
                              </w:tc>
                            </w:tr>
                          </w:tbl>
                          <w:p w:rsidP="001136A3" w:rsidR="00E41217" w:rsidRDefault="00E41217" w:rsidRPr="007D6123">
                            <w:pPr>
                              <w:jc w:val="both"/>
                              <w:rPr>
                                <w:rFonts w:ascii="Calibri" w:hAnsi="Calibri"/>
                                <w:sz w:val="22"/>
                                <w:szCs w:val="22"/>
                              </w:rPr>
                            </w:pPr>
                          </w:p>
                          <w:p w:rsidP="001136A3" w:rsidR="00E41217" w:rsidRDefault="00E41217" w:rsidRPr="007D6123">
                            <w:pPr>
                              <w:jc w:val="both"/>
                              <w:rPr>
                                <w:rFonts w:ascii="Calibri" w:hAnsi="Calibri"/>
                                <w:b/>
                              </w:rPr>
                            </w:pPr>
                            <w:r w:rsidRPr="007D6123">
                              <w:rPr>
                                <w:rFonts w:ascii="Calibri" w:hAnsi="Calibri"/>
                                <w:b/>
                              </w:rPr>
                              <w:t>The aims of the Progression are to:</w:t>
                            </w:r>
                          </w:p>
                          <w:p w:rsidP="001136A3" w:rsidR="00E41217" w:rsidRDefault="00E41217" w:rsidRPr="007D6123">
                            <w:pPr>
                              <w:pStyle w:val="ListParagraph"/>
                              <w:numPr>
                                <w:ilvl w:val="0"/>
                                <w:numId w:val="1"/>
                              </w:numPr>
                              <w:spacing w:after="200" w:line="276" w:lineRule="auto"/>
                              <w:jc w:val="both"/>
                              <w:rPr>
                                <w:rFonts w:ascii="Calibri" w:hAnsi="Calibri"/>
                                <w:b/>
                                <w:i/>
                              </w:rPr>
                            </w:pPr>
                            <w:r w:rsidRPr="007D6123">
                              <w:rPr>
                                <w:rFonts w:ascii="Calibri" w:hAnsi="Calibri"/>
                                <w:b/>
                                <w:i/>
                              </w:rPr>
                              <w:t>enhance planning and a</w:t>
                            </w:r>
                            <w:r>
                              <w:rPr>
                                <w:rFonts w:ascii="Calibri" w:hAnsi="Calibri"/>
                                <w:b/>
                                <w:i/>
                              </w:rPr>
                              <w:t>ssessment;</w:t>
                            </w:r>
                          </w:p>
                          <w:p w:rsidP="001136A3" w:rsidR="00E41217" w:rsidRDefault="00E41217" w:rsidRPr="007D6123">
                            <w:pPr>
                              <w:pStyle w:val="ListParagraph"/>
                              <w:numPr>
                                <w:ilvl w:val="0"/>
                                <w:numId w:val="1"/>
                              </w:numPr>
                              <w:spacing w:after="200" w:line="276" w:lineRule="auto"/>
                              <w:jc w:val="both"/>
                              <w:rPr>
                                <w:rFonts w:ascii="Calibri" w:hAnsi="Calibri"/>
                                <w:b/>
                                <w:i/>
                              </w:rPr>
                            </w:pPr>
                            <w:r w:rsidRPr="007D6123">
                              <w:rPr>
                                <w:rFonts w:ascii="Calibri" w:hAnsi="Calibri"/>
                                <w:b/>
                                <w:i/>
                              </w:rPr>
                              <w:t>provide staff with a framework to promote progression in learning and teaching</w:t>
                            </w:r>
                            <w:r>
                              <w:rPr>
                                <w:rFonts w:ascii="Calibri" w:hAnsi="Calibri"/>
                                <w:b/>
                                <w:i/>
                              </w:rPr>
                              <w:t>;</w:t>
                            </w:r>
                          </w:p>
                          <w:p w:rsidP="001136A3" w:rsidR="00E41217" w:rsidRDefault="00E41217" w:rsidRPr="007D6123">
                            <w:pPr>
                              <w:pStyle w:val="ListParagraph"/>
                              <w:numPr>
                                <w:ilvl w:val="0"/>
                                <w:numId w:val="1"/>
                              </w:numPr>
                              <w:spacing w:after="200" w:line="276" w:lineRule="auto"/>
                              <w:jc w:val="both"/>
                              <w:rPr>
                                <w:rFonts w:ascii="Calibri" w:hAnsi="Calibri"/>
                                <w:b/>
                                <w:i/>
                              </w:rPr>
                            </w:pPr>
                            <w:r w:rsidRPr="007D6123">
                              <w:rPr>
                                <w:rFonts w:ascii="Calibri" w:hAnsi="Calibri"/>
                                <w:b/>
                                <w:i/>
                              </w:rPr>
                              <w:t>enable the sharing of standards within schools and across school clusters</w:t>
                            </w:r>
                            <w:r>
                              <w:rPr>
                                <w:rFonts w:ascii="Calibri" w:hAnsi="Calibri"/>
                                <w:b/>
                                <w:i/>
                              </w:rPr>
                              <w:t>.</w:t>
                            </w:r>
                          </w:p>
                          <w:p w:rsidP="001136A3" w:rsidR="00E41217" w:rsidRDefault="00E41217" w:rsidRPr="007D6123">
                            <w:pPr>
                              <w:jc w:val="both"/>
                              <w:rPr>
                                <w:rFonts w:ascii="Calibri" w:hAnsi="Calibri"/>
                                <w:sz w:val="22"/>
                                <w:szCs w:val="22"/>
                              </w:rPr>
                            </w:pPr>
                            <w:r w:rsidRPr="007D6123">
                              <w:rPr>
                                <w:rFonts w:ascii="Calibri" w:hAnsi="Calibri"/>
                                <w:sz w:val="22"/>
                                <w:szCs w:val="22"/>
                              </w:rPr>
                              <w:t>Th</w:t>
                            </w:r>
                            <w:r>
                              <w:rPr>
                                <w:rFonts w:ascii="Calibri" w:hAnsi="Calibri"/>
                                <w:sz w:val="22"/>
                                <w:szCs w:val="22"/>
                              </w:rPr>
                              <w:t xml:space="preserve">e document is structured using the </w:t>
                            </w:r>
                            <w:r w:rsidRPr="007D6123">
                              <w:rPr>
                                <w:rFonts w:ascii="Calibri" w:hAnsi="Calibri"/>
                                <w:sz w:val="22"/>
                                <w:szCs w:val="22"/>
                              </w:rPr>
                              <w:t>significant aspects of learning. These are then sub-divided further using Curriculum levels and the CfE Experiences and Outcomes.  The document details the learner’s progression within and through each of the Levels.</w:t>
                            </w:r>
                          </w:p>
                          <w:p w:rsidP="001136A3" w:rsidR="00E41217" w:rsidRDefault="00E41217" w:rsidRPr="001854A3">
                            <w:pPr>
                              <w:jc w:val="both"/>
                              <w:rPr>
                                <w:rFonts w:asciiTheme="minorHAnsi" w:hAnsiTheme="minorHAnsi"/>
                                <w:sz w:val="22"/>
                                <w:szCs w:val="22"/>
                              </w:rPr>
                            </w:pPr>
                          </w:p>
                          <w:p w:rsidP="001136A3" w:rsidR="00E41217" w:rsidRDefault="00E41217">
                            <w:pPr>
                              <w:jc w:val="both"/>
                              <w:rPr>
                                <w:rFonts w:ascii="Century Gothic" w:hAnsi="Century Gothic"/>
                                <w:sz w:val="20"/>
                                <w:szCs w:val="20"/>
                              </w:rPr>
                            </w:pPr>
                          </w:p>
                          <w:p w:rsidP="001136A3" w:rsidR="00E41217" w:rsidRDefault="00E41217">
                            <w:pPr>
                              <w:jc w:val="both"/>
                            </w:pPr>
                          </w:p>
                          <w:p w:rsidP="001136A3" w:rsidR="00E41217" w:rsidRDefault="00E41217">
                            <w:pPr>
                              <w:jc w:val="both"/>
                            </w:pPr>
                          </w:p>
                          <w:p w:rsidP="001136A3" w:rsidR="00E41217" w:rsidRDefault="00E41217"/>
                          <w:p w:rsidP="001136A3" w:rsidR="00E41217" w:rsidRDefault="00E41217"/>
                          <w:p w:rsidP="001136A3" w:rsidR="00E41217" w:rsidRDefault="00E41217"/>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Fallback>
            <w:pict>
              <v:shapetype coordsize="21600,21600" id="_x0000_t202" o:spt="202" path="m,l,21600r21600,l21600,xe" w14:anchorId="74FB1275">
                <v:stroke joinstyle="miter"/>
                <v:path gradientshapeok="t" o:connecttype="rect"/>
              </v:shapetype>
              <v:shape fillcolor="#f2f2f2 [3052]" id="Text Box 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" o:spid="_x0000_s1069" strokecolor="black [3200]" strokeweight="1pt" style="position:absolute;left:0;text-align:left;margin-left:-39pt;margin-top:-444.45pt;width:771pt;height:6in;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v:textbox>
                  <w:txbxContent>
                    <w:p w:rsidP="001136A3" w:rsidR="00E41217" w:rsidRDefault="00E41217" w:rsidRPr="007D6123">
                      <w:pPr>
                        <w:jc w:val="center"/>
                        <w:rPr>
                          <w:rFonts w:ascii="Calibri" w:hAnsi="Calibri"/>
                          <w:b/>
                          <w:sz w:val="28"/>
                          <w:szCs w:val="28"/>
                        </w:rPr>
                      </w:pPr>
                      <w:r w:rsidRPr="007D6123">
                        <w:rPr>
                          <w:rFonts w:ascii="Calibri" w:hAnsi="Calibri"/>
                          <w:b/>
                          <w:sz w:val="28"/>
                          <w:szCs w:val="28"/>
                        </w:rPr>
                        <w:t>GUIDELINES  FOR  USING  THE</w:t>
                      </w:r>
                      <w:r>
                        <w:rPr>
                          <w:rFonts w:ascii="Calibri" w:hAnsi="Calibri"/>
                          <w:b/>
                          <w:sz w:val="28"/>
                          <w:szCs w:val="28"/>
                        </w:rPr>
                        <w:t xml:space="preserve"> PROGRESSION</w:t>
                      </w:r>
                      <w:r w:rsidRPr="007D6123">
                        <w:rPr>
                          <w:rFonts w:ascii="Calibri" w:hAnsi="Calibri"/>
                          <w:b/>
                          <w:sz w:val="28"/>
                          <w:szCs w:val="28"/>
                        </w:rPr>
                        <w:t xml:space="preserve">  FRAMEWORK</w:t>
                      </w:r>
                    </w:p>
                    <w:p w:rsidP="001136A3" w:rsidR="00E41217" w:rsidRDefault="00E41217" w:rsidRPr="007D6123">
                      <w:pPr>
                        <w:rPr>
                          <w:rFonts w:ascii="Calibri" w:hAnsi="Calibri"/>
                        </w:rPr>
                      </w:pPr>
                    </w:p>
                    <w:p w:rsidP="001136A3" w:rsidR="00E41217" w:rsidRDefault="00E41217" w:rsidRPr="00582A60">
                      <w:pPr>
                        <w:jc w:val="both"/>
                        <w:rPr>
                          <w:rFonts w:ascii="Calibri" w:hAnsi="Calibri"/>
                          <w:b/>
                          <w:i/>
                          <w:sz w:val="22"/>
                          <w:szCs w:val="22"/>
                        </w:rPr>
                      </w:pPr>
                      <w:r w:rsidRPr="007D6123">
                        <w:rPr>
                          <w:rFonts w:ascii="Calibri" w:hAnsi="Calibri"/>
                          <w:sz w:val="22"/>
                          <w:szCs w:val="22"/>
                        </w:rPr>
                        <w:t>This framework sets out a clear progression for skills, knowledge and understanding from the following Curriculum for</w:t>
                      </w:r>
                      <w:r>
                        <w:rPr>
                          <w:rFonts w:ascii="Calibri" w:hAnsi="Calibri"/>
                          <w:sz w:val="22"/>
                          <w:szCs w:val="22"/>
                        </w:rPr>
                        <w:t xml:space="preserve"> Excellence Religious and Moral Education </w:t>
                      </w:r>
                      <w:r w:rsidRPr="00582A60">
                        <w:rPr>
                          <w:rFonts w:ascii="Calibri" w:hAnsi="Calibri"/>
                          <w:b/>
                          <w:i/>
                          <w:sz w:val="22"/>
                          <w:szCs w:val="22"/>
                        </w:rPr>
                        <w:t>Significant Aspects of Learning:</w:t>
                      </w:r>
                    </w:p>
                    <w:p w:rsidP="001136A3" w:rsidR="00E41217" w:rsidRDefault="00E41217" w:rsidRPr="007D6123">
                      <w:pPr>
                        <w:jc w:val="both"/>
                        <w:rPr>
                          <w:rFonts w:ascii="Calibri" w:cs="Arial" w:hAnsi="Calibri"/>
                          <w:b/>
                          <w:sz w:val="22"/>
                          <w:szCs w:val="22"/>
                        </w:rPr>
                      </w:pPr>
                    </w:p>
                    <w:p w:rsidP="001136A3" w:rsidR="00E41217" w:rsidRDefault="00E41217" w:rsidRPr="007D6123">
                      <w:pPr>
                        <w:jc w:val="both"/>
                        <w:rPr>
                          <w:rFonts w:ascii="Calibri" w:cs="Arial" w:hAnsi="Calibri"/>
                          <w:b/>
                          <w:sz w:val="22"/>
                          <w:szCs w:val="22"/>
                        </w:rPr>
                      </w:pPr>
                    </w:p>
                    <w:p w:rsidP="001136A3" w:rsidR="00E41217" w:rsidRDefault="00E41217" w:rsidRPr="007D6123">
                      <w:pPr>
                        <w:jc w:val="both"/>
                        <w:rPr>
                          <w:rFonts w:ascii="Calibri" w:cs="Arial" w:hAnsi="Calibri"/>
                          <w:b/>
                          <w:sz w:val="22"/>
                          <w:szCs w:val="22"/>
                        </w:rPr>
                      </w:pPr>
                    </w:p>
                    <w:p w:rsidP="001136A3" w:rsidR="00E41217" w:rsidRDefault="00E41217" w:rsidRPr="007D6123">
                      <w:pPr>
                        <w:jc w:val="both"/>
                        <w:rPr>
                          <w:rFonts w:ascii="Calibri" w:hAnsi="Calibri"/>
                          <w:sz w:val="22"/>
                          <w:szCs w:val="22"/>
                        </w:rPr>
                      </w:pPr>
                      <w:r w:rsidRPr="007D6123">
                        <w:rPr>
                          <w:rFonts w:ascii="Calibri" w:hAnsi="Calibri"/>
                          <w:sz w:val="22"/>
                          <w:szCs w:val="22"/>
                        </w:rPr>
                        <w:t xml:space="preserve">The purpose of this document is to offer a continuum of learning through to the end of </w:t>
                      </w:r>
                      <w:r>
                        <w:rPr>
                          <w:rFonts w:ascii="Calibri" w:hAnsi="Calibri"/>
                          <w:sz w:val="22"/>
                          <w:szCs w:val="22"/>
                        </w:rPr>
                        <w:t xml:space="preserve">the </w:t>
                      </w:r>
                      <w:r w:rsidRPr="007D6123">
                        <w:rPr>
                          <w:rFonts w:ascii="Calibri" w:hAnsi="Calibri"/>
                          <w:sz w:val="22"/>
                          <w:szCs w:val="22"/>
                        </w:rPr>
                        <w:t xml:space="preserve">Broad General Education (CfE Early – Third/Fourth Levels). The progression is intended to assist teachers as they plan their </w:t>
                      </w:r>
                      <w:r w:rsidR="00955CD1">
                        <w:rPr>
                          <w:rFonts w:ascii="Calibri" w:hAnsi="Calibri"/>
                          <w:sz w:val="22"/>
                          <w:szCs w:val="22"/>
                        </w:rPr>
                        <w:t>Religious and Moral Education</w:t>
                      </w:r>
                      <w:r w:rsidRPr="007D6123">
                        <w:rPr>
                          <w:rFonts w:ascii="Calibri" w:hAnsi="Calibri"/>
                          <w:sz w:val="22"/>
                          <w:szCs w:val="22"/>
                        </w:rPr>
                        <w:t xml:space="preserve"> curriculum and assess evidence of learning. </w:t>
                      </w:r>
                    </w:p>
                    <w:p w:rsidP="001136A3" w:rsidR="00E41217" w:rsidRDefault="00E41217" w:rsidRPr="007D6123">
                      <w:pPr>
                        <w:jc w:val="both"/>
                        <w:rPr>
                          <w:rFonts w:ascii="Calibri" w:hAnsi="Calibri"/>
                          <w:sz w:val="22"/>
                          <w:szCs w:val="22"/>
                        </w:rPr>
                      </w:pPr>
                    </w:p>
                    <w:tbl>
                      <w:tblPr>
                        <w:tblW w:type="pct" w:w="5000"/>
                        <w:tblCellSpacing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left w:type="dxa" w:w="0"/>
                          <w:right w:type="dxa" w:w="0"/>
                        </w:tblCellMar>
                        <w:tblLook w:firstColumn="1" w:firstRow="1" w:lastColumn="0" w:lastRow="0" w:noHBand="0" w:noVBand="1" w:val="04A0"/>
                        <w:tblCaption w:val="Curriculum for excellence achievement framework"/>
                        <w:tblDescription w:val="Table showing A Curriculum for Excellence achievement framework for numeracy, literacy and health and wellbeing"/>
                      </w:tblPr>
                      <w:tblGrid>
                        <w:gridCol w:w="1592"/>
                        <w:gridCol w:w="13510"/>
                      </w:tblGrid>
                      <w:tr w:rsidR="00E41217" w:rsidRPr="007D6123" w:rsidTr="0079213A">
                        <w:trPr>
                          <w:tblCellSpacing w:type="dxa" w:w="0"/>
                        </w:trPr>
                        <w:tc>
                          <w:tcPr>
                            <w:tcW w:type="auto" w:w="0"/>
                            <w:shd w:color="auto" w:fill="BFBFBF" w:themeFill="background1" w:themeFillShade="BF" w:val="clear"/>
                            <w:tcMar>
                              <w:top w:type="dxa" w:w="75"/>
                              <w:left w:type="dxa" w:w="75"/>
                              <w:bottom w:type="dxa" w:w="75"/>
                              <w:right w:type="dxa" w:w="75"/>
                            </w:tcMar>
                            <w:vAlign w:val="bottom"/>
                            <w:hideMark/>
                          </w:tcPr>
                          <w:p w:rsidP="001821D3" w:rsidR="00E41217" w:rsidRDefault="00E41217" w:rsidRPr="007D6123">
                            <w:pPr>
                              <w:rPr>
                                <w:rFonts w:ascii="Calibri" w:hAnsi="Calibri"/>
                                <w:b/>
                                <w:bCs/>
                                <w:sz w:val="22"/>
                                <w:szCs w:val="22"/>
                              </w:rPr>
                            </w:pPr>
                            <w:r w:rsidRPr="007D6123">
                              <w:rPr>
                                <w:rFonts w:ascii="Calibri" w:hAnsi="Calibri"/>
                                <w:b/>
                                <w:bCs/>
                                <w:sz w:val="22"/>
                                <w:szCs w:val="22"/>
                                <w:bdr w:color="auto" w:frame="1" w:space="0" w:sz="0" w:val="none"/>
                              </w:rPr>
                              <w:t>Level</w:t>
                            </w:r>
                          </w:p>
                        </w:tc>
                        <w:tc>
                          <w:tcPr>
                            <w:tcW w:type="auto" w:w="0"/>
                            <w:shd w:color="auto" w:fill="BFBFBF" w:themeFill="background1" w:themeFillShade="BF" w:val="clear"/>
                            <w:tcMar>
                              <w:top w:type="dxa" w:w="75"/>
                              <w:left w:type="dxa" w:w="75"/>
                              <w:bottom w:type="dxa" w:w="75"/>
                              <w:right w:type="dxa" w:w="75"/>
                            </w:tcMar>
                            <w:vAlign w:val="bottom"/>
                            <w:hideMark/>
                          </w:tcPr>
                          <w:p w:rsidP="001821D3" w:rsidR="00E41217" w:rsidRDefault="00E41217" w:rsidRPr="007D6123">
                            <w:pPr>
                              <w:spacing w:line="300" w:lineRule="atLeast"/>
                              <w:rPr>
                                <w:rFonts w:ascii="Calibri" w:hAnsi="Calibri"/>
                                <w:b/>
                                <w:bCs/>
                                <w:sz w:val="22"/>
                                <w:szCs w:val="22"/>
                              </w:rPr>
                            </w:pPr>
                            <w:r w:rsidRPr="007D6123">
                              <w:rPr>
                                <w:rFonts w:ascii="Calibri" w:hAnsi="Calibri"/>
                                <w:b/>
                                <w:bCs/>
                                <w:sz w:val="22"/>
                                <w:szCs w:val="22"/>
                                <w:bdr w:color="auto" w:frame="1" w:space="0" w:sz="0" w:val="none"/>
                              </w:rPr>
                              <w:t>Stage</w:t>
                            </w:r>
                          </w:p>
                        </w:tc>
                      </w:tr>
                      <w:tr w:rsidR="00E41217" w:rsidRPr="007D6123" w:rsidTr="0079213A">
                        <w:trPr>
                          <w:tblCellSpacing w:type="dxa" w:w="0"/>
                        </w:trPr>
                        <w:tc>
                          <w:tcPr>
                            <w:tcW w:type="auto" w:w="0"/>
                            <w:shd w:color="auto" w:fill="BFBFBF" w:themeFill="background1" w:themeFillShade="BF" w:val="clear"/>
                            <w:tcMar>
                              <w:top w:type="dxa" w:w="75"/>
                              <w:left w:type="dxa" w:w="75"/>
                              <w:bottom w:type="dxa" w:w="75"/>
                              <w:right w:type="dxa" w:w="75"/>
                            </w:tcMar>
                            <w:vAlign w:val="bottom"/>
                            <w:hideMark/>
                          </w:tcPr>
                          <w:p w:rsidP="001821D3" w:rsidR="00E41217" w:rsidRDefault="00E41217" w:rsidRPr="007D6123">
                            <w:pPr>
                              <w:rPr>
                                <w:rFonts w:ascii="Calibri" w:hAnsi="Calibri"/>
                                <w:b/>
                                <w:bCs/>
                                <w:sz w:val="22"/>
                                <w:szCs w:val="22"/>
                              </w:rPr>
                            </w:pPr>
                            <w:r w:rsidRPr="007D6123">
                              <w:rPr>
                                <w:rFonts w:ascii="Calibri" w:hAnsi="Calibri"/>
                                <w:b/>
                                <w:bCs/>
                                <w:sz w:val="22"/>
                                <w:szCs w:val="22"/>
                              </w:rPr>
                              <w:t>Early</w:t>
                            </w:r>
                          </w:p>
                        </w:tc>
                        <w:tc>
                          <w:tcPr>
                            <w:tcW w:type="auto" w:w="0"/>
                            <w:shd w:color="auto" w:fill="D9D9D9" w:themeFill="background1" w:themeFillShade="D9" w:val="clear"/>
                            <w:tcMar>
                              <w:top w:type="dxa" w:w="75"/>
                              <w:left w:type="dxa" w:w="75"/>
                              <w:bottom w:type="dxa" w:w="75"/>
                              <w:right w:type="dxa" w:w="75"/>
                            </w:tcMar>
                            <w:vAlign w:val="bottom"/>
                            <w:hideMark/>
                          </w:tcPr>
                          <w:p w:rsidP="001821D3" w:rsidR="00E41217" w:rsidRDefault="00E41217" w:rsidRPr="007D6123">
                            <w:pPr>
                              <w:spacing w:before="100" w:beforeAutospacing="1" w:line="300" w:lineRule="atLeast"/>
                              <w:rPr>
                                <w:rFonts w:ascii="Calibri" w:hAnsi="Calibri"/>
                                <w:sz w:val="22"/>
                                <w:szCs w:val="22"/>
                              </w:rPr>
                            </w:pPr>
                            <w:r w:rsidRPr="007D6123">
                              <w:rPr>
                                <w:rFonts w:ascii="Calibri" w:hAnsi="Calibri"/>
                                <w:sz w:val="22"/>
                                <w:szCs w:val="22"/>
                              </w:rPr>
                              <w:t>The pre-school years and P1, or later for some.</w:t>
                            </w:r>
                          </w:p>
                        </w:tc>
                      </w:tr>
                      <w:tr w:rsidR="00E41217" w:rsidRPr="007D6123" w:rsidTr="0079213A">
                        <w:trPr>
                          <w:tblCellSpacing w:type="dxa" w:w="0"/>
                        </w:trPr>
                        <w:tc>
                          <w:tcPr>
                            <w:tcW w:type="auto" w:w="0"/>
                            <w:shd w:color="auto" w:fill="BFBFBF" w:themeFill="background1" w:themeFillShade="BF" w:val="clear"/>
                            <w:tcMar>
                              <w:top w:type="dxa" w:w="75"/>
                              <w:left w:type="dxa" w:w="75"/>
                              <w:bottom w:type="dxa" w:w="75"/>
                              <w:right w:type="dxa" w:w="75"/>
                            </w:tcMar>
                            <w:vAlign w:val="bottom"/>
                            <w:hideMark/>
                          </w:tcPr>
                          <w:p w:rsidP="001821D3" w:rsidR="00E41217" w:rsidRDefault="00E41217" w:rsidRPr="007D6123">
                            <w:pPr>
                              <w:rPr>
                                <w:rFonts w:ascii="Calibri" w:hAnsi="Calibri"/>
                                <w:b/>
                                <w:bCs/>
                                <w:sz w:val="22"/>
                                <w:szCs w:val="22"/>
                              </w:rPr>
                            </w:pPr>
                            <w:r w:rsidRPr="007D6123">
                              <w:rPr>
                                <w:rFonts w:ascii="Calibri" w:hAnsi="Calibri"/>
                                <w:b/>
                                <w:bCs/>
                                <w:sz w:val="22"/>
                                <w:szCs w:val="22"/>
                              </w:rPr>
                              <w:t>First</w:t>
                            </w:r>
                          </w:p>
                        </w:tc>
                        <w:tc>
                          <w:tcPr>
                            <w:tcW w:type="auto" w:w="0"/>
                            <w:shd w:color="auto" w:fill="D9D9D9" w:themeFill="background1" w:themeFillShade="D9" w:val="clear"/>
                            <w:tcMar>
                              <w:top w:type="dxa" w:w="75"/>
                              <w:left w:type="dxa" w:w="75"/>
                              <w:bottom w:type="dxa" w:w="75"/>
                              <w:right w:type="dxa" w:w="75"/>
                            </w:tcMar>
                            <w:vAlign w:val="bottom"/>
                            <w:hideMark/>
                          </w:tcPr>
                          <w:p w:rsidP="001821D3" w:rsidR="00E41217" w:rsidRDefault="00E41217" w:rsidRPr="007D6123">
                            <w:pPr>
                              <w:spacing w:before="100" w:beforeAutospacing="1" w:line="300" w:lineRule="atLeast"/>
                              <w:rPr>
                                <w:rFonts w:ascii="Calibri" w:hAnsi="Calibri"/>
                                <w:sz w:val="22"/>
                                <w:szCs w:val="22"/>
                              </w:rPr>
                            </w:pPr>
                            <w:r w:rsidRPr="007D6123">
                              <w:rPr>
                                <w:rFonts w:ascii="Calibri" w:hAnsi="Calibri"/>
                                <w:sz w:val="22"/>
                                <w:szCs w:val="22"/>
                              </w:rPr>
                              <w:t>To the end of P4, but earlier or later for some.</w:t>
                            </w:r>
                          </w:p>
                        </w:tc>
                      </w:tr>
                      <w:tr w:rsidR="00E41217" w:rsidRPr="007D6123" w:rsidTr="0079213A">
                        <w:trPr>
                          <w:tblCellSpacing w:type="dxa" w:w="0"/>
                        </w:trPr>
                        <w:tc>
                          <w:tcPr>
                            <w:tcW w:type="auto" w:w="0"/>
                            <w:shd w:color="auto" w:fill="BFBFBF" w:themeFill="background1" w:themeFillShade="BF" w:val="clear"/>
                            <w:tcMar>
                              <w:top w:type="dxa" w:w="75"/>
                              <w:left w:type="dxa" w:w="75"/>
                              <w:bottom w:type="dxa" w:w="75"/>
                              <w:right w:type="dxa" w:w="75"/>
                            </w:tcMar>
                            <w:vAlign w:val="bottom"/>
                            <w:hideMark/>
                          </w:tcPr>
                          <w:p w:rsidP="001821D3" w:rsidR="00E41217" w:rsidRDefault="00E41217" w:rsidRPr="007D6123">
                            <w:pPr>
                              <w:rPr>
                                <w:rFonts w:ascii="Calibri" w:hAnsi="Calibri"/>
                                <w:b/>
                                <w:bCs/>
                                <w:sz w:val="22"/>
                                <w:szCs w:val="22"/>
                              </w:rPr>
                            </w:pPr>
                            <w:r w:rsidRPr="007D6123">
                              <w:rPr>
                                <w:rFonts w:ascii="Calibri" w:hAnsi="Calibri"/>
                                <w:b/>
                                <w:bCs/>
                                <w:sz w:val="22"/>
                                <w:szCs w:val="22"/>
                              </w:rPr>
                              <w:t>Second</w:t>
                            </w:r>
                          </w:p>
                        </w:tc>
                        <w:tc>
                          <w:tcPr>
                            <w:tcW w:type="auto" w:w="0"/>
                            <w:shd w:color="auto" w:fill="D9D9D9" w:themeFill="background1" w:themeFillShade="D9" w:val="clear"/>
                            <w:tcMar>
                              <w:top w:type="dxa" w:w="75"/>
                              <w:left w:type="dxa" w:w="75"/>
                              <w:bottom w:type="dxa" w:w="75"/>
                              <w:right w:type="dxa" w:w="75"/>
                            </w:tcMar>
                            <w:vAlign w:val="bottom"/>
                            <w:hideMark/>
                          </w:tcPr>
                          <w:p w:rsidP="001821D3" w:rsidR="00E41217" w:rsidRDefault="00E41217" w:rsidRPr="007D6123">
                            <w:pPr>
                              <w:spacing w:before="100" w:beforeAutospacing="1" w:line="300" w:lineRule="atLeast"/>
                              <w:rPr>
                                <w:rFonts w:ascii="Calibri" w:hAnsi="Calibri"/>
                                <w:sz w:val="22"/>
                                <w:szCs w:val="22"/>
                              </w:rPr>
                            </w:pPr>
                            <w:r w:rsidRPr="007D6123">
                              <w:rPr>
                                <w:rFonts w:ascii="Calibri" w:hAnsi="Calibri"/>
                                <w:sz w:val="22"/>
                                <w:szCs w:val="22"/>
                              </w:rPr>
                              <w:t>To the end of P7, but earlier or later for some.</w:t>
                            </w:r>
                          </w:p>
                        </w:tc>
                      </w:tr>
                      <w:tr w:rsidR="00E41217" w:rsidRPr="007D6123" w:rsidTr="0079213A">
                        <w:trPr>
                          <w:tblCellSpacing w:type="dxa" w:w="0"/>
                        </w:trPr>
                        <w:tc>
                          <w:tcPr>
                            <w:tcW w:type="auto" w:w="0"/>
                            <w:shd w:color="auto" w:fill="BFBFBF" w:themeFill="background1" w:themeFillShade="BF" w:val="clear"/>
                            <w:tcMar>
                              <w:top w:type="dxa" w:w="75"/>
                              <w:left w:type="dxa" w:w="75"/>
                              <w:bottom w:type="dxa" w:w="75"/>
                              <w:right w:type="dxa" w:w="75"/>
                            </w:tcMar>
                            <w:vAlign w:val="bottom"/>
                            <w:hideMark/>
                          </w:tcPr>
                          <w:p w:rsidP="001821D3" w:rsidR="00E41217" w:rsidRDefault="00E41217" w:rsidRPr="007D6123">
                            <w:pPr>
                              <w:rPr>
                                <w:rFonts w:ascii="Calibri" w:hAnsi="Calibri"/>
                                <w:b/>
                                <w:bCs/>
                                <w:sz w:val="22"/>
                                <w:szCs w:val="22"/>
                              </w:rPr>
                            </w:pPr>
                            <w:r w:rsidRPr="007D6123">
                              <w:rPr>
                                <w:rFonts w:ascii="Calibri" w:hAnsi="Calibri"/>
                                <w:b/>
                                <w:bCs/>
                                <w:sz w:val="22"/>
                                <w:szCs w:val="22"/>
                              </w:rPr>
                              <w:t>Third and Fourth</w:t>
                            </w:r>
                          </w:p>
                        </w:tc>
                        <w:tc>
                          <w:tcPr>
                            <w:tcW w:type="auto" w:w="0"/>
                            <w:shd w:color="auto" w:fill="D9D9D9" w:themeFill="background1" w:themeFillShade="D9" w:val="clear"/>
                            <w:tcMar>
                              <w:top w:type="dxa" w:w="75"/>
                              <w:left w:type="dxa" w:w="75"/>
                              <w:bottom w:type="dxa" w:w="75"/>
                              <w:right w:type="dxa" w:w="75"/>
                            </w:tcMar>
                            <w:vAlign w:val="bottom"/>
                            <w:hideMark/>
                          </w:tcPr>
                          <w:p w:rsidP="001821D3" w:rsidR="00E41217" w:rsidRDefault="00E41217" w:rsidRPr="007D6123">
                            <w:pPr>
                              <w:spacing w:after="100" w:afterAutospacing="1" w:before="100" w:beforeAutospacing="1"/>
                              <w:textAlignment w:val="baseline"/>
                              <w:rPr>
                                <w:rFonts w:ascii="Calibri" w:hAnsi="Calibri"/>
                                <w:sz w:val="22"/>
                                <w:szCs w:val="22"/>
                              </w:rPr>
                            </w:pPr>
                            <w:r w:rsidRPr="007D6123">
                              <w:rPr>
                                <w:rFonts w:ascii="Calibri" w:hAnsi="Calibri"/>
                                <w:sz w:val="22"/>
                                <w:szCs w:val="22"/>
                              </w:rPr>
                              <w:t>S1 to S3, but earlier for some. The fourth level broadly equates to Scottish Credit and Qualifications Framework level 4.</w:t>
                            </w:r>
                            <w:r w:rsidRPr="007D6123">
                              <w:rPr>
                                <w:rFonts w:ascii="Calibri" w:hAnsi="Calibri"/>
                                <w:sz w:val="22"/>
                                <w:szCs w:val="22"/>
                              </w:rPr>
                              <w:br/>
                              <w:t>The fourth level experiences and outcomes are intended to provide possibilities for choice</w:t>
                            </w:r>
                            <w:r>
                              <w:rPr>
                                <w:rFonts w:ascii="Calibri" w:hAnsi="Calibri"/>
                                <w:sz w:val="22"/>
                                <w:szCs w:val="22"/>
                              </w:rPr>
                              <w:t>.  Y</w:t>
                            </w:r>
                            <w:r w:rsidRPr="007D6123">
                              <w:rPr>
                                <w:rFonts w:ascii="Calibri" w:hAnsi="Calibri"/>
                                <w:sz w:val="22"/>
                                <w:szCs w:val="22"/>
                              </w:rPr>
                              <w:t>oung people's programmes will not include all of the fourth level outcomes.</w:t>
                            </w:r>
                          </w:p>
                        </w:tc>
                      </w:tr>
                    </w:tbl>
                    <w:p w:rsidP="001136A3" w:rsidR="00E41217" w:rsidRDefault="00E41217" w:rsidRPr="007D6123">
                      <w:pPr>
                        <w:jc w:val="both"/>
                        <w:rPr>
                          <w:rFonts w:ascii="Calibri" w:hAnsi="Calibri"/>
                          <w:sz w:val="22"/>
                          <w:szCs w:val="22"/>
                        </w:rPr>
                      </w:pPr>
                    </w:p>
                    <w:p w:rsidP="001136A3" w:rsidR="00E41217" w:rsidRDefault="00E41217" w:rsidRPr="007D6123">
                      <w:pPr>
                        <w:jc w:val="both"/>
                        <w:rPr>
                          <w:rFonts w:ascii="Calibri" w:hAnsi="Calibri"/>
                          <w:b/>
                        </w:rPr>
                      </w:pPr>
                      <w:r w:rsidRPr="007D6123">
                        <w:rPr>
                          <w:rFonts w:ascii="Calibri" w:hAnsi="Calibri"/>
                          <w:b/>
                        </w:rPr>
                        <w:t>The aims of the Progression are to:</w:t>
                      </w:r>
                    </w:p>
                    <w:p w:rsidP="001136A3" w:rsidR="00E41217" w:rsidRDefault="00E41217" w:rsidRPr="007D6123">
                      <w:pPr>
                        <w:pStyle w:val="ListParagraph"/>
                        <w:numPr>
                          <w:ilvl w:val="0"/>
                          <w:numId w:val="1"/>
                        </w:numPr>
                        <w:spacing w:after="200" w:line="276" w:lineRule="auto"/>
                        <w:jc w:val="both"/>
                        <w:rPr>
                          <w:rFonts w:ascii="Calibri" w:hAnsi="Calibri"/>
                          <w:b/>
                          <w:i/>
                        </w:rPr>
                      </w:pPr>
                      <w:r w:rsidRPr="007D6123">
                        <w:rPr>
                          <w:rFonts w:ascii="Calibri" w:hAnsi="Calibri"/>
                          <w:b/>
                          <w:i/>
                        </w:rPr>
                        <w:t>enhance planning and a</w:t>
                      </w:r>
                      <w:r>
                        <w:rPr>
                          <w:rFonts w:ascii="Calibri" w:hAnsi="Calibri"/>
                          <w:b/>
                          <w:i/>
                        </w:rPr>
                        <w:t>ssessment;</w:t>
                      </w:r>
                    </w:p>
                    <w:p w:rsidP="001136A3" w:rsidR="00E41217" w:rsidRDefault="00E41217" w:rsidRPr="007D6123">
                      <w:pPr>
                        <w:pStyle w:val="ListParagraph"/>
                        <w:numPr>
                          <w:ilvl w:val="0"/>
                          <w:numId w:val="1"/>
                        </w:numPr>
                        <w:spacing w:after="200" w:line="276" w:lineRule="auto"/>
                        <w:jc w:val="both"/>
                        <w:rPr>
                          <w:rFonts w:ascii="Calibri" w:hAnsi="Calibri"/>
                          <w:b/>
                          <w:i/>
                        </w:rPr>
                      </w:pPr>
                      <w:r w:rsidRPr="007D6123">
                        <w:rPr>
                          <w:rFonts w:ascii="Calibri" w:hAnsi="Calibri"/>
                          <w:b/>
                          <w:i/>
                        </w:rPr>
                        <w:t>provide staff with a framework to promote progression in learning and teaching</w:t>
                      </w:r>
                      <w:r>
                        <w:rPr>
                          <w:rFonts w:ascii="Calibri" w:hAnsi="Calibri"/>
                          <w:b/>
                          <w:i/>
                        </w:rPr>
                        <w:t>;</w:t>
                      </w:r>
                    </w:p>
                    <w:p w:rsidP="001136A3" w:rsidR="00E41217" w:rsidRDefault="00E41217" w:rsidRPr="007D6123">
                      <w:pPr>
                        <w:pStyle w:val="ListParagraph"/>
                        <w:numPr>
                          <w:ilvl w:val="0"/>
                          <w:numId w:val="1"/>
                        </w:numPr>
                        <w:spacing w:after="200" w:line="276" w:lineRule="auto"/>
                        <w:jc w:val="both"/>
                        <w:rPr>
                          <w:rFonts w:ascii="Calibri" w:hAnsi="Calibri"/>
                          <w:b/>
                          <w:i/>
                        </w:rPr>
                      </w:pPr>
                      <w:r w:rsidRPr="007D6123">
                        <w:rPr>
                          <w:rFonts w:ascii="Calibri" w:hAnsi="Calibri"/>
                          <w:b/>
                          <w:i/>
                        </w:rPr>
                        <w:t>enable the sharing of standards within schools and across school clusters</w:t>
                      </w:r>
                      <w:r>
                        <w:rPr>
                          <w:rFonts w:ascii="Calibri" w:hAnsi="Calibri"/>
                          <w:b/>
                          <w:i/>
                        </w:rPr>
                        <w:t>.</w:t>
                      </w:r>
                    </w:p>
                    <w:p w:rsidP="001136A3" w:rsidR="00E41217" w:rsidRDefault="00E41217" w:rsidRPr="007D6123">
                      <w:pPr>
                        <w:jc w:val="both"/>
                        <w:rPr>
                          <w:rFonts w:ascii="Calibri" w:hAnsi="Calibri"/>
                          <w:sz w:val="22"/>
                          <w:szCs w:val="22"/>
                        </w:rPr>
                      </w:pPr>
                      <w:r w:rsidRPr="007D6123">
                        <w:rPr>
                          <w:rFonts w:ascii="Calibri" w:hAnsi="Calibri"/>
                          <w:sz w:val="22"/>
                          <w:szCs w:val="22"/>
                        </w:rPr>
                        <w:t>Th</w:t>
                      </w:r>
                      <w:r>
                        <w:rPr>
                          <w:rFonts w:ascii="Calibri" w:hAnsi="Calibri"/>
                          <w:sz w:val="22"/>
                          <w:szCs w:val="22"/>
                        </w:rPr>
                        <w:t xml:space="preserve">e document is structured using the </w:t>
                      </w:r>
                      <w:r w:rsidRPr="007D6123">
                        <w:rPr>
                          <w:rFonts w:ascii="Calibri" w:hAnsi="Calibri"/>
                          <w:sz w:val="22"/>
                          <w:szCs w:val="22"/>
                        </w:rPr>
                        <w:t>significant aspects of learning. These are then sub-divided further using Curriculum levels and the CfE Experiences and Outcomes.  The document details the learner’s progression within and through each of the Levels.</w:t>
                      </w:r>
                    </w:p>
                    <w:p w:rsidP="001136A3" w:rsidR="00E41217" w:rsidRDefault="00E41217" w:rsidRPr="001854A3">
                      <w:pPr>
                        <w:jc w:val="both"/>
                        <w:rPr>
                          <w:rFonts w:asciiTheme="minorHAnsi" w:hAnsiTheme="minorHAnsi"/>
                          <w:sz w:val="22"/>
                          <w:szCs w:val="22"/>
                        </w:rPr>
                      </w:pPr>
                    </w:p>
                    <w:p w:rsidP="001136A3" w:rsidR="00E41217" w:rsidRDefault="00E41217">
                      <w:pPr>
                        <w:jc w:val="both"/>
                        <w:rPr>
                          <w:rFonts w:ascii="Century Gothic" w:hAnsi="Century Gothic"/>
                          <w:sz w:val="20"/>
                          <w:szCs w:val="20"/>
                        </w:rPr>
                      </w:pPr>
                    </w:p>
                    <w:p w:rsidP="001136A3" w:rsidR="00E41217" w:rsidRDefault="00E41217">
                      <w:pPr>
                        <w:jc w:val="both"/>
                      </w:pPr>
                    </w:p>
                    <w:p w:rsidP="001136A3" w:rsidR="00E41217" w:rsidRDefault="00E41217">
                      <w:pPr>
                        <w:jc w:val="both"/>
                      </w:pPr>
                    </w:p>
                    <w:p w:rsidP="001136A3" w:rsidR="00E41217" w:rsidRDefault="00E41217"/>
                    <w:p w:rsidP="001136A3" w:rsidR="00E41217" w:rsidRDefault="00E41217"/>
                    <w:p w:rsidP="001136A3" w:rsidR="00E41217" w:rsidRDefault="00E41217"/>
                  </w:txbxContent>
                </v:textbox>
              </v:shape>
            </w:pict>
          </mc:Fallback>
        </mc:AlternateContent>
      </w:r>
    </w:p>
    <w:p w:rsidP="006D0E76" w:rsidR="00873565" w:rsidRDefault="00873565" w:rsidRPr="00D430B4">
      <w:pPr>
        <w:tabs>
          <w:tab w:pos="3075" w:val="left"/>
        </w:tabs>
        <w:ind w:left="-567"/>
        <w:sectPr w:rsidR="00873565" w:rsidRPr="00D430B4" w:rsidSect="00570412">
          <w:headerReference r:id="rId19" w:type="default"/>
          <w:pgSz w:code="9" w:h="11906" w:orient="landscape" w:w="16838"/>
          <w:pgMar w:bottom="1133" w:footer="624" w:gutter="0" w:header="454" w:left="1440" w:right="993" w:top="1142"/>
          <w:cols w:space="708"/>
          <w:docGrid w:linePitch="360"/>
        </w:sectPr>
      </w:pPr>
    </w:p>
    <w:p w:rsidP="00804277" w:rsidR="00873565" w:rsidRDefault="00C01D24">
      <w:pPr>
        <w:tabs>
          <w:tab w:pos="758" w:val="center"/>
        </w:tabs>
        <w:spacing w:after="1463" w:line="259" w:lineRule="auto"/>
      </w:pPr>
      <w:r w:rsidRPr="00CB7E36">
        <w:rPr>
          <w:noProof/>
        </w:rPr>
        <w:lastRenderedPageBreak/>
        <mc:AlternateContent>
          <mc:Choice Requires="wps">
            <w:drawing>
              <wp:anchor allowOverlap="1" behindDoc="0" distB="0" distL="114300" distR="114300" distT="0" layoutInCell="1" locked="0" relativeHeight="251708416" simplePos="0" wp14:anchorId="32D9BEBA" wp14:editId="6676B105">
                <wp:simplePos x="0" y="0"/>
                <wp:positionH relativeFrom="column">
                  <wp:posOffset>2733040</wp:posOffset>
                </wp:positionH>
                <wp:positionV relativeFrom="paragraph">
                  <wp:posOffset>15240</wp:posOffset>
                </wp:positionV>
                <wp:extent cx="2623185" cy="819150"/>
                <wp:effectExtent b="19050" l="0" r="24765" t="0"/>
                <wp:wrapSquare wrapText="bothSides"/>
                <wp:docPr id="30" name="Rounded Rectangle 30"/>
                <wp:cNvGraphicFramePr/>
                <a:graphic xmlns:a="http://schemas.openxmlformats.org/drawingml/2006/main">
                  <a:graphicData uri="http://schemas.microsoft.com/office/word/2010/wordprocessingShape">
                    <wps:wsp>
                      <wps:cNvSpPr/>
                      <wps:spPr>
                        <a:xfrm>
                          <a:off x="0" y="0"/>
                          <a:ext cx="2623185" cy="819150"/>
                        </a:xfrm>
                        <a:prstGeom prst="roundRect">
                          <a:avLst/>
                        </a:prstGeom>
                        <a:solidFill>
                          <a:srgbClr val="6964AC"/>
                        </a:solidFill>
                        <a:ln algn="ctr" cap="flat" cmpd="sng" w="25400">
                          <a:solidFill>
                            <a:srgbClr val="002060"/>
                          </a:solidFill>
                          <a:prstDash val="solid"/>
                        </a:ln>
                        <a:effectLst/>
                      </wps:spPr>
                      <wps:txbx>
                        <w:txbxContent>
                          <w:p w:rsidP="00873565" w:rsidR="00E41217" w:rsidRDefault="00E41217" w:rsidRPr="003D5154">
                            <w:pPr>
                              <w:jc w:val="center"/>
                              <w:rPr>
                                <w:rFonts w:asciiTheme="minorHAnsi" w:hAnsiTheme="minorHAnsi"/>
                                <w:b/>
                                <w:color w:themeColor="background1" w:val="FFFFFF"/>
                                <w:sz w:val="40"/>
                                <w:szCs w:val="40"/>
                              </w:rPr>
                            </w:pPr>
                            <w:r w:rsidRPr="003D5154">
                              <w:rPr>
                                <w:rFonts w:asciiTheme="minorHAnsi" w:hAnsiTheme="minorHAnsi"/>
                                <w:b/>
                                <w:color w:themeColor="background1" w:val="FFFFFF"/>
                                <w:sz w:val="40"/>
                                <w:szCs w:val="40"/>
                              </w:rPr>
                              <w:t>Learning about religion and morality</w:t>
                            </w:r>
                          </w:p>
                          <w:p w:rsidP="00873565" w:rsidR="00E41217" w:rsidRDefault="00E41217">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6964ac" id="Rounded Rectangle 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" o:spid="_x0000_s1070" strokecolor="#002060" strokeweight="2pt" style="position:absolute;margin-left:215.2pt;margin-top:1.2pt;width:206.55pt;height:6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32D9BEBA">
                <v:textbox>
                  <w:txbxContent>
                    <w:p w:rsidP="00873565" w:rsidR="00E41217" w:rsidRDefault="00E41217" w:rsidRPr="003D5154">
                      <w:pPr>
                        <w:jc w:val="center"/>
                        <w:rPr>
                          <w:rFonts w:asciiTheme="minorHAnsi" w:hAnsiTheme="minorHAnsi"/>
                          <w:b/>
                          <w:color w:themeColor="background1" w:val="FFFFFF"/>
                          <w:sz w:val="40"/>
                          <w:szCs w:val="40"/>
                        </w:rPr>
                      </w:pPr>
                      <w:r w:rsidRPr="003D5154">
                        <w:rPr>
                          <w:rFonts w:asciiTheme="minorHAnsi" w:hAnsiTheme="minorHAnsi"/>
                          <w:b/>
                          <w:color w:themeColor="background1" w:val="FFFFFF"/>
                          <w:sz w:val="40"/>
                          <w:szCs w:val="40"/>
                        </w:rPr>
                        <w:t>Learning about religion and morality</w:t>
                      </w:r>
                    </w:p>
                    <w:p w:rsidP="00873565" w:rsidR="00E41217" w:rsidRDefault="00E41217">
                      <w:pPr>
                        <w:jc w:val="center"/>
                      </w:pPr>
                    </w:p>
                  </w:txbxContent>
                </v:textbox>
                <w10:wrap type="square"/>
              </v:roundrect>
            </w:pict>
          </mc:Fallback>
        </mc:AlternateContent>
      </w:r>
      <w:r>
        <w:rPr>
          <w:noProof/>
        </w:rPr>
        <mc:AlternateContent>
          <mc:Choice Requires="wps">
            <w:drawing>
              <wp:anchor allowOverlap="1" behindDoc="0" distB="0" distL="114300" distR="114300" distT="0" layoutInCell="1" locked="0" relativeHeight="251710464" simplePos="0" wp14:anchorId="0E6174EA" wp14:editId="4BCEFC57">
                <wp:simplePos x="0" y="0"/>
                <wp:positionH relativeFrom="column">
                  <wp:posOffset>5974080</wp:posOffset>
                </wp:positionH>
                <wp:positionV relativeFrom="paragraph">
                  <wp:posOffset>1108710</wp:posOffset>
                </wp:positionV>
                <wp:extent cx="3348355" cy="2484120"/>
                <wp:effectExtent b="87630" l="76200" r="99695" t="76200"/>
                <wp:wrapNone/>
                <wp:docPr id="12" name="Rectangle 12"/>
                <wp:cNvGraphicFramePr/>
                <a:graphic xmlns:a="http://schemas.openxmlformats.org/drawingml/2006/main">
                  <a:graphicData uri="http://schemas.microsoft.com/office/word/2010/wordprocessingShape">
                    <wps:wsp>
                      <wps:cNvSpPr/>
                      <wps:spPr>
                        <a:xfrm>
                          <a:off x="0" y="0"/>
                          <a:ext cx="3348355" cy="2484120"/>
                        </a:xfrm>
                        <a:prstGeom prst="rect">
                          <a:avLst/>
                        </a:prstGeom>
                        <a:solidFill>
                          <a:srgbClr val="D3A7FF"/>
                        </a:solidFill>
                        <a:effectLst>
                          <a:glow rad="635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P="009959F8" w:rsidR="00E41217" w:rsidRDefault="00E41217" w:rsidRPr="00DF6CBF">
                            <w:pPr>
                              <w:pStyle w:val="ListParagraph"/>
                              <w:numPr>
                                <w:ilvl w:val="0"/>
                                <w:numId w:val="19"/>
                              </w:numPr>
                              <w:spacing w:after="200" w:line="276" w:lineRule="auto"/>
                              <w:rPr>
                                <w:color w:themeColor="text1" w:val="000000"/>
                                <w:sz w:val="20"/>
                                <w:szCs w:val="20"/>
                              </w:rPr>
                            </w:pPr>
                            <w:r w:rsidRPr="00DF6CBF">
                              <w:rPr>
                                <w:color w:themeColor="text1" w:val="000000"/>
                                <w:sz w:val="20"/>
                                <w:szCs w:val="20"/>
                              </w:rPr>
                              <w:t>experiencing a sense of awe and wonder about what it means to be human, the nature of the world we live in, the interconnectedness of it all and developing a deepening sense of spiritual awareness</w:t>
                            </w:r>
                          </w:p>
                          <w:p w:rsidP="009959F8" w:rsidR="00E41217" w:rsidRDefault="00E41217" w:rsidRPr="00DF6CBF">
                            <w:pPr>
                              <w:pStyle w:val="ListParagraph"/>
                              <w:numPr>
                                <w:ilvl w:val="0"/>
                                <w:numId w:val="19"/>
                              </w:numPr>
                              <w:spacing w:after="200" w:line="276" w:lineRule="auto"/>
                              <w:rPr>
                                <w:color w:themeColor="text1" w:val="000000"/>
                                <w:sz w:val="20"/>
                                <w:szCs w:val="20"/>
                              </w:rPr>
                            </w:pPr>
                            <w:r w:rsidRPr="00DF6CBF">
                              <w:rPr>
                                <w:color w:themeColor="text1" w:val="000000"/>
                                <w:sz w:val="20"/>
                                <w:szCs w:val="20"/>
                              </w:rPr>
                              <w:t>appreciating the importance of respect for the beliefs, values and traditions of others and being able to demonstrate this</w:t>
                            </w:r>
                          </w:p>
                          <w:p w:rsidP="009959F8" w:rsidR="00E41217" w:rsidRDefault="00E41217" w:rsidRPr="00DF6CBF">
                            <w:pPr>
                              <w:pStyle w:val="ListParagraph"/>
                              <w:numPr>
                                <w:ilvl w:val="0"/>
                                <w:numId w:val="19"/>
                              </w:numPr>
                              <w:spacing w:after="200" w:line="276" w:lineRule="auto"/>
                              <w:rPr>
                                <w:color w:themeColor="text1" w:val="000000"/>
                                <w:sz w:val="20"/>
                                <w:szCs w:val="20"/>
                              </w:rPr>
                            </w:pPr>
                            <w:r w:rsidRPr="00DF6CBF">
                              <w:rPr>
                                <w:color w:themeColor="text1" w:val="000000"/>
                                <w:sz w:val="20"/>
                                <w:szCs w:val="20"/>
                              </w:rPr>
                              <w:t>developing skills and attributes to make well-judged moral and ethical decisions and to justify personal beliefs and values</w:t>
                            </w:r>
                          </w:p>
                          <w:p w:rsidP="009959F8" w:rsidR="00E41217" w:rsidRDefault="00E41217" w:rsidRPr="00DF6CBF">
                            <w:pPr>
                              <w:pStyle w:val="ListParagraph"/>
                              <w:numPr>
                                <w:ilvl w:val="0"/>
                                <w:numId w:val="19"/>
                              </w:numPr>
                              <w:spacing w:after="200" w:line="276" w:lineRule="auto"/>
                              <w:rPr>
                                <w:color w:themeColor="text1" w:val="000000"/>
                                <w:sz w:val="20"/>
                                <w:szCs w:val="20"/>
                              </w:rPr>
                            </w:pPr>
                            <w:r w:rsidRPr="00DF6CBF">
                              <w:rPr>
                                <w:color w:themeColor="text1" w:val="000000"/>
                                <w:sz w:val="20"/>
                                <w:szCs w:val="20"/>
                              </w:rPr>
                              <w:t>engaging in a process of personal reflection leading to a deeper understanding of personal beliefs and ideas about meaning, value and purpose in life.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fillcolor="#d3a7ff" id="Rectangle 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" o:spid="_x0000_s1071" strokecolor="#1f4d78 [1604]" strokeweight="1pt" style="position:absolute;margin-left:470.4pt;margin-top:87.3pt;width:263.65pt;height:195.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0E6174EA">
                <v:textbox>
                  <w:txbxContent>
                    <w:p w:rsidP="009959F8" w:rsidR="00E41217" w:rsidRDefault="00E41217" w:rsidRPr="00DF6CBF">
                      <w:pPr>
                        <w:pStyle w:val="ListParagraph"/>
                        <w:numPr>
                          <w:ilvl w:val="0"/>
                          <w:numId w:val="19"/>
                        </w:numPr>
                        <w:spacing w:after="200" w:line="276" w:lineRule="auto"/>
                        <w:rPr>
                          <w:color w:themeColor="text1" w:val="000000"/>
                          <w:sz w:val="20"/>
                          <w:szCs w:val="20"/>
                        </w:rPr>
                      </w:pPr>
                      <w:r w:rsidRPr="00DF6CBF">
                        <w:rPr>
                          <w:color w:themeColor="text1" w:val="000000"/>
                          <w:sz w:val="20"/>
                          <w:szCs w:val="20"/>
                        </w:rPr>
                        <w:t>experiencing a sense of awe and wonder about what it means to be human, the nature of the world we live in, the interconnectedness of it all and developing a deepening sense of spiritual awareness</w:t>
                      </w:r>
                    </w:p>
                    <w:p w:rsidP="009959F8" w:rsidR="00E41217" w:rsidRDefault="00E41217" w:rsidRPr="00DF6CBF">
                      <w:pPr>
                        <w:pStyle w:val="ListParagraph"/>
                        <w:numPr>
                          <w:ilvl w:val="0"/>
                          <w:numId w:val="19"/>
                        </w:numPr>
                        <w:spacing w:after="200" w:line="276" w:lineRule="auto"/>
                        <w:rPr>
                          <w:color w:themeColor="text1" w:val="000000"/>
                          <w:sz w:val="20"/>
                          <w:szCs w:val="20"/>
                        </w:rPr>
                      </w:pPr>
                      <w:r w:rsidRPr="00DF6CBF">
                        <w:rPr>
                          <w:color w:themeColor="text1" w:val="000000"/>
                          <w:sz w:val="20"/>
                          <w:szCs w:val="20"/>
                        </w:rPr>
                        <w:t>appreciating the importance of respect for the beliefs, values and traditions of others and being able to demonstrate this</w:t>
                      </w:r>
                    </w:p>
                    <w:p w:rsidP="009959F8" w:rsidR="00E41217" w:rsidRDefault="00E41217" w:rsidRPr="00DF6CBF">
                      <w:pPr>
                        <w:pStyle w:val="ListParagraph"/>
                        <w:numPr>
                          <w:ilvl w:val="0"/>
                          <w:numId w:val="19"/>
                        </w:numPr>
                        <w:spacing w:after="200" w:line="276" w:lineRule="auto"/>
                        <w:rPr>
                          <w:color w:themeColor="text1" w:val="000000"/>
                          <w:sz w:val="20"/>
                          <w:szCs w:val="20"/>
                        </w:rPr>
                      </w:pPr>
                      <w:r w:rsidRPr="00DF6CBF">
                        <w:rPr>
                          <w:color w:themeColor="text1" w:val="000000"/>
                          <w:sz w:val="20"/>
                          <w:szCs w:val="20"/>
                        </w:rPr>
                        <w:t>developing skills and attributes to make well-judged moral and ethical decisions and to justify personal beliefs and values</w:t>
                      </w:r>
                    </w:p>
                    <w:p w:rsidP="009959F8" w:rsidR="00E41217" w:rsidRDefault="00E41217" w:rsidRPr="00DF6CBF">
                      <w:pPr>
                        <w:pStyle w:val="ListParagraph"/>
                        <w:numPr>
                          <w:ilvl w:val="0"/>
                          <w:numId w:val="19"/>
                        </w:numPr>
                        <w:spacing w:after="200" w:line="276" w:lineRule="auto"/>
                        <w:rPr>
                          <w:color w:themeColor="text1" w:val="000000"/>
                          <w:sz w:val="20"/>
                          <w:szCs w:val="20"/>
                        </w:rPr>
                      </w:pPr>
                      <w:proofErr w:type="gramStart"/>
                      <w:r w:rsidRPr="00DF6CBF">
                        <w:rPr>
                          <w:color w:themeColor="text1" w:val="000000"/>
                          <w:sz w:val="20"/>
                          <w:szCs w:val="20"/>
                        </w:rPr>
                        <w:t>engaging</w:t>
                      </w:r>
                      <w:proofErr w:type="gramEnd"/>
                      <w:r w:rsidRPr="00DF6CBF">
                        <w:rPr>
                          <w:color w:themeColor="text1" w:val="000000"/>
                          <w:sz w:val="20"/>
                          <w:szCs w:val="20"/>
                        </w:rPr>
                        <w:t xml:space="preserve"> in a process of personal reflection leading to a deeper understanding of personal beliefs and ideas about meaning, value and purpose in life.</w:t>
                      </w:r>
                    </w:p>
                  </w:txbxContent>
                </v:textbox>
              </v:rect>
            </w:pict>
          </mc:Fallback>
        </mc:AlternateContent>
      </w:r>
      <w:r w:rsidR="00DE490D" w:rsidRPr="00CB7E36">
        <w:rPr>
          <w:noProof/>
        </w:rPr>
        <mc:AlternateContent>
          <mc:Choice Requires="wps">
            <w:drawing>
              <wp:anchor allowOverlap="1" behindDoc="0" distB="0" distL="114300" distR="114300" distT="0" layoutInCell="1" locked="0" relativeHeight="251707392" simplePos="0" wp14:anchorId="5EB36C72" wp14:editId="24543F43">
                <wp:simplePos x="0" y="0"/>
                <wp:positionH relativeFrom="margin">
                  <wp:posOffset>-573405</wp:posOffset>
                </wp:positionH>
                <wp:positionV relativeFrom="page">
                  <wp:posOffset>440055</wp:posOffset>
                </wp:positionV>
                <wp:extent cx="1619250" cy="1428750"/>
                <wp:effectExtent b="38100" l="19050" r="38100" t="19050"/>
                <wp:wrapSquare wrapText="bothSides"/>
                <wp:docPr id="26" name="Rounded Rectangle 26"/>
                <wp:cNvGraphicFramePr/>
                <a:graphic xmlns:a="http://schemas.openxmlformats.org/drawingml/2006/main">
                  <a:graphicData uri="http://schemas.microsoft.com/office/word/2010/wordprocessingShape">
                    <wps:wsp>
                      <wps:cNvSpPr/>
                      <wps:spPr>
                        <a:xfrm>
                          <a:off x="0" y="0"/>
                          <a:ext cx="1619250" cy="1428750"/>
                        </a:xfrm>
                        <a:prstGeom prst="roundRect">
                          <a:avLst/>
                        </a:prstGeom>
                        <a:solidFill>
                          <a:srgbClr val="6964AC"/>
                        </a:solidFill>
                        <a:ln algn="ctr" cap="flat" cmpd="sng" w="57150">
                          <a:solidFill>
                            <a:srgbClr val="002060"/>
                          </a:solidFill>
                          <a:prstDash val="solid"/>
                        </a:ln>
                        <a:effectLst/>
                      </wps:spPr>
                      <wps:txbx>
                        <w:txbxContent>
                          <w:p w:rsidP="00873565" w:rsidR="00E41217" w:rsidRDefault="00E41217" w:rsidRPr="004B0B26">
                            <w:pPr>
                              <w:shd w:color="auto" w:fill="6964AC" w:val="clear"/>
                              <w:jc w:val="center"/>
                              <w:rPr>
                                <w:rFonts w:ascii="Calibri" w:hAnsi="Calibri"/>
                                <w:b/>
                                <w:color w:themeColor="background1" w:val="FFFFFF"/>
                                <w:sz w:val="40"/>
                                <w:szCs w:val="40"/>
                              </w:rPr>
                            </w:pPr>
                            <w:r w:rsidRPr="004B0B26">
                              <w:rPr>
                                <w:rFonts w:ascii="Calibri" w:hAnsi="Calibri"/>
                                <w:b/>
                                <w:color w:themeColor="background1" w:val="FFFFFF"/>
                                <w:sz w:val="40"/>
                                <w:szCs w:val="40"/>
                              </w:rPr>
                              <w:t>Significant Aspects of Learning</w:t>
                            </w:r>
                          </w:p>
                          <w:p w:rsidP="00873565" w:rsidR="00E41217" w:rsidRDefault="00E41217" w:rsidRPr="004B0B26">
                            <w:pPr>
                              <w:shd w:color="auto" w:fill="6964AC" w:val="clear"/>
                              <w:jc w:val="center"/>
                              <w:rPr>
                                <w:rFonts w:ascii="Calibri" w:hAnsi="Calibri"/>
                                <w:b/>
                                <w:color w:themeColor="background1" w:val="FFFFFF"/>
                                <w:sz w:val="28"/>
                                <w:szCs w:val="28"/>
                              </w:rPr>
                            </w:pPr>
                            <w:r w:rsidRPr="004B0B26">
                              <w:rPr>
                                <w:rFonts w:ascii="Calibri" w:hAnsi="Calibri"/>
                                <w:b/>
                                <w:color w:themeColor="background1" w:val="FFFFFF"/>
                                <w:sz w:val="28"/>
                                <w:szCs w:val="28"/>
                              </w:rPr>
                              <w:t>(SALs)</w:t>
                            </w:r>
                          </w:p>
                          <w:p w:rsidP="00873565" w:rsidR="00E41217" w:rsidRDefault="00E41217" w:rsidRPr="007E30AD">
                            <w:pPr>
                              <w:shd w:color="auto" w:fill="6964AC" w:val="clear"/>
                              <w:jc w:val="center"/>
                              <w:rPr>
                                <w:rFonts w:asciiTheme="minorHAnsi" w:hAnsiTheme="minorHAnsi"/>
                                <w:b/>
                                <w:sz w:val="16"/>
                                <w:szCs w:val="16"/>
                              </w:rPr>
                            </w:pPr>
                          </w:p>
                          <w:p w:rsidP="00873565" w:rsidR="00E41217" w:rsidRDefault="00E41217">
                            <w:pPr>
                              <w:shd w:color="auto" w:fill="6964AC" w:val="clea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6964ac" id="Rounded Rectangle 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" o:spid="_x0000_s1072" strokecolor="#002060" strokeweight="4.5pt" style="position:absolute;margin-left:-45.15pt;margin-top:34.65pt;width:127.5pt;height:11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w14:anchorId="5EB36C72">
                <v:textbox>
                  <w:txbxContent>
                    <w:p w:rsidP="00873565" w:rsidR="00E41217" w:rsidRDefault="00E41217" w:rsidRPr="004B0B26">
                      <w:pPr>
                        <w:shd w:color="auto" w:fill="6964AC" w:val="clear"/>
                        <w:jc w:val="center"/>
                        <w:rPr>
                          <w:rFonts w:ascii="Calibri" w:hAnsi="Calibri"/>
                          <w:b/>
                          <w:color w:themeColor="background1" w:val="FFFFFF"/>
                          <w:sz w:val="40"/>
                          <w:szCs w:val="40"/>
                        </w:rPr>
                      </w:pPr>
                      <w:r w:rsidRPr="004B0B26">
                        <w:rPr>
                          <w:rFonts w:ascii="Calibri" w:hAnsi="Calibri"/>
                          <w:b/>
                          <w:color w:themeColor="background1" w:val="FFFFFF"/>
                          <w:sz w:val="40"/>
                          <w:szCs w:val="40"/>
                        </w:rPr>
                        <w:t>Significant Aspects of Learning</w:t>
                      </w:r>
                    </w:p>
                    <w:p w:rsidP="00873565" w:rsidR="00E41217" w:rsidRDefault="00E41217" w:rsidRPr="004B0B26">
                      <w:pPr>
                        <w:shd w:color="auto" w:fill="6964AC" w:val="clear"/>
                        <w:jc w:val="center"/>
                        <w:rPr>
                          <w:rFonts w:ascii="Calibri" w:hAnsi="Calibri"/>
                          <w:b/>
                          <w:color w:themeColor="background1" w:val="FFFFFF"/>
                          <w:sz w:val="28"/>
                          <w:szCs w:val="28"/>
                        </w:rPr>
                      </w:pPr>
                      <w:r w:rsidRPr="004B0B26">
                        <w:rPr>
                          <w:rFonts w:ascii="Calibri" w:hAnsi="Calibri"/>
                          <w:b/>
                          <w:color w:themeColor="background1" w:val="FFFFFF"/>
                          <w:sz w:val="28"/>
                          <w:szCs w:val="28"/>
                        </w:rPr>
                        <w:t>(SALs)</w:t>
                      </w:r>
                    </w:p>
                    <w:p w:rsidP="00873565" w:rsidR="00E41217" w:rsidRDefault="00E41217" w:rsidRPr="007E30AD">
                      <w:pPr>
                        <w:shd w:color="auto" w:fill="6964AC" w:val="clear"/>
                        <w:jc w:val="center"/>
                        <w:rPr>
                          <w:rFonts w:asciiTheme="minorHAnsi" w:hAnsiTheme="minorHAnsi"/>
                          <w:b/>
                          <w:sz w:val="16"/>
                          <w:szCs w:val="16"/>
                        </w:rPr>
                      </w:pPr>
                    </w:p>
                    <w:p w:rsidP="00873565" w:rsidR="00E41217" w:rsidRDefault="00E41217">
                      <w:pPr>
                        <w:shd w:color="auto" w:fill="6964AC" w:val="clear"/>
                        <w:jc w:val="center"/>
                      </w:pPr>
                    </w:p>
                  </w:txbxContent>
                </v:textbox>
                <w10:wrap anchorx="margin" anchory="page" type="square"/>
              </v:roundrect>
            </w:pict>
          </mc:Fallback>
        </mc:AlternateContent>
      </w:r>
      <w:r w:rsidR="00873565">
        <w:rPr>
          <w:rFonts w:asciiTheme="minorHAnsi" w:hAnsiTheme="minorHAnsi"/>
          <w:b/>
          <w:noProof/>
          <w:sz w:val="20"/>
          <w:szCs w:val="20"/>
        </w:rPr>
        <mc:AlternateContent>
          <mc:Choice Requires="wps">
            <w:drawing>
              <wp:anchor allowOverlap="1" behindDoc="0" distB="0" distL="114300" distR="114300" distT="0" layoutInCell="1" locked="0" relativeHeight="251713536" simplePos="0" wp14:anchorId="4F0BABC1" wp14:editId="0DC8F0B8">
                <wp:simplePos x="0" y="0"/>
                <wp:positionH relativeFrom="column">
                  <wp:posOffset>1658620</wp:posOffset>
                </wp:positionH>
                <wp:positionV relativeFrom="paragraph">
                  <wp:posOffset>140335</wp:posOffset>
                </wp:positionV>
                <wp:extent cx="838200" cy="421640"/>
                <wp:effectExtent b="35560" l="0" r="38100" t="19050"/>
                <wp:wrapNone/>
                <wp:docPr id="16" name="Right Arrow 16"/>
                <wp:cNvGraphicFramePr/>
                <a:graphic xmlns:a="http://schemas.openxmlformats.org/drawingml/2006/main">
                  <a:graphicData uri="http://schemas.microsoft.com/office/word/2010/wordprocessingShape">
                    <wps:wsp>
                      <wps:cNvSpPr/>
                      <wps:spPr>
                        <a:xfrm>
                          <a:off x="0" y="0"/>
                          <a:ext cx="838200" cy="421640"/>
                        </a:xfrm>
                        <a:prstGeom prst="rightArrow">
                          <a:avLst/>
                        </a:prstGeom>
                        <a:solidFill>
                          <a:srgbClr val="5B9BD5">
                            <a:lumMod val="75000"/>
                          </a:srgbClr>
                        </a:solidFill>
                        <a:ln algn="ctr" cap="flat" cmpd="sng" w="12700">
                          <a:solidFill>
                            <a:srgbClr val="5B9BD5">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adj="16200,5400" coordsize="21600,21600" id="_x0000_t13" o:spt="13" path="m@0,l@0@1,0@1,0@2@0@2@0,21600,21600,10800xe" w14:anchorId="030B356D">
                <v:stroke joinstyle="miter"/>
                <v:formulas>
                  <v:f eqn="val #0"/>
                  <v:f eqn="val #1"/>
                  <v:f eqn="sum height 0 #1"/>
                  <v:f eqn="sum 10800 0 #1"/>
                  <v:f eqn="sum width 0 #0"/>
                  <v:f eqn="prod @4 @3 10800"/>
                  <v:f eqn="sum width 0 @5"/>
                </v:formulas>
                <v:path o:connectangles="270,180,90,0" o:connectlocs="@0,0;0,10800;@0,21600;21600,10800" o:connecttype="custom" textboxrect="0,@1,@6,@2"/>
                <v:handles>
                  <v:h position="#0,#1" xrange="0,21600" yrange="0,10800"/>
                </v:handles>
              </v:shapetype>
              <v:shape adj="16167" fillcolor="#2e75b6" id="Right Arrow 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" o:spid="_x0000_s1026" strokecolor="#41719c" strokeweight="1pt" style="position:absolute;margin-left:130.6pt;margin-top:11.05pt;width:66pt;height:33.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13"/>
            </w:pict>
          </mc:Fallback>
        </mc:AlternateContent>
      </w:r>
      <w:r w:rsidR="00873565" w:rsidRPr="00CB7E36">
        <w:rPr>
          <w:noProof/>
        </w:rPr>
        <mc:AlternateContent>
          <mc:Choice Requires="wps">
            <w:drawing>
              <wp:anchor allowOverlap="1" behindDoc="0" distB="0" distL="114300" distR="114300" distT="0" layoutInCell="1" locked="0" relativeHeight="251716608" simplePos="0" wp14:anchorId="70C78201" wp14:editId="30D3654A">
                <wp:simplePos x="0" y="0"/>
                <wp:positionH relativeFrom="column">
                  <wp:posOffset>6221095</wp:posOffset>
                </wp:positionH>
                <wp:positionV relativeFrom="paragraph">
                  <wp:posOffset>7620</wp:posOffset>
                </wp:positionV>
                <wp:extent cx="2686050" cy="819150"/>
                <wp:effectExtent b="19050" l="0" r="19050" t="0"/>
                <wp:wrapSquare wrapText="bothSides"/>
                <wp:docPr id="7" name="Rounded Rectangle 7"/>
                <wp:cNvGraphicFramePr/>
                <a:graphic xmlns:a="http://schemas.openxmlformats.org/drawingml/2006/main">
                  <a:graphicData uri="http://schemas.microsoft.com/office/word/2010/wordprocessingShape">
                    <wps:wsp>
                      <wps:cNvSpPr/>
                      <wps:spPr>
                        <a:xfrm>
                          <a:off x="0" y="0"/>
                          <a:ext cx="2686050" cy="819150"/>
                        </a:xfrm>
                        <a:prstGeom prst="roundRect">
                          <a:avLst/>
                        </a:prstGeom>
                        <a:solidFill>
                          <a:srgbClr val="6964AC"/>
                        </a:solidFill>
                        <a:ln algn="ctr" cap="flat" cmpd="sng" w="25400">
                          <a:solidFill>
                            <a:srgbClr val="002060"/>
                          </a:solidFill>
                          <a:prstDash val="solid"/>
                        </a:ln>
                        <a:effectLst/>
                      </wps:spPr>
                      <wps:txbx>
                        <w:txbxContent>
                          <w:p w:rsidP="00873565" w:rsidR="00E41217" w:rsidRDefault="00E41217" w:rsidRPr="003D5154">
                            <w:pPr>
                              <w:jc w:val="center"/>
                              <w:rPr>
                                <w:rFonts w:asciiTheme="minorHAnsi" w:hAnsiTheme="minorHAnsi"/>
                                <w:b/>
                                <w:color w:themeColor="background1" w:val="FFFFFF"/>
                                <w:sz w:val="40"/>
                                <w:szCs w:val="40"/>
                              </w:rPr>
                            </w:pPr>
                            <w:r w:rsidRPr="003D5154">
                              <w:rPr>
                                <w:rFonts w:asciiTheme="minorHAnsi" w:hAnsiTheme="minorHAnsi"/>
                                <w:b/>
                                <w:color w:themeColor="background1" w:val="FFFFFF"/>
                                <w:sz w:val="40"/>
                                <w:szCs w:val="40"/>
                              </w:rPr>
                              <w:t xml:space="preserve">Learning from </w:t>
                            </w:r>
                            <w:r w:rsidRPr="003D5154">
                              <w:rPr>
                                <w:rFonts w:asciiTheme="minorHAnsi" w:hAnsiTheme="minorHAnsi"/>
                                <w:b/>
                                <w:color w:themeColor="background1" w:val="FFFFFF"/>
                                <w:sz w:val="40"/>
                                <w:szCs w:val="40"/>
                              </w:rPr>
                              <w:br/>
                              <w:t>religion and morality</w:t>
                            </w:r>
                          </w:p>
                          <w:p w:rsidP="00873565" w:rsidR="00E41217" w:rsidRDefault="00E41217">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6964ac" id="Rounded Rectangle 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" o:spid="_x0000_s1073" strokecolor="#002060" strokeweight="2pt" style="position:absolute;margin-left:489.85pt;margin-top:.6pt;width:211.5pt;height:6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70C78201">
                <v:textbox>
                  <w:txbxContent>
                    <w:p w:rsidP="00873565" w:rsidR="00E41217" w:rsidRDefault="00E41217" w:rsidRPr="003D5154">
                      <w:pPr>
                        <w:jc w:val="center"/>
                        <w:rPr>
                          <w:rFonts w:asciiTheme="minorHAnsi" w:hAnsiTheme="minorHAnsi"/>
                          <w:b/>
                          <w:color w:themeColor="background1" w:val="FFFFFF"/>
                          <w:sz w:val="40"/>
                          <w:szCs w:val="40"/>
                        </w:rPr>
                      </w:pPr>
                      <w:r w:rsidRPr="003D5154">
                        <w:rPr>
                          <w:rFonts w:asciiTheme="minorHAnsi" w:hAnsiTheme="minorHAnsi"/>
                          <w:b/>
                          <w:color w:themeColor="background1" w:val="FFFFFF"/>
                          <w:sz w:val="40"/>
                          <w:szCs w:val="40"/>
                        </w:rPr>
                        <w:t xml:space="preserve">Learning from </w:t>
                      </w:r>
                      <w:r w:rsidRPr="003D5154">
                        <w:rPr>
                          <w:rFonts w:asciiTheme="minorHAnsi" w:hAnsiTheme="minorHAnsi"/>
                          <w:b/>
                          <w:color w:themeColor="background1" w:val="FFFFFF"/>
                          <w:sz w:val="40"/>
                          <w:szCs w:val="40"/>
                        </w:rPr>
                        <w:br/>
                        <w:t>religion and morality</w:t>
                      </w:r>
                    </w:p>
                    <w:p w:rsidP="00873565" w:rsidR="00E41217" w:rsidRDefault="00E41217">
                      <w:pPr>
                        <w:jc w:val="center"/>
                      </w:pPr>
                    </w:p>
                  </w:txbxContent>
                </v:textbox>
                <w10:wrap type="square"/>
              </v:roundrect>
            </w:pict>
          </mc:Fallback>
        </mc:AlternateContent>
      </w:r>
      <w:r w:rsidR="00873565" w:rsidRPr="00CB7E36">
        <w:rPr>
          <w:noProof/>
        </w:rPr>
        <mc:AlternateContent>
          <mc:Choice Requires="wps">
            <w:drawing>
              <wp:anchor allowOverlap="1" behindDoc="0" distB="0" distL="114300" distR="114300" distT="0" layoutInCell="1" locked="0" relativeHeight="251712512" simplePos="0" wp14:anchorId="1A129678" wp14:editId="56234100">
                <wp:simplePos x="0" y="0"/>
                <wp:positionH relativeFrom="margin">
                  <wp:posOffset>-722630</wp:posOffset>
                </wp:positionH>
                <wp:positionV relativeFrom="page">
                  <wp:posOffset>2066290</wp:posOffset>
                </wp:positionV>
                <wp:extent cx="2434590" cy="1371600"/>
                <wp:effectExtent b="19050" l="0" r="22860" t="0"/>
                <wp:wrapSquare wrapText="bothSides"/>
                <wp:docPr id="11" name="Rounded Rectangle 11"/>
                <wp:cNvGraphicFramePr/>
                <a:graphic xmlns:a="http://schemas.openxmlformats.org/drawingml/2006/main">
                  <a:graphicData uri="http://schemas.microsoft.com/office/word/2010/wordprocessingShape">
                    <wps:wsp>
                      <wps:cNvSpPr/>
                      <wps:spPr>
                        <a:xfrm>
                          <a:off x="0" y="0"/>
                          <a:ext cx="2434590" cy="1371600"/>
                        </a:xfrm>
                        <a:prstGeom prst="roundRect">
                          <a:avLst/>
                        </a:prstGeom>
                        <a:solidFill>
                          <a:srgbClr val="6964AC"/>
                        </a:solidFill>
                        <a:ln algn="ctr" cap="flat" cmpd="sng" w="19050">
                          <a:solidFill>
                            <a:srgbClr val="002060"/>
                          </a:solidFill>
                          <a:prstDash val="solid"/>
                        </a:ln>
                        <a:effectLst/>
                      </wps:spPr>
                      <wps:txbx>
                        <w:txbxContent>
                          <w:p w:rsidP="00873565" w:rsidR="00E41217" w:rsidRDefault="00E41217" w:rsidRPr="003D5154">
                            <w:pPr>
                              <w:rPr>
                                <w:rFonts w:asciiTheme="minorHAnsi" w:hAnsiTheme="minorHAnsi"/>
                                <w:b/>
                                <w:color w:themeColor="background1" w:val="FFFFFF"/>
                              </w:rPr>
                            </w:pPr>
                            <w:r w:rsidRPr="003D5154">
                              <w:rPr>
                                <w:rFonts w:asciiTheme="minorHAnsi" w:hAnsiTheme="minorHAnsi"/>
                                <w:b/>
                                <w:color w:themeColor="background1" w:val="FFFFFF"/>
                              </w:rPr>
                              <w:t>S</w:t>
                            </w:r>
                            <w:r w:rsidR="000912F4">
                              <w:rPr>
                                <w:rFonts w:asciiTheme="minorHAnsi" w:hAnsiTheme="minorHAnsi"/>
                                <w:b/>
                                <w:color w:themeColor="background1" w:val="FFFFFF"/>
                              </w:rPr>
                              <w:t>uccessful learning in R</w:t>
                            </w:r>
                            <w:r w:rsidRPr="003D5154">
                              <w:rPr>
                                <w:rFonts w:asciiTheme="minorHAnsi" w:hAnsiTheme="minorHAnsi"/>
                                <w:b/>
                                <w:color w:themeColor="background1" w:val="FFFFFF"/>
                              </w:rPr>
                              <w:t xml:space="preserve">eligious and </w:t>
                            </w:r>
                            <w:r w:rsidR="000912F4">
                              <w:rPr>
                                <w:rFonts w:asciiTheme="minorHAnsi" w:hAnsiTheme="minorHAnsi"/>
                                <w:b/>
                                <w:color w:themeColor="background1" w:val="FFFFFF"/>
                              </w:rPr>
                              <w:t>M</w:t>
                            </w:r>
                            <w:r w:rsidRPr="003D5154">
                              <w:rPr>
                                <w:rFonts w:asciiTheme="minorHAnsi" w:hAnsiTheme="minorHAnsi"/>
                                <w:b/>
                                <w:color w:themeColor="background1" w:val="FFFFFF"/>
                              </w:rPr>
                              <w:t xml:space="preserve">oral </w:t>
                            </w:r>
                            <w:r w:rsidR="000912F4">
                              <w:rPr>
                                <w:rFonts w:asciiTheme="minorHAnsi" w:hAnsiTheme="minorHAnsi"/>
                                <w:b/>
                                <w:color w:themeColor="background1" w:val="FFFFFF"/>
                              </w:rPr>
                              <w:t>E</w:t>
                            </w:r>
                            <w:r w:rsidRPr="003D5154">
                              <w:rPr>
                                <w:rFonts w:asciiTheme="minorHAnsi" w:hAnsiTheme="minorHAnsi"/>
                                <w:b/>
                                <w:color w:themeColor="background1" w:val="FFFFFF"/>
                              </w:rPr>
                              <w:t>ducation encompasses skills, attitudes and knowledge and understanding relating to religion, beliefs and morality. </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6964ac" id="Rounded Rectangle 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" o:spid="_x0000_s1074" strokecolor="#002060" strokeweight="1.5pt" style="position:absolute;margin-left:-56.9pt;margin-top:162.7pt;width:191.7pt;height:108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w14:anchorId="1A129678">
                <v:textbox>
                  <w:txbxContent>
                    <w:p w:rsidP="00873565" w:rsidR="00E41217" w:rsidRDefault="00E41217" w:rsidRPr="003D5154">
                      <w:pPr>
                        <w:rPr>
                          <w:rFonts w:asciiTheme="minorHAnsi" w:hAnsiTheme="minorHAnsi"/>
                          <w:b/>
                          <w:color w:themeColor="background1" w:val="FFFFFF"/>
                        </w:rPr>
                      </w:pPr>
                      <w:r w:rsidRPr="003D5154">
                        <w:rPr>
                          <w:rFonts w:asciiTheme="minorHAnsi" w:hAnsiTheme="minorHAnsi"/>
                          <w:b/>
                          <w:color w:themeColor="background1" w:val="FFFFFF"/>
                        </w:rPr>
                        <w:t>S</w:t>
                      </w:r>
                      <w:r w:rsidR="000912F4">
                        <w:rPr>
                          <w:rFonts w:asciiTheme="minorHAnsi" w:hAnsiTheme="minorHAnsi"/>
                          <w:b/>
                          <w:color w:themeColor="background1" w:val="FFFFFF"/>
                        </w:rPr>
                        <w:t>uccessful learning in R</w:t>
                      </w:r>
                      <w:r w:rsidRPr="003D5154">
                        <w:rPr>
                          <w:rFonts w:asciiTheme="minorHAnsi" w:hAnsiTheme="minorHAnsi"/>
                          <w:b/>
                          <w:color w:themeColor="background1" w:val="FFFFFF"/>
                        </w:rPr>
                        <w:t xml:space="preserve">eligious and </w:t>
                      </w:r>
                      <w:r w:rsidR="000912F4">
                        <w:rPr>
                          <w:rFonts w:asciiTheme="minorHAnsi" w:hAnsiTheme="minorHAnsi"/>
                          <w:b/>
                          <w:color w:themeColor="background1" w:val="FFFFFF"/>
                        </w:rPr>
                        <w:t>M</w:t>
                      </w:r>
                      <w:r w:rsidRPr="003D5154">
                        <w:rPr>
                          <w:rFonts w:asciiTheme="minorHAnsi" w:hAnsiTheme="minorHAnsi"/>
                          <w:b/>
                          <w:color w:themeColor="background1" w:val="FFFFFF"/>
                        </w:rPr>
                        <w:t xml:space="preserve">oral </w:t>
                      </w:r>
                      <w:r w:rsidR="000912F4">
                        <w:rPr>
                          <w:rFonts w:asciiTheme="minorHAnsi" w:hAnsiTheme="minorHAnsi"/>
                          <w:b/>
                          <w:color w:themeColor="background1" w:val="FFFFFF"/>
                        </w:rPr>
                        <w:t>E</w:t>
                      </w:r>
                      <w:r w:rsidRPr="003D5154">
                        <w:rPr>
                          <w:rFonts w:asciiTheme="minorHAnsi" w:hAnsiTheme="minorHAnsi"/>
                          <w:b/>
                          <w:color w:themeColor="background1" w:val="FFFFFF"/>
                        </w:rPr>
                        <w:t>ducation encompasses skills, attitudes and knowledge and understanding relating to religion, beliefs and morality. </w:t>
                      </w:r>
                    </w:p>
                  </w:txbxContent>
                </v:textbox>
                <w10:wrap anchorx="margin" anchory="page" type="square"/>
              </v:roundrect>
            </w:pict>
          </mc:Fallback>
        </mc:AlternateContent>
      </w:r>
    </w:p>
    <w:p w:rsidP="00873565" w:rsidR="00873565" w:rsidRDefault="00873565"/>
    <w:p w:rsidP="00873565" w:rsidR="00873565" w:rsidRDefault="00873565">
      <w:pPr>
        <w:spacing w:after="1463" w:line="259" w:lineRule="auto"/>
      </w:pPr>
      <w:r>
        <w:rPr>
          <w:rFonts w:asciiTheme="minorHAnsi" w:hAnsiTheme="minorHAnsi"/>
          <w:b/>
          <w:noProof/>
          <w:sz w:val="20"/>
          <w:szCs w:val="20"/>
        </w:rPr>
        <mc:AlternateContent>
          <mc:Choice Requires="wps">
            <w:drawing>
              <wp:anchor allowOverlap="1" behindDoc="0" distB="0" distL="114300" distR="114300" distT="0" layoutInCell="1" locked="0" relativeHeight="251714560" simplePos="0" wp14:anchorId="6165F0C7" wp14:editId="1ED2E700">
                <wp:simplePos x="0" y="0"/>
                <wp:positionH relativeFrom="column">
                  <wp:posOffset>1735455</wp:posOffset>
                </wp:positionH>
                <wp:positionV relativeFrom="paragraph">
                  <wp:posOffset>697865</wp:posOffset>
                </wp:positionV>
                <wp:extent cx="615950" cy="127000"/>
                <wp:effectExtent b="44450" l="0" r="31750" t="19050"/>
                <wp:wrapNone/>
                <wp:docPr id="13" name="Right Arrow 13"/>
                <wp:cNvGraphicFramePr/>
                <a:graphic xmlns:a="http://schemas.openxmlformats.org/drawingml/2006/main">
                  <a:graphicData uri="http://schemas.microsoft.com/office/word/2010/wordprocessingShape">
                    <wps:wsp>
                      <wps:cNvSpPr/>
                      <wps:spPr>
                        <a:xfrm>
                          <a:off x="0" y="0"/>
                          <a:ext cx="615950" cy="127000"/>
                        </a:xfrm>
                        <a:prstGeom prst="rightArrow">
                          <a:avLst/>
                        </a:prstGeom>
                        <a:solidFill>
                          <a:srgbClr val="5B9BD5">
                            <a:lumMod val="75000"/>
                          </a:srgbClr>
                        </a:solidFill>
                        <a:ln algn="ctr" cap="flat" cmpd="sng" w="12700">
                          <a:solidFill>
                            <a:srgbClr val="5B9BD5">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9373" fillcolor="#2e75b6" id="Right Arrow 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" o:spid="_x0000_s1026" strokecolor="#41719c" strokeweight="1pt" style="position:absolute;margin-left:136.65pt;margin-top:54.95pt;width:48.5pt;height:10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13" w14:anchorId="46118C65"/>
            </w:pict>
          </mc:Fallback>
        </mc:AlternateContent>
      </w:r>
      <w:r>
        <w:rPr>
          <w:noProof/>
        </w:rPr>
        <mc:AlternateContent>
          <mc:Choice Requires="wps">
            <w:drawing>
              <wp:anchor allowOverlap="1" behindDoc="0" distB="0" distL="114300" distR="114300" distT="0" layoutInCell="1" locked="0" relativeHeight="251711488" simplePos="0" wp14:anchorId="1BF4A346" wp14:editId="132877B8">
                <wp:simplePos x="0" y="0"/>
                <wp:positionH relativeFrom="column">
                  <wp:posOffset>2382520</wp:posOffset>
                </wp:positionH>
                <wp:positionV relativeFrom="paragraph">
                  <wp:posOffset>85090</wp:posOffset>
                </wp:positionV>
                <wp:extent cx="3385185" cy="2152650"/>
                <wp:effectExtent b="95250" l="76200" r="100965" t="76200"/>
                <wp:wrapSquare wrapText="bothSides"/>
                <wp:docPr id="14" name="Rectangle 14"/>
                <wp:cNvGraphicFramePr/>
                <a:graphic xmlns:a="http://schemas.openxmlformats.org/drawingml/2006/main">
                  <a:graphicData uri="http://schemas.microsoft.com/office/word/2010/wordprocessingShape">
                    <wps:wsp>
                      <wps:cNvSpPr/>
                      <wps:spPr>
                        <a:xfrm>
                          <a:off x="0" y="0"/>
                          <a:ext cx="3385185" cy="2152650"/>
                        </a:xfrm>
                        <a:prstGeom prst="rect">
                          <a:avLst/>
                        </a:prstGeom>
                        <a:solidFill>
                          <a:srgbClr val="D3A7FF"/>
                        </a:solidFill>
                        <a:ln algn="ctr" cap="flat" cmpd="sng" w="12700">
                          <a:solidFill>
                            <a:srgbClr val="5B9BD5">
                              <a:shade val="50000"/>
                            </a:srgbClr>
                          </a:solidFill>
                          <a:prstDash val="solid"/>
                          <a:miter lim="800000"/>
                        </a:ln>
                        <a:effectLst>
                          <a:glow rad="63500">
                            <a:schemeClr val="accent3">
                              <a:satMod val="175000"/>
                              <a:alpha val="40000"/>
                            </a:schemeClr>
                          </a:glow>
                        </a:effectLst>
                      </wps:spPr>
                      <wps:txbx>
                        <w:txbxContent>
                          <w:p w:rsidP="009959F8" w:rsidR="00E41217" w:rsidRDefault="00E41217" w:rsidRPr="00DF6CBF">
                            <w:pPr>
                              <w:numPr>
                                <w:ilvl w:val="0"/>
                                <w:numId w:val="24"/>
                              </w:numPr>
                              <w:textAlignment w:val="baseline"/>
                              <w:rPr>
                                <w:rFonts w:asciiTheme="minorHAnsi" w:cstheme="minorBidi" w:eastAsiaTheme="minorHAnsi" w:hAnsiTheme="minorHAnsi"/>
                                <w:sz w:val="20"/>
                                <w:szCs w:val="20"/>
                                <w:lang w:eastAsia="en-US"/>
                              </w:rPr>
                            </w:pPr>
                            <w:r w:rsidRPr="00DF6CBF">
                              <w:rPr>
                                <w:rFonts w:asciiTheme="minorHAnsi" w:cstheme="minorBidi" w:eastAsiaTheme="minorHAnsi" w:hAnsiTheme="minorHAnsi"/>
                                <w:sz w:val="20"/>
                                <w:szCs w:val="20"/>
                                <w:lang w:eastAsia="en-US"/>
                              </w:rPr>
                              <w:t>understanding the religious and cultural diversity of Scotland and across the world through learning about Christianity and World Religions and other stances for living</w:t>
                            </w:r>
                          </w:p>
                          <w:p w:rsidP="009959F8" w:rsidR="00E41217" w:rsidRDefault="00E41217" w:rsidRPr="00DF6CBF">
                            <w:pPr>
                              <w:numPr>
                                <w:ilvl w:val="0"/>
                                <w:numId w:val="24"/>
                              </w:numPr>
                              <w:textAlignment w:val="baseline"/>
                              <w:rPr>
                                <w:rFonts w:asciiTheme="minorHAnsi" w:cstheme="minorBidi" w:eastAsiaTheme="minorHAnsi" w:hAnsiTheme="minorHAnsi"/>
                                <w:sz w:val="20"/>
                                <w:szCs w:val="20"/>
                                <w:lang w:eastAsia="en-US"/>
                              </w:rPr>
                            </w:pPr>
                            <w:r w:rsidRPr="00DF6CBF">
                              <w:rPr>
                                <w:rFonts w:asciiTheme="minorHAnsi" w:cstheme="minorBidi" w:eastAsiaTheme="minorHAnsi" w:hAnsiTheme="minorHAnsi"/>
                                <w:sz w:val="20"/>
                                <w:szCs w:val="20"/>
                                <w:lang w:eastAsia="en-US"/>
                              </w:rPr>
                              <w:t>recognising religion as a significant factor which has shaped our social, political and spiritual heritage</w:t>
                            </w:r>
                          </w:p>
                          <w:p w:rsidP="009959F8" w:rsidR="00E41217" w:rsidRDefault="00E41217" w:rsidRPr="00DF6CBF">
                            <w:pPr>
                              <w:numPr>
                                <w:ilvl w:val="0"/>
                                <w:numId w:val="24"/>
                              </w:numPr>
                              <w:textAlignment w:val="baseline"/>
                              <w:rPr>
                                <w:rFonts w:asciiTheme="minorHAnsi" w:cstheme="minorBidi" w:eastAsiaTheme="minorHAnsi" w:hAnsiTheme="minorHAnsi"/>
                                <w:sz w:val="20"/>
                                <w:szCs w:val="20"/>
                                <w:lang w:eastAsia="en-US"/>
                              </w:rPr>
                            </w:pPr>
                            <w:r w:rsidRPr="00DF6CBF">
                              <w:rPr>
                                <w:rFonts w:asciiTheme="minorHAnsi" w:cstheme="minorBidi" w:eastAsiaTheme="minorHAnsi" w:hAnsiTheme="minorHAnsi"/>
                                <w:sz w:val="20"/>
                                <w:szCs w:val="20"/>
                                <w:lang w:eastAsia="en-US"/>
                              </w:rPr>
                              <w:t>investigating religious beliefs, values, issues, traditions and practices through a range of primary and secondary sources</w:t>
                            </w:r>
                          </w:p>
                          <w:p w:rsidP="009959F8" w:rsidR="00E41217" w:rsidRDefault="00E41217" w:rsidRPr="00DF6CBF">
                            <w:pPr>
                              <w:numPr>
                                <w:ilvl w:val="0"/>
                                <w:numId w:val="24"/>
                              </w:numPr>
                              <w:textAlignment w:val="baseline"/>
                              <w:rPr>
                                <w:rFonts w:asciiTheme="minorHAnsi" w:cstheme="minorBidi" w:eastAsiaTheme="minorHAnsi" w:hAnsiTheme="minorHAnsi"/>
                                <w:sz w:val="20"/>
                                <w:szCs w:val="20"/>
                                <w:lang w:eastAsia="en-US"/>
                              </w:rPr>
                            </w:pPr>
                            <w:r w:rsidRPr="00DF6CBF">
                              <w:rPr>
                                <w:rFonts w:asciiTheme="minorHAnsi" w:cstheme="minorBidi" w:eastAsiaTheme="minorHAnsi" w:hAnsiTheme="minorHAnsi"/>
                                <w:sz w:val="20"/>
                                <w:szCs w:val="20"/>
                                <w:lang w:eastAsia="en-US"/>
                              </w:rPr>
                              <w:t>encountering religious diversity through contact with people of faith</w:t>
                            </w:r>
                          </w:p>
                          <w:p w:rsidP="009959F8" w:rsidR="00E41217" w:rsidRDefault="00E41217" w:rsidRPr="00DF6CBF">
                            <w:pPr>
                              <w:numPr>
                                <w:ilvl w:val="0"/>
                                <w:numId w:val="24"/>
                              </w:numPr>
                              <w:textAlignment w:val="baseline"/>
                              <w:rPr>
                                <w:rFonts w:asciiTheme="minorHAnsi" w:hAnsiTheme="minorHAnsi"/>
                                <w:sz w:val="20"/>
                                <w:szCs w:val="20"/>
                              </w:rPr>
                            </w:pPr>
                            <w:r w:rsidRPr="00DF6CBF">
                              <w:rPr>
                                <w:rFonts w:asciiTheme="minorHAnsi" w:cstheme="minorBidi" w:eastAsiaTheme="minorHAnsi" w:hAnsiTheme="minorHAnsi"/>
                                <w:sz w:val="20"/>
                                <w:szCs w:val="20"/>
                                <w:lang w:eastAsia="en-US"/>
                              </w:rPr>
                              <w:t>being able to describe and explain features of moral issues and moral decision making.</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fillcolor="#d3a7ff" id="Rectangle 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" o:spid="_x0000_s1075" strokecolor="#41719c" strokeweight="1pt" style="position:absolute;margin-left:187.6pt;margin-top:6.7pt;width:266.55pt;height:16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1BF4A346">
                <v:textbox>
                  <w:txbxContent>
                    <w:p w:rsidP="009959F8" w:rsidR="00E41217" w:rsidRDefault="00E41217" w:rsidRPr="00DF6CBF">
                      <w:pPr>
                        <w:numPr>
                          <w:ilvl w:val="0"/>
                          <w:numId w:val="24"/>
                        </w:numPr>
                        <w:textAlignment w:val="baseline"/>
                        <w:rPr>
                          <w:rFonts w:asciiTheme="minorHAnsi" w:cstheme="minorBidi" w:eastAsiaTheme="minorHAnsi" w:hAnsiTheme="minorHAnsi"/>
                          <w:sz w:val="20"/>
                          <w:szCs w:val="20"/>
                          <w:lang w:eastAsia="en-US"/>
                        </w:rPr>
                      </w:pPr>
                      <w:r w:rsidRPr="00DF6CBF">
                        <w:rPr>
                          <w:rFonts w:asciiTheme="minorHAnsi" w:cstheme="minorBidi" w:eastAsiaTheme="minorHAnsi" w:hAnsiTheme="minorHAnsi"/>
                          <w:sz w:val="20"/>
                          <w:szCs w:val="20"/>
                          <w:lang w:eastAsia="en-US"/>
                        </w:rPr>
                        <w:t>understanding the religious and cultural diversity of Scotland and across the world through learning about Christianity and World Religions and other stances for living</w:t>
                      </w:r>
                    </w:p>
                    <w:p w:rsidP="009959F8" w:rsidR="00E41217" w:rsidRDefault="00E41217" w:rsidRPr="00DF6CBF">
                      <w:pPr>
                        <w:numPr>
                          <w:ilvl w:val="0"/>
                          <w:numId w:val="24"/>
                        </w:numPr>
                        <w:textAlignment w:val="baseline"/>
                        <w:rPr>
                          <w:rFonts w:asciiTheme="minorHAnsi" w:cstheme="minorBidi" w:eastAsiaTheme="minorHAnsi" w:hAnsiTheme="minorHAnsi"/>
                          <w:sz w:val="20"/>
                          <w:szCs w:val="20"/>
                          <w:lang w:eastAsia="en-US"/>
                        </w:rPr>
                      </w:pPr>
                      <w:r w:rsidRPr="00DF6CBF">
                        <w:rPr>
                          <w:rFonts w:asciiTheme="minorHAnsi" w:cstheme="minorBidi" w:eastAsiaTheme="minorHAnsi" w:hAnsiTheme="minorHAnsi"/>
                          <w:sz w:val="20"/>
                          <w:szCs w:val="20"/>
                          <w:lang w:eastAsia="en-US"/>
                        </w:rPr>
                        <w:t>recognising religion as a significant factor which has shaped our social, political and spiritual heritage</w:t>
                      </w:r>
                    </w:p>
                    <w:p w:rsidP="009959F8" w:rsidR="00E41217" w:rsidRDefault="00E41217" w:rsidRPr="00DF6CBF">
                      <w:pPr>
                        <w:numPr>
                          <w:ilvl w:val="0"/>
                          <w:numId w:val="24"/>
                        </w:numPr>
                        <w:textAlignment w:val="baseline"/>
                        <w:rPr>
                          <w:rFonts w:asciiTheme="minorHAnsi" w:cstheme="minorBidi" w:eastAsiaTheme="minorHAnsi" w:hAnsiTheme="minorHAnsi"/>
                          <w:sz w:val="20"/>
                          <w:szCs w:val="20"/>
                          <w:lang w:eastAsia="en-US"/>
                        </w:rPr>
                      </w:pPr>
                      <w:r w:rsidRPr="00DF6CBF">
                        <w:rPr>
                          <w:rFonts w:asciiTheme="minorHAnsi" w:cstheme="minorBidi" w:eastAsiaTheme="minorHAnsi" w:hAnsiTheme="minorHAnsi"/>
                          <w:sz w:val="20"/>
                          <w:szCs w:val="20"/>
                          <w:lang w:eastAsia="en-US"/>
                        </w:rPr>
                        <w:t>investigating religious beliefs, values, issues, traditions and practices through a range of primary and secondary sources</w:t>
                      </w:r>
                    </w:p>
                    <w:p w:rsidP="009959F8" w:rsidR="00E41217" w:rsidRDefault="00E41217" w:rsidRPr="00DF6CBF">
                      <w:pPr>
                        <w:numPr>
                          <w:ilvl w:val="0"/>
                          <w:numId w:val="24"/>
                        </w:numPr>
                        <w:textAlignment w:val="baseline"/>
                        <w:rPr>
                          <w:rFonts w:asciiTheme="minorHAnsi" w:cstheme="minorBidi" w:eastAsiaTheme="minorHAnsi" w:hAnsiTheme="minorHAnsi"/>
                          <w:sz w:val="20"/>
                          <w:szCs w:val="20"/>
                          <w:lang w:eastAsia="en-US"/>
                        </w:rPr>
                      </w:pPr>
                      <w:r w:rsidRPr="00DF6CBF">
                        <w:rPr>
                          <w:rFonts w:asciiTheme="minorHAnsi" w:cstheme="minorBidi" w:eastAsiaTheme="minorHAnsi" w:hAnsiTheme="minorHAnsi"/>
                          <w:sz w:val="20"/>
                          <w:szCs w:val="20"/>
                          <w:lang w:eastAsia="en-US"/>
                        </w:rPr>
                        <w:t>encountering religious diversity through contact with people of faith</w:t>
                      </w:r>
                    </w:p>
                    <w:p w:rsidP="009959F8" w:rsidR="00E41217" w:rsidRDefault="00E41217" w:rsidRPr="00DF6CBF">
                      <w:pPr>
                        <w:numPr>
                          <w:ilvl w:val="0"/>
                          <w:numId w:val="24"/>
                        </w:numPr>
                        <w:textAlignment w:val="baseline"/>
                        <w:rPr>
                          <w:rFonts w:asciiTheme="minorHAnsi" w:hAnsiTheme="minorHAnsi"/>
                          <w:sz w:val="20"/>
                          <w:szCs w:val="20"/>
                        </w:rPr>
                      </w:pPr>
                      <w:proofErr w:type="gramStart"/>
                      <w:r w:rsidRPr="00DF6CBF">
                        <w:rPr>
                          <w:rFonts w:asciiTheme="minorHAnsi" w:cstheme="minorBidi" w:eastAsiaTheme="minorHAnsi" w:hAnsiTheme="minorHAnsi"/>
                          <w:sz w:val="20"/>
                          <w:szCs w:val="20"/>
                          <w:lang w:eastAsia="en-US"/>
                        </w:rPr>
                        <w:t>being</w:t>
                      </w:r>
                      <w:proofErr w:type="gramEnd"/>
                      <w:r w:rsidRPr="00DF6CBF">
                        <w:rPr>
                          <w:rFonts w:asciiTheme="minorHAnsi" w:cstheme="minorBidi" w:eastAsiaTheme="minorHAnsi" w:hAnsiTheme="minorHAnsi"/>
                          <w:sz w:val="20"/>
                          <w:szCs w:val="20"/>
                          <w:lang w:eastAsia="en-US"/>
                        </w:rPr>
                        <w:t xml:space="preserve"> able to describe and explain features of moral issues and moral decision making.</w:t>
                      </w:r>
                    </w:p>
                  </w:txbxContent>
                </v:textbox>
                <w10:wrap type="square"/>
              </v:rect>
            </w:pict>
          </mc:Fallback>
        </mc:AlternateContent>
      </w:r>
    </w:p>
    <w:p w:rsidP="00873565" w:rsidR="00873565" w:rsidRDefault="00873565"/>
    <w:p w:rsidP="00873565" w:rsidR="00873565" w:rsidRDefault="00873565">
      <w:r>
        <w:rPr>
          <w:noProof/>
        </w:rPr>
        <mc:AlternateContent>
          <mc:Choice Requires="wps">
            <w:drawing>
              <wp:anchor allowOverlap="1" behindDoc="0" distB="0" distL="114300" distR="114300" distT="0" layoutInCell="1" locked="0" relativeHeight="251715584" simplePos="0" wp14:anchorId="128585AB" wp14:editId="2765B0F6">
                <wp:simplePos x="0" y="0"/>
                <wp:positionH relativeFrom="column">
                  <wp:posOffset>1152525</wp:posOffset>
                </wp:positionH>
                <wp:positionV relativeFrom="paragraph">
                  <wp:posOffset>171450</wp:posOffset>
                </wp:positionV>
                <wp:extent cx="0" cy="0"/>
                <wp:effectExtent b="0" l="0" r="0" t="0"/>
                <wp:wrapNone/>
                <wp:docPr id="15" name="Straight Connector 15"/>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from="90.75pt,13.5pt" id="Straight Connector 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" o:spid="_x0000_s1026" strokecolor="#5b9bd5 [3204]" strokeweight=".5pt" style="position:absolute;z-index:251715584;visibility:visible;mso-wrap-style:square;mso-wrap-distance-left:9pt;mso-wrap-distance-top:0;mso-wrap-distance-right:9pt;mso-wrap-distance-bottom:0;mso-position-horizontal:absolute;mso-position-horizontal-relative:text;mso-position-vertical:absolute;mso-position-vertical-relative:text" to="90.75pt,13.5pt" w14:anchorId="438EF152">
                <v:stroke joinstyle="miter"/>
              </v:line>
            </w:pict>
          </mc:Fallback>
        </mc:AlternateContent>
      </w:r>
    </w:p>
    <w:p w:rsidP="00873565" w:rsidR="00873565" w:rsidRDefault="00873565"/>
    <w:p w:rsidP="00873565" w:rsidR="00873565" w:rsidRDefault="00873565"/>
    <w:p w:rsidP="00873565" w:rsidR="00873565" w:rsidRDefault="00873565"/>
    <w:p w:rsidP="00873565" w:rsidR="00873565" w:rsidRDefault="00873565"/>
    <w:p w:rsidP="00873565" w:rsidR="00873565" w:rsidRDefault="00873565">
      <w:r w:rsidRPr="00CB7E36">
        <w:rPr>
          <w:noProof/>
        </w:rPr>
        <mc:AlternateContent>
          <mc:Choice Requires="wps">
            <w:drawing>
              <wp:anchor allowOverlap="1" behindDoc="0" distB="0" distL="114300" distR="114300" distT="0" layoutInCell="1" locked="0" relativeHeight="251709440" simplePos="0" wp14:anchorId="03429DEB" wp14:editId="2DB0FDF7">
                <wp:simplePos x="0" y="0"/>
                <wp:positionH relativeFrom="margin">
                  <wp:posOffset>-427355</wp:posOffset>
                </wp:positionH>
                <wp:positionV relativeFrom="paragraph">
                  <wp:posOffset>248920</wp:posOffset>
                </wp:positionV>
                <wp:extent cx="9663430" cy="2828925"/>
                <wp:effectExtent b="28575" l="0" r="13970" t="0"/>
                <wp:wrapNone/>
                <wp:docPr id="226" name="Rectangle 226"/>
                <wp:cNvGraphicFramePr/>
                <a:graphic xmlns:a="http://schemas.openxmlformats.org/drawingml/2006/main">
                  <a:graphicData uri="http://schemas.microsoft.com/office/word/2010/wordprocessingShape">
                    <wps:wsp>
                      <wps:cNvSpPr/>
                      <wps:spPr>
                        <a:xfrm>
                          <a:off x="0" y="0"/>
                          <a:ext cx="9663430" cy="2828925"/>
                        </a:xfrm>
                        <a:prstGeom prst="rect">
                          <a:avLst/>
                        </a:prstGeom>
                        <a:solidFill>
                          <a:sysClr lastClr="FFFFFF" val="window">
                            <a:lumMod val="85000"/>
                          </a:sysClr>
                        </a:solidFill>
                        <a:ln algn="ctr" cap="flat" cmpd="sng" w="12700">
                          <a:solidFill>
                            <a:srgbClr val="5B9BD5">
                              <a:shade val="50000"/>
                            </a:srgbClr>
                          </a:solidFill>
                          <a:prstDash val="solid"/>
                          <a:miter lim="800000"/>
                        </a:ln>
                        <a:effectLst/>
                      </wps:spPr>
                      <wps:txbx>
                        <w:txbxContent>
                          <w:p w:rsidP="00873565" w:rsidR="00E41217" w:rsidRDefault="00E41217">
                            <w:pPr>
                              <w:rPr>
                                <w:rFonts w:asciiTheme="minorHAnsi" w:hAnsiTheme="minorHAnsi"/>
                              </w:rPr>
                            </w:pPr>
                            <w:r w:rsidRPr="00DF37FF">
                              <w:rPr>
                                <w:rFonts w:ascii="Calibri" w:hAnsi="Calibri"/>
                                <w:color w:themeColor="text1" w:val="000000"/>
                              </w:rPr>
                              <w:t xml:space="preserve">Within the </w:t>
                            </w:r>
                            <w:r w:rsidRPr="00DF37FF">
                              <w:rPr>
                                <w:rFonts w:ascii="Calibri" w:hAnsi="Calibri"/>
                                <w:color w:themeColor="accent1" w:themeShade="BF" w:val="2E74B5"/>
                              </w:rPr>
                              <w:t>“</w:t>
                            </w:r>
                            <w:r w:rsidRPr="00DF37FF">
                              <w:rPr>
                                <w:rFonts w:ascii="Calibri" w:cs="Calibri" w:eastAsia="Calibri" w:hAnsi="Calibri"/>
                                <w:b/>
                                <w:i/>
                                <w:color w:val="006497"/>
                              </w:rPr>
                              <w:t xml:space="preserve">Professional learning paper: Assessing progress and achievement in learning in Religious and Moral Education” </w:t>
                            </w:r>
                            <w:r w:rsidRPr="00DF37FF">
                              <w:rPr>
                                <w:rFonts w:ascii="Calibri" w:cs="Calibri" w:eastAsia="Calibri" w:hAnsi="Calibri"/>
                                <w:color w:themeColor="text1" w:val="000000"/>
                              </w:rPr>
                              <w:t>it state</w:t>
                            </w:r>
                            <w:r w:rsidR="000912F4">
                              <w:rPr>
                                <w:rFonts w:ascii="Calibri" w:cs="Calibri" w:eastAsia="Calibri" w:hAnsi="Calibri"/>
                                <w:color w:themeColor="text1" w:val="000000"/>
                              </w:rPr>
                              <w:t>s that to maximise learning in R</w:t>
                            </w:r>
                            <w:r w:rsidRPr="00DF37FF">
                              <w:rPr>
                                <w:rFonts w:ascii="Calibri" w:cs="Calibri" w:eastAsia="Calibri" w:hAnsi="Calibri"/>
                                <w:color w:themeColor="text1" w:val="000000"/>
                              </w:rPr>
                              <w:t xml:space="preserve">eligious and </w:t>
                            </w:r>
                            <w:r w:rsidR="000912F4">
                              <w:rPr>
                                <w:rFonts w:ascii="Calibri" w:cs="Calibri" w:eastAsia="Calibri" w:hAnsi="Calibri"/>
                                <w:color w:themeColor="text1" w:val="000000"/>
                              </w:rPr>
                              <w:t>M</w:t>
                            </w:r>
                            <w:r w:rsidRPr="00DF37FF">
                              <w:rPr>
                                <w:rFonts w:ascii="Calibri" w:cs="Calibri" w:eastAsia="Calibri" w:hAnsi="Calibri"/>
                                <w:color w:themeColor="text1" w:val="000000"/>
                              </w:rPr>
                              <w:t xml:space="preserve">oral </w:t>
                            </w:r>
                            <w:r w:rsidR="000912F4">
                              <w:rPr>
                                <w:rFonts w:ascii="Calibri" w:cs="Calibri" w:eastAsia="Calibri" w:hAnsi="Calibri"/>
                                <w:color w:themeColor="text1" w:val="000000"/>
                              </w:rPr>
                              <w:t>E</w:t>
                            </w:r>
                            <w:r w:rsidRPr="00DF37FF">
                              <w:rPr>
                                <w:rFonts w:ascii="Calibri" w:cs="Calibri" w:eastAsia="Calibri" w:hAnsi="Calibri"/>
                                <w:color w:themeColor="text1" w:val="000000"/>
                              </w:rPr>
                              <w:t>ducation</w:t>
                            </w:r>
                            <w:r>
                              <w:rPr>
                                <w:rFonts w:ascii="Calibri" w:cs="Calibri" w:eastAsia="Calibri" w:hAnsi="Calibri"/>
                                <w:color w:themeColor="text1" w:val="000000"/>
                              </w:rPr>
                              <w:t>,</w:t>
                            </w:r>
                            <w:r w:rsidRPr="00DF37FF">
                              <w:rPr>
                                <w:rFonts w:ascii="Calibri" w:cs="Calibri" w:eastAsia="Calibri" w:hAnsi="Calibri"/>
                                <w:color w:themeColor="text1" w:val="000000"/>
                              </w:rPr>
                              <w:t xml:space="preserve"> children and young people need support to develop their understanding of </w:t>
                            </w:r>
                            <w:r w:rsidRPr="00C95114">
                              <w:rPr>
                                <w:rFonts w:asciiTheme="minorHAnsi" w:cs="Calibri" w:eastAsia="Calibri" w:hAnsiTheme="minorHAnsi"/>
                                <w:color w:themeColor="text1" w:val="000000"/>
                              </w:rPr>
                              <w:t xml:space="preserve">the diversity of </w:t>
                            </w:r>
                            <w:r w:rsidRPr="00C95114">
                              <w:rPr>
                                <w:rFonts w:asciiTheme="minorHAnsi" w:hAnsiTheme="minorHAnsi"/>
                              </w:rPr>
                              <w:t>beliefs, values, traditions and practices within:</w:t>
                            </w:r>
                          </w:p>
                          <w:p w:rsidP="00873565" w:rsidR="00E41217" w:rsidRDefault="00E41217" w:rsidRPr="00841985">
                            <w:pPr>
                              <w:jc w:val="center"/>
                              <w:rPr>
                                <w:rFonts w:ascii="Calibri" w:cs="Calibri" w:eastAsia="Calibri" w:hAnsi="Calibri"/>
                                <w:b/>
                                <w:color w:themeColor="text1" w:val="000000"/>
                              </w:rPr>
                            </w:pPr>
                            <w:r w:rsidRPr="00841985">
                              <w:rPr>
                                <w:rFonts w:ascii="Calibri" w:cs="Calibri" w:eastAsia="Calibri" w:hAnsi="Calibri"/>
                                <w:b/>
                                <w:color w:themeColor="text1" w:val="000000"/>
                              </w:rPr>
                              <w:t xml:space="preserve">CHRISTIANITY  </w:t>
                            </w:r>
                            <w:r>
                              <w:rPr>
                                <w:rFonts w:ascii="Calibri" w:cs="Calibri" w:eastAsia="Calibri" w:hAnsi="Calibri"/>
                                <w:b/>
                                <w:color w:themeColor="text1" w:val="000000"/>
                              </w:rPr>
                              <w:t xml:space="preserve">     and  </w:t>
                            </w:r>
                            <w:r w:rsidRPr="00841985">
                              <w:rPr>
                                <w:rFonts w:ascii="Calibri" w:cs="Calibri" w:eastAsia="Calibri" w:hAnsi="Calibri"/>
                                <w:b/>
                                <w:color w:themeColor="text1" w:val="000000"/>
                              </w:rPr>
                              <w:t xml:space="preserve"> </w:t>
                            </w:r>
                            <w:r>
                              <w:rPr>
                                <w:rFonts w:ascii="Calibri" w:cs="Calibri" w:eastAsia="Calibri" w:hAnsi="Calibri"/>
                                <w:b/>
                                <w:color w:themeColor="text1" w:val="000000"/>
                              </w:rPr>
                              <w:t xml:space="preserve">     </w:t>
                            </w:r>
                            <w:r w:rsidRPr="00841985">
                              <w:rPr>
                                <w:rFonts w:ascii="Calibri" w:cs="Calibri" w:eastAsia="Calibri" w:hAnsi="Calibri"/>
                                <w:b/>
                                <w:color w:themeColor="text1" w:val="000000"/>
                              </w:rPr>
                              <w:t>WORLD RELIGIONS</w:t>
                            </w:r>
                          </w:p>
                          <w:p w:rsidP="00873565" w:rsidR="00E41217" w:rsidRDefault="00E41217">
                            <w:pPr>
                              <w:rPr>
                                <w:rFonts w:ascii="Calibri" w:cs="Calibri" w:eastAsia="Calibri" w:hAnsi="Calibri"/>
                                <w:color w:themeColor="text1" w:val="000000"/>
                              </w:rPr>
                            </w:pPr>
                            <w:r w:rsidRPr="00DF37FF">
                              <w:rPr>
                                <w:rFonts w:ascii="Calibri" w:cs="Calibri" w:eastAsia="Calibri" w:hAnsi="Calibri"/>
                                <w:color w:themeColor="text1" w:val="000000"/>
                              </w:rPr>
                              <w:t xml:space="preserve"> Alongside this learning about religions and viewpoints independent of religious belief, children and young people engage in critical thinking and reflection which supports the</w:t>
                            </w:r>
                            <w:r>
                              <w:rPr>
                                <w:rFonts w:ascii="Calibri" w:cs="Calibri" w:eastAsia="Calibri" w:hAnsi="Calibri"/>
                                <w:color w:themeColor="text1" w:val="000000"/>
                              </w:rPr>
                              <w:t>ir</w:t>
                            </w:r>
                            <w:r w:rsidRPr="00DF37FF">
                              <w:rPr>
                                <w:rFonts w:ascii="Calibri" w:cs="Calibri" w:eastAsia="Calibri" w:hAnsi="Calibri"/>
                                <w:color w:themeColor="text1" w:val="000000"/>
                              </w:rPr>
                              <w:t xml:space="preserve"> progressive</w:t>
                            </w:r>
                            <w:r>
                              <w:rPr>
                                <w:rFonts w:ascii="Calibri" w:cs="Calibri" w:eastAsia="Calibri" w:hAnsi="Calibri"/>
                                <w:color w:themeColor="text1" w:val="000000"/>
                              </w:rPr>
                              <w:t>:</w:t>
                            </w:r>
                            <w:r w:rsidRPr="00DF37FF">
                              <w:rPr>
                                <w:rFonts w:ascii="Calibri" w:cs="Calibri" w:eastAsia="Calibri" w:hAnsi="Calibri"/>
                                <w:color w:themeColor="text1" w:val="000000"/>
                              </w:rPr>
                              <w:t xml:space="preserve"> </w:t>
                            </w:r>
                          </w:p>
                          <w:p w:rsidP="00873565" w:rsidR="00E41217" w:rsidRDefault="00E41217">
                            <w:pPr>
                              <w:jc w:val="center"/>
                              <w:rPr>
                                <w:rFonts w:ascii="Calibri" w:cs="Calibri" w:eastAsia="Calibri" w:hAnsi="Calibri"/>
                                <w:b/>
                                <w:color w:themeColor="text1" w:val="000000"/>
                              </w:rPr>
                            </w:pPr>
                            <w:r w:rsidRPr="00841985">
                              <w:rPr>
                                <w:rFonts w:ascii="Calibri" w:cs="Calibri" w:eastAsia="Calibri" w:hAnsi="Calibri"/>
                                <w:b/>
                                <w:color w:themeColor="text1" w:val="000000"/>
                              </w:rPr>
                              <w:t xml:space="preserve">DEVELOPMENT of BELIEFS </w:t>
                            </w:r>
                            <w:r>
                              <w:rPr>
                                <w:rFonts w:ascii="Calibri" w:cs="Calibri" w:eastAsia="Calibri" w:hAnsi="Calibri"/>
                                <w:b/>
                                <w:color w:themeColor="text1" w:val="000000"/>
                              </w:rPr>
                              <w:t>and</w:t>
                            </w:r>
                            <w:r w:rsidRPr="00841985">
                              <w:rPr>
                                <w:rFonts w:ascii="Calibri" w:cs="Calibri" w:eastAsia="Calibri" w:hAnsi="Calibri"/>
                                <w:b/>
                                <w:color w:themeColor="text1" w:val="000000"/>
                              </w:rPr>
                              <w:t xml:space="preserve"> </w:t>
                            </w:r>
                            <w:r>
                              <w:rPr>
                                <w:rFonts w:ascii="Calibri" w:cs="Calibri" w:eastAsia="Calibri" w:hAnsi="Calibri"/>
                                <w:b/>
                                <w:color w:themeColor="text1" w:val="000000"/>
                              </w:rPr>
                              <w:t>VALUES</w:t>
                            </w:r>
                            <w:r w:rsidRPr="00841985">
                              <w:rPr>
                                <w:rFonts w:ascii="Calibri" w:cs="Calibri" w:eastAsia="Calibri" w:hAnsi="Calibri"/>
                                <w:b/>
                                <w:color w:themeColor="text1" w:val="000000"/>
                              </w:rPr>
                              <w:t>.</w:t>
                            </w:r>
                          </w:p>
                          <w:p w:rsidP="00873565" w:rsidR="00E41217" w:rsidRDefault="00E41217" w:rsidRPr="0091533A">
                            <w:pPr>
                              <w:jc w:val="center"/>
                              <w:rPr>
                                <w:rFonts w:ascii="Calibri" w:cs="Calibri" w:eastAsia="Calibri" w:hAnsi="Calibri"/>
                                <w:color w:themeColor="text1" w:val="000000"/>
                              </w:rPr>
                            </w:pPr>
                          </w:p>
                          <w:p w:rsidP="00873565" w:rsidR="00E41217" w:rsidRDefault="00E41217">
                            <w:pPr>
                              <w:rPr>
                                <w:rFonts w:ascii="Calibri" w:hAnsi="Calibri"/>
                                <w:color w:themeColor="text1" w:val="000000"/>
                              </w:rPr>
                            </w:pPr>
                            <w:r w:rsidRPr="00DF37FF">
                              <w:rPr>
                                <w:rFonts w:ascii="Calibri" w:hAnsi="Calibri"/>
                                <w:color w:themeColor="text1" w:val="000000"/>
                              </w:rPr>
                              <w:t>To benefit learners,</w:t>
                            </w:r>
                            <w:r>
                              <w:rPr>
                                <w:rFonts w:ascii="Calibri" w:hAnsi="Calibri"/>
                                <w:color w:themeColor="text1" w:val="000000"/>
                              </w:rPr>
                              <w:t xml:space="preserve"> therefore,</w:t>
                            </w:r>
                            <w:r w:rsidR="00F42B08">
                              <w:rPr>
                                <w:rFonts w:ascii="Calibri" w:hAnsi="Calibri"/>
                                <w:color w:themeColor="text1" w:val="000000"/>
                              </w:rPr>
                              <w:t xml:space="preserve"> assessment in R</w:t>
                            </w:r>
                            <w:r w:rsidRPr="00DF37FF">
                              <w:rPr>
                                <w:rFonts w:ascii="Calibri" w:hAnsi="Calibri"/>
                                <w:color w:themeColor="text1" w:val="000000"/>
                              </w:rPr>
                              <w:t xml:space="preserve">eligious and </w:t>
                            </w:r>
                            <w:r w:rsidR="00F42B08">
                              <w:rPr>
                                <w:rFonts w:ascii="Calibri" w:hAnsi="Calibri"/>
                                <w:color w:themeColor="text1" w:val="000000"/>
                              </w:rPr>
                              <w:t>M</w:t>
                            </w:r>
                            <w:r w:rsidRPr="00DF37FF">
                              <w:rPr>
                                <w:rFonts w:ascii="Calibri" w:hAnsi="Calibri"/>
                                <w:color w:themeColor="text1" w:val="000000"/>
                              </w:rPr>
                              <w:t xml:space="preserve">oral </w:t>
                            </w:r>
                            <w:r w:rsidR="00F42B08">
                              <w:rPr>
                                <w:rFonts w:ascii="Calibri" w:hAnsi="Calibri"/>
                                <w:color w:themeColor="text1" w:val="000000"/>
                              </w:rPr>
                              <w:t>E</w:t>
                            </w:r>
                            <w:r w:rsidRPr="00DF37FF">
                              <w:rPr>
                                <w:rFonts w:ascii="Calibri" w:hAnsi="Calibri"/>
                                <w:color w:themeColor="text1" w:val="000000"/>
                              </w:rPr>
                              <w:t xml:space="preserve">ducation needs to capture evidence of and provide feedback on: </w:t>
                            </w:r>
                          </w:p>
                          <w:p w:rsidP="00873565" w:rsidR="00E41217" w:rsidRDefault="00E41217" w:rsidRPr="00C26243">
                            <w:pPr>
                              <w:pStyle w:val="ListParagraph"/>
                              <w:numPr>
                                <w:ilvl w:val="0"/>
                                <w:numId w:val="18"/>
                              </w:numPr>
                              <w:spacing w:after="200" w:line="276" w:lineRule="auto"/>
                              <w:rPr>
                                <w:rFonts w:ascii="Calibri" w:hAnsi="Calibri"/>
                                <w:i/>
                                <w:color w:themeColor="text1" w:val="000000"/>
                              </w:rPr>
                            </w:pPr>
                            <w:r w:rsidRPr="00C26243">
                              <w:rPr>
                                <w:rFonts w:ascii="Calibri" w:hAnsi="Calibri"/>
                                <w:i/>
                                <w:color w:themeColor="text1" w:val="000000"/>
                              </w:rPr>
                              <w:t xml:space="preserve">the extent of children and young people’s knowledge and understanding of Christianity and World Religions </w:t>
                            </w:r>
                          </w:p>
                          <w:p w:rsidP="00873565" w:rsidR="00E41217" w:rsidRDefault="00E41217" w:rsidRPr="00C26243">
                            <w:pPr>
                              <w:pStyle w:val="ListParagraph"/>
                              <w:numPr>
                                <w:ilvl w:val="0"/>
                                <w:numId w:val="17"/>
                              </w:numPr>
                              <w:spacing w:after="200" w:line="276" w:lineRule="auto"/>
                              <w:rPr>
                                <w:rFonts w:ascii="Calibri" w:hAnsi="Calibri"/>
                                <w:i/>
                                <w:color w:themeColor="text1" w:val="000000"/>
                              </w:rPr>
                            </w:pPr>
                            <w:r w:rsidRPr="00C26243">
                              <w:rPr>
                                <w:rFonts w:ascii="Calibri" w:hAnsi="Calibri"/>
                                <w:i/>
                                <w:color w:themeColor="text1" w:val="000000"/>
                              </w:rPr>
                              <w:t xml:space="preserve">the quality of children and young people’s personal reflections about the value of religious beliefs, values, traditions and practices for individuals, families and local and global communities </w:t>
                            </w:r>
                          </w:p>
                          <w:p w:rsidP="00873565" w:rsidR="00E41217" w:rsidRDefault="00E41217" w:rsidRPr="00C26243">
                            <w:pPr>
                              <w:pStyle w:val="ListParagraph"/>
                              <w:numPr>
                                <w:ilvl w:val="0"/>
                                <w:numId w:val="17"/>
                              </w:numPr>
                              <w:spacing w:after="200" w:line="276" w:lineRule="auto"/>
                              <w:rPr>
                                <w:rFonts w:ascii="Calibri" w:hAnsi="Calibri"/>
                                <w:i/>
                                <w:color w:themeColor="text1" w:val="000000"/>
                              </w:rPr>
                            </w:pPr>
                            <w:r w:rsidRPr="00C26243">
                              <w:rPr>
                                <w:rFonts w:ascii="Calibri" w:hAnsi="Calibri"/>
                                <w:i/>
                                <w:color w:themeColor="text1" w:val="000000"/>
                              </w:rPr>
                              <w:t xml:space="preserve"> the extent to which children and young people can express well their own developing beliefs, values and traditions regardless of whether these are based on religious belief or not.</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fillcolor="#d9d9d9" id="Rectangle 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" o:spid="_x0000_s1076" strokecolor="#41719c" strokeweight="1pt" style="position:absolute;margin-left:-33.65pt;margin-top:19.6pt;width:760.9pt;height:222.7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03429DEB">
                <v:textbox>
                  <w:txbxContent>
                    <w:p w:rsidP="00873565" w:rsidR="00E41217" w:rsidRDefault="00E41217">
                      <w:pPr>
                        <w:rPr>
                          <w:rFonts w:asciiTheme="minorHAnsi" w:hAnsiTheme="minorHAnsi"/>
                        </w:rPr>
                      </w:pPr>
                      <w:r w:rsidRPr="00DF37FF">
                        <w:rPr>
                          <w:rFonts w:ascii="Calibri" w:hAnsi="Calibri"/>
                          <w:color w:themeColor="text1" w:val="000000"/>
                        </w:rPr>
                        <w:t xml:space="preserve">Within the </w:t>
                      </w:r>
                      <w:r w:rsidRPr="00DF37FF">
                        <w:rPr>
                          <w:rFonts w:ascii="Calibri" w:hAnsi="Calibri"/>
                          <w:color w:themeColor="accent1" w:themeShade="BF" w:val="2E74B5"/>
                        </w:rPr>
                        <w:t>“</w:t>
                      </w:r>
                      <w:r w:rsidRPr="00DF37FF">
                        <w:rPr>
                          <w:rFonts w:ascii="Calibri" w:cs="Calibri" w:eastAsia="Calibri" w:hAnsi="Calibri"/>
                          <w:b/>
                          <w:i/>
                          <w:color w:val="006497"/>
                        </w:rPr>
                        <w:t xml:space="preserve">Professional learning paper: Assessing progress and achievement in learning in Religious and Moral Education” </w:t>
                      </w:r>
                      <w:r w:rsidRPr="00DF37FF">
                        <w:rPr>
                          <w:rFonts w:ascii="Calibri" w:cs="Calibri" w:eastAsia="Calibri" w:hAnsi="Calibri"/>
                          <w:color w:themeColor="text1" w:val="000000"/>
                        </w:rPr>
                        <w:t>it state</w:t>
                      </w:r>
                      <w:r w:rsidR="000912F4">
                        <w:rPr>
                          <w:rFonts w:ascii="Calibri" w:cs="Calibri" w:eastAsia="Calibri" w:hAnsi="Calibri"/>
                          <w:color w:themeColor="text1" w:val="000000"/>
                        </w:rPr>
                        <w:t>s that to maximise learning in R</w:t>
                      </w:r>
                      <w:r w:rsidRPr="00DF37FF">
                        <w:rPr>
                          <w:rFonts w:ascii="Calibri" w:cs="Calibri" w:eastAsia="Calibri" w:hAnsi="Calibri"/>
                          <w:color w:themeColor="text1" w:val="000000"/>
                        </w:rPr>
                        <w:t xml:space="preserve">eligious and </w:t>
                      </w:r>
                      <w:r w:rsidR="000912F4">
                        <w:rPr>
                          <w:rFonts w:ascii="Calibri" w:cs="Calibri" w:eastAsia="Calibri" w:hAnsi="Calibri"/>
                          <w:color w:themeColor="text1" w:val="000000"/>
                        </w:rPr>
                        <w:t>M</w:t>
                      </w:r>
                      <w:r w:rsidRPr="00DF37FF">
                        <w:rPr>
                          <w:rFonts w:ascii="Calibri" w:cs="Calibri" w:eastAsia="Calibri" w:hAnsi="Calibri"/>
                          <w:color w:themeColor="text1" w:val="000000"/>
                        </w:rPr>
                        <w:t xml:space="preserve">oral </w:t>
                      </w:r>
                      <w:r w:rsidR="000912F4">
                        <w:rPr>
                          <w:rFonts w:ascii="Calibri" w:cs="Calibri" w:eastAsia="Calibri" w:hAnsi="Calibri"/>
                          <w:color w:themeColor="text1" w:val="000000"/>
                        </w:rPr>
                        <w:t>E</w:t>
                      </w:r>
                      <w:r w:rsidRPr="00DF37FF">
                        <w:rPr>
                          <w:rFonts w:ascii="Calibri" w:cs="Calibri" w:eastAsia="Calibri" w:hAnsi="Calibri"/>
                          <w:color w:themeColor="text1" w:val="000000"/>
                        </w:rPr>
                        <w:t>ducation</w:t>
                      </w:r>
                      <w:r>
                        <w:rPr>
                          <w:rFonts w:ascii="Calibri" w:cs="Calibri" w:eastAsia="Calibri" w:hAnsi="Calibri"/>
                          <w:color w:themeColor="text1" w:val="000000"/>
                        </w:rPr>
                        <w:t>,</w:t>
                      </w:r>
                      <w:r w:rsidRPr="00DF37FF">
                        <w:rPr>
                          <w:rFonts w:ascii="Calibri" w:cs="Calibri" w:eastAsia="Calibri" w:hAnsi="Calibri"/>
                          <w:color w:themeColor="text1" w:val="000000"/>
                        </w:rPr>
                        <w:t xml:space="preserve"> children and young people need support to develop their understanding of </w:t>
                      </w:r>
                      <w:r w:rsidRPr="00C95114">
                        <w:rPr>
                          <w:rFonts w:asciiTheme="minorHAnsi" w:cs="Calibri" w:eastAsia="Calibri" w:hAnsiTheme="minorHAnsi"/>
                          <w:color w:themeColor="text1" w:val="000000"/>
                        </w:rPr>
                        <w:t xml:space="preserve">the diversity of </w:t>
                      </w:r>
                      <w:r w:rsidRPr="00C95114">
                        <w:rPr>
                          <w:rFonts w:asciiTheme="minorHAnsi" w:hAnsiTheme="minorHAnsi"/>
                        </w:rPr>
                        <w:t>beliefs, values, traditions and practices within:</w:t>
                      </w:r>
                    </w:p>
                    <w:p w:rsidP="00873565" w:rsidR="00E41217" w:rsidRDefault="00E41217" w:rsidRPr="00841985">
                      <w:pPr>
                        <w:jc w:val="center"/>
                        <w:rPr>
                          <w:rFonts w:ascii="Calibri" w:cs="Calibri" w:eastAsia="Calibri" w:hAnsi="Calibri"/>
                          <w:b/>
                          <w:color w:themeColor="text1" w:val="000000"/>
                        </w:rPr>
                      </w:pPr>
                      <w:r w:rsidRPr="00841985">
                        <w:rPr>
                          <w:rFonts w:ascii="Calibri" w:cs="Calibri" w:eastAsia="Calibri" w:hAnsi="Calibri"/>
                          <w:b/>
                          <w:color w:themeColor="text1" w:val="000000"/>
                        </w:rPr>
                        <w:t xml:space="preserve">CHRISTIANITY  </w:t>
                      </w:r>
                      <w:r>
                        <w:rPr>
                          <w:rFonts w:ascii="Calibri" w:cs="Calibri" w:eastAsia="Calibri" w:hAnsi="Calibri"/>
                          <w:b/>
                          <w:color w:themeColor="text1" w:val="000000"/>
                        </w:rPr>
                        <w:t xml:space="preserve">     and  </w:t>
                      </w:r>
                      <w:r w:rsidRPr="00841985">
                        <w:rPr>
                          <w:rFonts w:ascii="Calibri" w:cs="Calibri" w:eastAsia="Calibri" w:hAnsi="Calibri"/>
                          <w:b/>
                          <w:color w:themeColor="text1" w:val="000000"/>
                        </w:rPr>
                        <w:t xml:space="preserve"> </w:t>
                      </w:r>
                      <w:r>
                        <w:rPr>
                          <w:rFonts w:ascii="Calibri" w:cs="Calibri" w:eastAsia="Calibri" w:hAnsi="Calibri"/>
                          <w:b/>
                          <w:color w:themeColor="text1" w:val="000000"/>
                        </w:rPr>
                        <w:t xml:space="preserve">     </w:t>
                      </w:r>
                      <w:r w:rsidRPr="00841985">
                        <w:rPr>
                          <w:rFonts w:ascii="Calibri" w:cs="Calibri" w:eastAsia="Calibri" w:hAnsi="Calibri"/>
                          <w:b/>
                          <w:color w:themeColor="text1" w:val="000000"/>
                        </w:rPr>
                        <w:t>WORLD RELIGIONS</w:t>
                      </w:r>
                    </w:p>
                    <w:p w:rsidP="00873565" w:rsidR="00E41217" w:rsidRDefault="00E41217">
                      <w:pPr>
                        <w:rPr>
                          <w:rFonts w:ascii="Calibri" w:cs="Calibri" w:eastAsia="Calibri" w:hAnsi="Calibri"/>
                          <w:color w:themeColor="text1" w:val="000000"/>
                        </w:rPr>
                      </w:pPr>
                      <w:r w:rsidRPr="00DF37FF">
                        <w:rPr>
                          <w:rFonts w:ascii="Calibri" w:cs="Calibri" w:eastAsia="Calibri" w:hAnsi="Calibri"/>
                          <w:color w:themeColor="text1" w:val="000000"/>
                        </w:rPr>
                        <w:t xml:space="preserve"> Alongside this learning about religions and viewpoints independent of religious belief, children and young people engage in critical thinking and reflection which supports the</w:t>
                      </w:r>
                      <w:r>
                        <w:rPr>
                          <w:rFonts w:ascii="Calibri" w:cs="Calibri" w:eastAsia="Calibri" w:hAnsi="Calibri"/>
                          <w:color w:themeColor="text1" w:val="000000"/>
                        </w:rPr>
                        <w:t>ir</w:t>
                      </w:r>
                      <w:r w:rsidRPr="00DF37FF">
                        <w:rPr>
                          <w:rFonts w:ascii="Calibri" w:cs="Calibri" w:eastAsia="Calibri" w:hAnsi="Calibri"/>
                          <w:color w:themeColor="text1" w:val="000000"/>
                        </w:rPr>
                        <w:t xml:space="preserve"> progressive</w:t>
                      </w:r>
                      <w:r>
                        <w:rPr>
                          <w:rFonts w:ascii="Calibri" w:cs="Calibri" w:eastAsia="Calibri" w:hAnsi="Calibri"/>
                          <w:color w:themeColor="text1" w:val="000000"/>
                        </w:rPr>
                        <w:t>:</w:t>
                      </w:r>
                      <w:r w:rsidRPr="00DF37FF">
                        <w:rPr>
                          <w:rFonts w:ascii="Calibri" w:cs="Calibri" w:eastAsia="Calibri" w:hAnsi="Calibri"/>
                          <w:color w:themeColor="text1" w:val="000000"/>
                        </w:rPr>
                        <w:t xml:space="preserve"> </w:t>
                      </w:r>
                    </w:p>
                    <w:p w:rsidP="00873565" w:rsidR="00E41217" w:rsidRDefault="00E41217">
                      <w:pPr>
                        <w:jc w:val="center"/>
                        <w:rPr>
                          <w:rFonts w:ascii="Calibri" w:cs="Calibri" w:eastAsia="Calibri" w:hAnsi="Calibri"/>
                          <w:b/>
                          <w:color w:themeColor="text1" w:val="000000"/>
                        </w:rPr>
                      </w:pPr>
                      <w:r w:rsidRPr="00841985">
                        <w:rPr>
                          <w:rFonts w:ascii="Calibri" w:cs="Calibri" w:eastAsia="Calibri" w:hAnsi="Calibri"/>
                          <w:b/>
                          <w:color w:themeColor="text1" w:val="000000"/>
                        </w:rPr>
                        <w:t xml:space="preserve">DEVELOPMENT of BELIEFS </w:t>
                      </w:r>
                      <w:r>
                        <w:rPr>
                          <w:rFonts w:ascii="Calibri" w:cs="Calibri" w:eastAsia="Calibri" w:hAnsi="Calibri"/>
                          <w:b/>
                          <w:color w:themeColor="text1" w:val="000000"/>
                        </w:rPr>
                        <w:t>and</w:t>
                      </w:r>
                      <w:r w:rsidRPr="00841985">
                        <w:rPr>
                          <w:rFonts w:ascii="Calibri" w:cs="Calibri" w:eastAsia="Calibri" w:hAnsi="Calibri"/>
                          <w:b/>
                          <w:color w:themeColor="text1" w:val="000000"/>
                        </w:rPr>
                        <w:t xml:space="preserve"> </w:t>
                      </w:r>
                      <w:r>
                        <w:rPr>
                          <w:rFonts w:ascii="Calibri" w:cs="Calibri" w:eastAsia="Calibri" w:hAnsi="Calibri"/>
                          <w:b/>
                          <w:color w:themeColor="text1" w:val="000000"/>
                        </w:rPr>
                        <w:t>VALUES</w:t>
                      </w:r>
                      <w:r w:rsidRPr="00841985">
                        <w:rPr>
                          <w:rFonts w:ascii="Calibri" w:cs="Calibri" w:eastAsia="Calibri" w:hAnsi="Calibri"/>
                          <w:b/>
                          <w:color w:themeColor="text1" w:val="000000"/>
                        </w:rPr>
                        <w:t>.</w:t>
                      </w:r>
                    </w:p>
                    <w:p w:rsidP="00873565" w:rsidR="00E41217" w:rsidRDefault="00E41217" w:rsidRPr="0091533A">
                      <w:pPr>
                        <w:jc w:val="center"/>
                        <w:rPr>
                          <w:rFonts w:ascii="Calibri" w:cs="Calibri" w:eastAsia="Calibri" w:hAnsi="Calibri"/>
                          <w:color w:themeColor="text1" w:val="000000"/>
                        </w:rPr>
                      </w:pPr>
                    </w:p>
                    <w:p w:rsidP="00873565" w:rsidR="00E41217" w:rsidRDefault="00E41217">
                      <w:pPr>
                        <w:rPr>
                          <w:rFonts w:ascii="Calibri" w:hAnsi="Calibri"/>
                          <w:color w:themeColor="text1" w:val="000000"/>
                        </w:rPr>
                      </w:pPr>
                      <w:r w:rsidRPr="00DF37FF">
                        <w:rPr>
                          <w:rFonts w:ascii="Calibri" w:hAnsi="Calibri"/>
                          <w:color w:themeColor="text1" w:val="000000"/>
                        </w:rPr>
                        <w:t>To benefit learners,</w:t>
                      </w:r>
                      <w:r>
                        <w:rPr>
                          <w:rFonts w:ascii="Calibri" w:hAnsi="Calibri"/>
                          <w:color w:themeColor="text1" w:val="000000"/>
                        </w:rPr>
                        <w:t xml:space="preserve"> therefore,</w:t>
                      </w:r>
                      <w:r w:rsidR="00F42B08">
                        <w:rPr>
                          <w:rFonts w:ascii="Calibri" w:hAnsi="Calibri"/>
                          <w:color w:themeColor="text1" w:val="000000"/>
                        </w:rPr>
                        <w:t xml:space="preserve"> assessment in R</w:t>
                      </w:r>
                      <w:r w:rsidRPr="00DF37FF">
                        <w:rPr>
                          <w:rFonts w:ascii="Calibri" w:hAnsi="Calibri"/>
                          <w:color w:themeColor="text1" w:val="000000"/>
                        </w:rPr>
                        <w:t xml:space="preserve">eligious and </w:t>
                      </w:r>
                      <w:r w:rsidR="00F42B08">
                        <w:rPr>
                          <w:rFonts w:ascii="Calibri" w:hAnsi="Calibri"/>
                          <w:color w:themeColor="text1" w:val="000000"/>
                        </w:rPr>
                        <w:t>M</w:t>
                      </w:r>
                      <w:r w:rsidRPr="00DF37FF">
                        <w:rPr>
                          <w:rFonts w:ascii="Calibri" w:hAnsi="Calibri"/>
                          <w:color w:themeColor="text1" w:val="000000"/>
                        </w:rPr>
                        <w:t xml:space="preserve">oral </w:t>
                      </w:r>
                      <w:r w:rsidR="00F42B08">
                        <w:rPr>
                          <w:rFonts w:ascii="Calibri" w:hAnsi="Calibri"/>
                          <w:color w:themeColor="text1" w:val="000000"/>
                        </w:rPr>
                        <w:t>E</w:t>
                      </w:r>
                      <w:r w:rsidRPr="00DF37FF">
                        <w:rPr>
                          <w:rFonts w:ascii="Calibri" w:hAnsi="Calibri"/>
                          <w:color w:themeColor="text1" w:val="000000"/>
                        </w:rPr>
                        <w:t xml:space="preserve">ducation needs to capture evidence of and provide feedback on: </w:t>
                      </w:r>
                    </w:p>
                    <w:p w:rsidP="00873565" w:rsidR="00E41217" w:rsidRDefault="00E41217" w:rsidRPr="00C26243">
                      <w:pPr>
                        <w:pStyle w:val="ListParagraph"/>
                        <w:numPr>
                          <w:ilvl w:val="0"/>
                          <w:numId w:val="18"/>
                        </w:numPr>
                        <w:spacing w:after="200" w:line="276" w:lineRule="auto"/>
                        <w:rPr>
                          <w:rFonts w:ascii="Calibri" w:hAnsi="Calibri"/>
                          <w:i/>
                          <w:color w:themeColor="text1" w:val="000000"/>
                        </w:rPr>
                      </w:pPr>
                      <w:r w:rsidRPr="00C26243">
                        <w:rPr>
                          <w:rFonts w:ascii="Calibri" w:hAnsi="Calibri"/>
                          <w:i/>
                          <w:color w:themeColor="text1" w:val="000000"/>
                        </w:rPr>
                        <w:t xml:space="preserve">the extent of children and young people’s knowledge and understanding of Christianity and World Religions </w:t>
                      </w:r>
                    </w:p>
                    <w:p w:rsidP="00873565" w:rsidR="00E41217" w:rsidRDefault="00E41217" w:rsidRPr="00C26243">
                      <w:pPr>
                        <w:pStyle w:val="ListParagraph"/>
                        <w:numPr>
                          <w:ilvl w:val="0"/>
                          <w:numId w:val="17"/>
                        </w:numPr>
                        <w:spacing w:after="200" w:line="276" w:lineRule="auto"/>
                        <w:rPr>
                          <w:rFonts w:ascii="Calibri" w:hAnsi="Calibri"/>
                          <w:i/>
                          <w:color w:themeColor="text1" w:val="000000"/>
                        </w:rPr>
                      </w:pPr>
                      <w:r w:rsidRPr="00C26243">
                        <w:rPr>
                          <w:rFonts w:ascii="Calibri" w:hAnsi="Calibri"/>
                          <w:i/>
                          <w:color w:themeColor="text1" w:val="000000"/>
                        </w:rPr>
                        <w:t xml:space="preserve">the quality of children and young people’s personal reflections about the value of religious beliefs, values, traditions and practices for individuals, families and local and global communities </w:t>
                      </w:r>
                    </w:p>
                    <w:p w:rsidP="00873565" w:rsidR="00E41217" w:rsidRDefault="00E41217" w:rsidRPr="00C26243">
                      <w:pPr>
                        <w:pStyle w:val="ListParagraph"/>
                        <w:numPr>
                          <w:ilvl w:val="0"/>
                          <w:numId w:val="17"/>
                        </w:numPr>
                        <w:spacing w:after="200" w:line="276" w:lineRule="auto"/>
                        <w:rPr>
                          <w:rFonts w:ascii="Calibri" w:hAnsi="Calibri"/>
                          <w:i/>
                          <w:color w:themeColor="text1" w:val="000000"/>
                        </w:rPr>
                      </w:pPr>
                      <w:r w:rsidRPr="00C26243">
                        <w:rPr>
                          <w:rFonts w:ascii="Calibri" w:hAnsi="Calibri"/>
                          <w:i/>
                          <w:color w:themeColor="text1" w:val="000000"/>
                        </w:rPr>
                        <w:t xml:space="preserve"> the extent to which children and young people can express well their own developing beliefs, values and traditions regardless of whether these are based on religious belief or not.</w:t>
                      </w:r>
                    </w:p>
                  </w:txbxContent>
                </v:textbox>
                <w10:wrap anchorx="margin"/>
              </v:rect>
            </w:pict>
          </mc:Fallback>
        </mc:AlternateContent>
      </w:r>
    </w:p>
    <w:p w:rsidP="00873565" w:rsidR="00873565" w:rsidRDefault="00873565"/>
    <w:p w:rsidR="00EA26EA" w:rsidRDefault="00873565">
      <w:r>
        <w:br w:type="page"/>
      </w:r>
      <w:r w:rsidR="00EA26EA">
        <w:rPr>
          <w:noProof/>
        </w:rPr>
        <w:lastRenderedPageBreak/>
        <mc:AlternateContent>
          <mc:Choice Requires="wps">
            <w:drawing>
              <wp:anchor allowOverlap="1" behindDoc="0" distB="0" distL="114300" distR="114300" distT="0" layoutInCell="1" locked="0" relativeHeight="251828224" simplePos="0" wp14:anchorId="45067DE9" wp14:editId="25191A27">
                <wp:simplePos x="0" y="0"/>
                <wp:positionH relativeFrom="margin">
                  <wp:align>left</wp:align>
                </wp:positionH>
                <wp:positionV relativeFrom="paragraph">
                  <wp:posOffset>1513114</wp:posOffset>
                </wp:positionV>
                <wp:extent cx="9095105" cy="3209925"/>
                <wp:effectExtent b="28575" l="0" r="10795" t="0"/>
                <wp:wrapNone/>
                <wp:docPr id="237" name="Rounded Rectangle 237"/>
                <wp:cNvGraphicFramePr/>
                <a:graphic xmlns:a="http://schemas.openxmlformats.org/drawingml/2006/main">
                  <a:graphicData uri="http://schemas.microsoft.com/office/word/2010/wordprocessingShape">
                    <wps:wsp>
                      <wps:cNvSpPr/>
                      <wps:spPr>
                        <a:xfrm>
                          <a:off x="0" y="0"/>
                          <a:ext cx="9095105" cy="3209925"/>
                        </a:xfrm>
                        <a:prstGeom prst="roundRect">
                          <a:avLst/>
                        </a:prstGeom>
                        <a:solidFill>
                          <a:srgbClr val="6964AC"/>
                        </a:solidFill>
                        <a:ln algn="ctr" cap="flat" cmpd="sng" w="12700">
                          <a:solidFill>
                            <a:srgbClr val="5B9BD5">
                              <a:shade val="50000"/>
                            </a:srgbClr>
                          </a:solidFill>
                          <a:prstDash val="solid"/>
                          <a:miter lim="800000"/>
                        </a:ln>
                        <a:effectLst/>
                      </wps:spPr>
                      <wps:txbx>
                        <w:txbxContent>
                          <w:p w:rsidP="00EA26EA" w:rsidR="00E41217" w:rsidRDefault="00E41217">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Religious and Moral Education</w:t>
                            </w:r>
                          </w:p>
                          <w:p w:rsidP="00EA26EA" w:rsidR="00E41217" w:rsidRDefault="00E41217" w:rsidRPr="00D1085C">
                            <w:pPr>
                              <w:jc w:val="center"/>
                              <w:rPr>
                                <w:color w:themeColor="background1" w:val="FFFFFF"/>
                              </w:rPr>
                            </w:pPr>
                            <w:r>
                              <w:rPr>
                                <w:rFonts w:ascii="Calibri" w:cs="Arial" w:eastAsia="Calibri" w:hAnsi="Calibri"/>
                                <w:b/>
                                <w:color w:themeColor="background1" w:val="FFFFFF"/>
                                <w:sz w:val="96"/>
                                <w:szCs w:val="96"/>
                                <w:lang w:eastAsia="en-US"/>
                              </w:rPr>
                              <w:t>Progression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6964ac" id="Rounded Rectangle 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" o:spid="_x0000_s1077" strokecolor="#41719c" strokeweight="1pt" style="position:absolute;margin-left:0;margin-top:119.15pt;width:716.15pt;height:252.75pt;z-index:251828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w14:anchorId="45067DE9">
                <v:stroke joinstyle="miter"/>
                <v:textbox>
                  <w:txbxContent>
                    <w:p w:rsidP="00EA26EA" w:rsidR="00E41217" w:rsidRDefault="00E41217">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Religious and Moral Education</w:t>
                      </w:r>
                    </w:p>
                    <w:p w:rsidP="00EA26EA" w:rsidR="00E41217" w:rsidRDefault="00E41217" w:rsidRPr="00D1085C">
                      <w:pPr>
                        <w:jc w:val="center"/>
                        <w:rPr>
                          <w:color w:themeColor="background1" w:val="FFFFFF"/>
                        </w:rPr>
                      </w:pPr>
                      <w:r>
                        <w:rPr>
                          <w:rFonts w:ascii="Calibri" w:cs="Arial" w:eastAsia="Calibri" w:hAnsi="Calibri"/>
                          <w:b/>
                          <w:color w:themeColor="background1" w:val="FFFFFF"/>
                          <w:sz w:val="96"/>
                          <w:szCs w:val="96"/>
                          <w:lang w:eastAsia="en-US"/>
                        </w:rPr>
                        <w:t>Progression</w:t>
                      </w:r>
                    </w:p>
                  </w:txbxContent>
                </v:textbox>
                <w10:wrap anchorx="margin"/>
              </v:roundrect>
            </w:pict>
          </mc:Fallback>
        </mc:AlternateContent>
      </w:r>
      <w:r w:rsidR="00EA26EA">
        <w:br w:type="page"/>
      </w:r>
    </w:p>
    <w:p w:rsidP="00873565" w:rsidR="00873565" w:rsidRDefault="00873565"/>
    <w:tbl>
      <w:tblPr>
        <w:tblStyle w:val="TableGrid"/>
        <w:tblW w:type="dxa" w:w="15466"/>
        <w:tblInd w:type="dxa" w:w="-714"/>
        <w:tblLook w:firstColumn="1" w:firstRow="1" w:lastColumn="0" w:lastRow="0" w:noHBand="0" w:noVBand="1" w:val="04A0"/>
      </w:tblPr>
      <w:tblGrid>
        <w:gridCol w:w="3866"/>
        <w:gridCol w:w="3789"/>
        <w:gridCol w:w="2268"/>
        <w:gridCol w:w="1676"/>
        <w:gridCol w:w="3867"/>
      </w:tblGrid>
      <w:tr w:rsidR="00873565" w:rsidRPr="008F337E" w:rsidTr="007B4EE3">
        <w:trPr>
          <w:trHeight w:val="295"/>
        </w:trPr>
        <w:tc>
          <w:tcPr>
            <w:tcW w:type="dxa" w:w="3866"/>
            <w:tcBorders>
              <w:bottom w:color="auto" w:space="0" w:sz="4" w:val="single"/>
            </w:tcBorders>
            <w:shd w:color="auto" w:fill="7F83BB" w:val="clear"/>
          </w:tcPr>
          <w:p w:rsidP="003D5154" w:rsidR="00873565" w:rsidRDefault="00873565" w:rsidRPr="00466678">
            <w:pPr>
              <w:rPr>
                <w:rFonts w:ascii="Calibri" w:cs="Arial" w:hAnsi="Calibri"/>
                <w:b/>
                <w:color w:themeColor="background1" w:val="FFFFFF"/>
                <w:sz w:val="22"/>
                <w:szCs w:val="22"/>
              </w:rPr>
            </w:pPr>
            <w:r>
              <w:rPr>
                <w:rFonts w:ascii="Calibri" w:cs="Arial" w:hAnsi="Calibri"/>
                <w:b/>
                <w:color w:themeColor="background1" w:val="FFFFFF"/>
                <w:sz w:val="22"/>
                <w:szCs w:val="22"/>
              </w:rPr>
              <w:t>Beliefs – Values and Issues– Practices and Traditions</w:t>
            </w:r>
          </w:p>
        </w:tc>
        <w:tc>
          <w:tcPr>
            <w:tcW w:type="dxa" w:w="11600"/>
            <w:gridSpan w:val="4"/>
            <w:tcBorders>
              <w:bottom w:color="auto" w:space="0" w:sz="4" w:val="single"/>
            </w:tcBorders>
            <w:shd w:color="auto" w:fill="7F83BB" w:val="clear"/>
          </w:tcPr>
          <w:p w:rsidP="003D5154" w:rsidR="00873565" w:rsidRDefault="00873565" w:rsidRPr="008F337E">
            <w:pPr>
              <w:jc w:val="center"/>
              <w:rPr>
                <w:rFonts w:ascii="Calibri" w:cs="Arial" w:hAnsi="Calibri"/>
                <w:b/>
              </w:rPr>
            </w:pPr>
            <w:r>
              <w:rPr>
                <w:rFonts w:ascii="Calibri" w:cs="Arial" w:hAnsi="Calibri"/>
                <w:b/>
              </w:rPr>
              <w:t>Early</w:t>
            </w:r>
            <w:r w:rsidRPr="008F337E">
              <w:rPr>
                <w:rFonts w:ascii="Calibri" w:cs="Arial" w:hAnsi="Calibri"/>
                <w:b/>
              </w:rPr>
              <w:t xml:space="preserve"> Level</w:t>
            </w:r>
          </w:p>
        </w:tc>
      </w:tr>
      <w:tr w:rsidR="00873565" w:rsidRPr="008F337E" w:rsidTr="007B4EE3">
        <w:trPr>
          <w:trHeight w:val="1469"/>
        </w:trPr>
        <w:tc>
          <w:tcPr>
            <w:tcW w:type="dxa" w:w="3866"/>
            <w:tcBorders>
              <w:bottom w:color="auto" w:space="0" w:sz="4" w:val="single"/>
            </w:tcBorders>
          </w:tcPr>
          <w:p w:rsidP="003D5154" w:rsidR="00873565" w:rsidRDefault="00873565" w:rsidRPr="006B41EC">
            <w:pPr>
              <w:rPr>
                <w:rFonts w:asciiTheme="minorHAnsi" w:hAnsiTheme="minorHAnsi"/>
                <w:b/>
              </w:rPr>
            </w:pPr>
            <w:r w:rsidRPr="006B41EC">
              <w:rPr>
                <w:rFonts w:asciiTheme="minorHAnsi" w:hAnsiTheme="minorHAnsi"/>
                <w:b/>
              </w:rPr>
              <w:t>BELIEFS</w:t>
            </w:r>
          </w:p>
          <w:p w:rsidP="003D5154" w:rsidR="00873565" w:rsidRDefault="00873565" w:rsidRPr="006B41EC">
            <w:pPr>
              <w:rPr>
                <w:rFonts w:asciiTheme="minorHAnsi" w:hAnsiTheme="minorHAnsi"/>
                <w:sz w:val="18"/>
                <w:szCs w:val="18"/>
              </w:rPr>
            </w:pPr>
            <w:r w:rsidRPr="006B41EC">
              <w:rPr>
                <w:rFonts w:asciiTheme="minorHAnsi" w:hAnsiTheme="minorHAnsi"/>
                <w:sz w:val="18"/>
                <w:szCs w:val="18"/>
              </w:rPr>
              <w:t>As I explore Christian stories, images, music and poems, I am becoming familiar with some beliefs Christian people have about God and Jesus.</w:t>
            </w:r>
          </w:p>
          <w:p w:rsidP="003D5154" w:rsidR="00873565" w:rsidRDefault="00873565" w:rsidRPr="006B41EC">
            <w:pPr>
              <w:jc w:val="right"/>
              <w:rPr>
                <w:rFonts w:asciiTheme="minorHAnsi" w:hAnsiTheme="minorHAnsi"/>
                <w:b/>
                <w:color w:val="6965AD"/>
                <w:sz w:val="18"/>
                <w:szCs w:val="18"/>
              </w:rPr>
            </w:pPr>
            <w:r w:rsidRPr="006B41EC">
              <w:rPr>
                <w:rFonts w:asciiTheme="minorHAnsi" w:hAnsiTheme="minorHAnsi"/>
                <w:b/>
                <w:color w:val="6965AD"/>
                <w:sz w:val="18"/>
                <w:szCs w:val="18"/>
              </w:rPr>
              <w:t>RME 0-01a</w:t>
            </w:r>
          </w:p>
          <w:p w:rsidP="003D5154" w:rsidR="00873565" w:rsidRDefault="00873565" w:rsidRPr="006B41EC">
            <w:pPr>
              <w:jc w:val="right"/>
              <w:rPr>
                <w:rFonts w:asciiTheme="minorHAnsi" w:hAnsiTheme="minorHAnsi"/>
                <w:b/>
                <w:color w:val="6965AD"/>
                <w:sz w:val="18"/>
                <w:szCs w:val="18"/>
              </w:rPr>
            </w:pPr>
          </w:p>
          <w:p w:rsidP="003D5154" w:rsidR="00873565" w:rsidRDefault="00873565" w:rsidRPr="006B41EC">
            <w:pPr>
              <w:rPr>
                <w:rFonts w:asciiTheme="minorHAnsi" w:hAnsiTheme="minorHAnsi"/>
                <w:sz w:val="18"/>
                <w:szCs w:val="18"/>
              </w:rPr>
            </w:pPr>
            <w:r w:rsidRPr="006B41EC">
              <w:rPr>
                <w:rFonts w:asciiTheme="minorHAnsi" w:hAnsiTheme="minorHAnsi"/>
                <w:sz w:val="18"/>
                <w:szCs w:val="18"/>
              </w:rPr>
              <w:t>As I explore stories, images, music and poems, I am becoming familiar with the beliefs of the world religions I am learning about.</w:t>
            </w:r>
          </w:p>
          <w:p w:rsidP="003D5154" w:rsidR="00873565" w:rsidRDefault="00873565" w:rsidRPr="00D3516E">
            <w:pPr>
              <w:jc w:val="right"/>
              <w:rPr>
                <w:b/>
                <w:color w:val="6965AD"/>
                <w:sz w:val="18"/>
                <w:szCs w:val="18"/>
              </w:rPr>
            </w:pPr>
            <w:r w:rsidRPr="006B41EC">
              <w:rPr>
                <w:rFonts w:asciiTheme="minorHAnsi" w:hAnsiTheme="minorHAnsi"/>
                <w:b/>
                <w:color w:val="6965AD"/>
                <w:sz w:val="18"/>
                <w:szCs w:val="18"/>
              </w:rPr>
              <w:t>RME 0-04a</w:t>
            </w:r>
            <w:r w:rsidRPr="00D3516E">
              <w:rPr>
                <w:b/>
                <w:color w:val="6965AD"/>
                <w:sz w:val="18"/>
                <w:szCs w:val="18"/>
              </w:rPr>
              <w:t xml:space="preserve"> </w:t>
            </w:r>
          </w:p>
          <w:p w:rsidP="003D5154" w:rsidR="00873565" w:rsidRDefault="00873565" w:rsidRPr="009601EB">
            <w:pPr>
              <w:rPr>
                <w:b/>
                <w:sz w:val="22"/>
                <w:szCs w:val="22"/>
              </w:rPr>
            </w:pPr>
          </w:p>
        </w:tc>
        <w:tc>
          <w:tcPr>
            <w:tcW w:type="dxa" w:w="6057"/>
            <w:gridSpan w:val="2"/>
            <w:tcBorders>
              <w:bottom w:color="auto" w:space="0" w:sz="4" w:val="single"/>
            </w:tcBorders>
          </w:tcPr>
          <w:p w:rsidP="003D5154" w:rsidR="00873565" w:rsidRDefault="00873565" w:rsidRPr="006B41EC">
            <w:pPr>
              <w:rPr>
                <w:rFonts w:asciiTheme="minorHAnsi" w:cs="Arial" w:hAnsiTheme="minorHAnsi"/>
                <w:sz w:val="18"/>
                <w:szCs w:val="18"/>
                <w:highlight w:val="yellow"/>
              </w:rPr>
            </w:pPr>
          </w:p>
          <w:p w:rsidP="00873565" w:rsidR="00873565" w:rsidRDefault="00873565" w:rsidRPr="006B41EC">
            <w:pPr>
              <w:pStyle w:val="ListParagraph"/>
              <w:numPr>
                <w:ilvl w:val="0"/>
                <w:numId w:val="21"/>
              </w:numPr>
              <w:spacing w:after="200" w:line="276" w:lineRule="auto"/>
              <w:rPr>
                <w:rFonts w:asciiTheme="minorHAnsi" w:cs="Arial" w:hAnsiTheme="minorHAnsi"/>
                <w:sz w:val="18"/>
                <w:szCs w:val="18"/>
              </w:rPr>
            </w:pPr>
            <w:r w:rsidRPr="006B41EC">
              <w:rPr>
                <w:rFonts w:asciiTheme="minorHAnsi" w:cs="Arial" w:hAnsiTheme="minorHAnsi"/>
                <w:sz w:val="18"/>
                <w:szCs w:val="18"/>
              </w:rPr>
              <w:t xml:space="preserve">Through play, I can explore special places and special objects. </w:t>
            </w:r>
          </w:p>
          <w:p w:rsidP="00873565" w:rsidR="00873565" w:rsidRDefault="00873565" w:rsidRPr="006B41EC">
            <w:pPr>
              <w:pStyle w:val="ListParagraph"/>
              <w:numPr>
                <w:ilvl w:val="0"/>
                <w:numId w:val="21"/>
              </w:numPr>
              <w:spacing w:after="200" w:line="276" w:lineRule="auto"/>
              <w:rPr>
                <w:rFonts w:asciiTheme="minorHAnsi" w:cs="Arial" w:hAnsiTheme="minorHAnsi"/>
                <w:sz w:val="18"/>
                <w:szCs w:val="18"/>
              </w:rPr>
            </w:pPr>
            <w:r w:rsidRPr="006B41EC">
              <w:rPr>
                <w:rFonts w:asciiTheme="minorHAnsi" w:cs="Arial" w:hAnsiTheme="minorHAnsi"/>
                <w:sz w:val="18"/>
                <w:szCs w:val="18"/>
              </w:rPr>
              <w:t xml:space="preserve">I can begin to understand that followers of Christianity and world religions have beliefs. </w:t>
            </w:r>
          </w:p>
          <w:p w:rsidP="00873565" w:rsidR="00873565" w:rsidRDefault="00873565" w:rsidRPr="006B41EC">
            <w:pPr>
              <w:pStyle w:val="ListParagraph"/>
              <w:numPr>
                <w:ilvl w:val="0"/>
                <w:numId w:val="21"/>
              </w:numPr>
              <w:spacing w:after="200" w:line="276" w:lineRule="auto"/>
              <w:rPr>
                <w:rFonts w:asciiTheme="minorHAnsi" w:cs="Arial" w:hAnsiTheme="minorHAnsi"/>
                <w:sz w:val="18"/>
                <w:szCs w:val="18"/>
              </w:rPr>
            </w:pPr>
            <w:r w:rsidRPr="006B41EC">
              <w:rPr>
                <w:rFonts w:asciiTheme="minorHAnsi" w:cs="Arial" w:hAnsiTheme="minorHAnsi"/>
                <w:sz w:val="18"/>
                <w:szCs w:val="18"/>
              </w:rPr>
              <w:t>I experience contexts and activities where Christianity and world religions are explored.</w:t>
            </w:r>
          </w:p>
          <w:p w:rsidP="00873565" w:rsidR="00873565" w:rsidRDefault="00873565" w:rsidRPr="006B41EC">
            <w:pPr>
              <w:pStyle w:val="ListParagraph"/>
              <w:numPr>
                <w:ilvl w:val="0"/>
                <w:numId w:val="21"/>
              </w:numPr>
              <w:spacing w:after="200" w:line="276" w:lineRule="auto"/>
              <w:rPr>
                <w:rFonts w:asciiTheme="minorHAnsi" w:cs="Arial" w:hAnsiTheme="minorHAnsi"/>
                <w:sz w:val="18"/>
                <w:szCs w:val="18"/>
              </w:rPr>
            </w:pPr>
            <w:r w:rsidRPr="006B41EC">
              <w:rPr>
                <w:rFonts w:asciiTheme="minorHAnsi" w:cs="Arial" w:hAnsiTheme="minorHAnsi"/>
                <w:sz w:val="18"/>
                <w:szCs w:val="18"/>
              </w:rPr>
              <w:t xml:space="preserve">I can identify important people in my life and talk about them. </w:t>
            </w:r>
          </w:p>
          <w:p w:rsidP="00873565" w:rsidR="00873565" w:rsidRDefault="00873565" w:rsidRPr="006B41EC">
            <w:pPr>
              <w:pStyle w:val="ListParagraph"/>
              <w:numPr>
                <w:ilvl w:val="0"/>
                <w:numId w:val="21"/>
              </w:numPr>
              <w:spacing w:after="200" w:line="276" w:lineRule="auto"/>
              <w:rPr>
                <w:rFonts w:asciiTheme="minorHAnsi" w:cs="Arial" w:hAnsiTheme="minorHAnsi"/>
                <w:sz w:val="18"/>
                <w:szCs w:val="18"/>
              </w:rPr>
            </w:pPr>
            <w:r w:rsidRPr="006B41EC">
              <w:rPr>
                <w:rFonts w:asciiTheme="minorHAnsi" w:cs="Arial" w:hAnsiTheme="minorHAnsi"/>
                <w:sz w:val="18"/>
                <w:szCs w:val="18"/>
              </w:rPr>
              <w:t>I can use stories to think about my own feelings and experiences.</w:t>
            </w:r>
          </w:p>
          <w:p w:rsidP="003D5154" w:rsidR="00873565" w:rsidRDefault="00873565" w:rsidRPr="006B41EC">
            <w:pPr>
              <w:rPr>
                <w:rFonts w:asciiTheme="minorHAnsi" w:cs="Arial" w:hAnsiTheme="minorHAnsi"/>
                <w:sz w:val="18"/>
                <w:szCs w:val="18"/>
                <w:highlight w:val="yellow"/>
              </w:rPr>
            </w:pPr>
          </w:p>
        </w:tc>
        <w:tc>
          <w:tcPr>
            <w:tcW w:type="dxa" w:w="5543"/>
            <w:gridSpan w:val="2"/>
            <w:tcBorders>
              <w:bottom w:color="auto" w:space="0" w:sz="4" w:val="single"/>
            </w:tcBorders>
          </w:tcPr>
          <w:p w:rsidP="003D5154" w:rsidR="00873565" w:rsidRDefault="00873565" w:rsidRPr="006B41EC">
            <w:pPr>
              <w:rPr>
                <w:rFonts w:asciiTheme="minorHAnsi" w:hAnsiTheme="minorHAnsi"/>
                <w:sz w:val="18"/>
                <w:szCs w:val="18"/>
                <w:highlight w:val="yellow"/>
              </w:rPr>
            </w:pPr>
          </w:p>
          <w:p w:rsidP="00873565" w:rsidR="00873565" w:rsidRDefault="00873565" w:rsidRPr="006B41EC">
            <w:pPr>
              <w:pStyle w:val="ListParagraph"/>
              <w:numPr>
                <w:ilvl w:val="0"/>
                <w:numId w:val="21"/>
              </w:numPr>
              <w:spacing w:after="200" w:line="276" w:lineRule="auto"/>
              <w:rPr>
                <w:rFonts w:asciiTheme="minorHAnsi" w:hAnsiTheme="minorHAnsi"/>
                <w:sz w:val="18"/>
                <w:szCs w:val="18"/>
              </w:rPr>
            </w:pPr>
            <w:r w:rsidRPr="006B41EC">
              <w:rPr>
                <w:rFonts w:asciiTheme="minorHAnsi" w:hAnsiTheme="minorHAnsi"/>
                <w:sz w:val="18"/>
                <w:szCs w:val="18"/>
              </w:rPr>
              <w:t>I can respond to stories, music and plays about the birth and life of Jesus and from world religions.</w:t>
            </w:r>
          </w:p>
          <w:p w:rsidP="00873565" w:rsidR="00873565" w:rsidRDefault="00873565" w:rsidRPr="006B41EC">
            <w:pPr>
              <w:pStyle w:val="ListParagraph"/>
              <w:numPr>
                <w:ilvl w:val="0"/>
                <w:numId w:val="21"/>
              </w:numPr>
              <w:spacing w:after="200" w:line="276" w:lineRule="auto"/>
              <w:rPr>
                <w:rFonts w:asciiTheme="minorHAnsi" w:hAnsiTheme="minorHAnsi"/>
                <w:sz w:val="18"/>
                <w:szCs w:val="18"/>
              </w:rPr>
            </w:pPr>
            <w:r w:rsidRPr="006B41EC">
              <w:rPr>
                <w:rFonts w:asciiTheme="minorHAnsi" w:hAnsiTheme="minorHAnsi"/>
                <w:sz w:val="18"/>
                <w:szCs w:val="18"/>
              </w:rPr>
              <w:t>I can communicate my ideas about why Christians feel God and Jesus are special.</w:t>
            </w:r>
          </w:p>
          <w:p w:rsidP="00873565" w:rsidR="00873565" w:rsidRDefault="00873565" w:rsidRPr="006B41EC">
            <w:pPr>
              <w:pStyle w:val="ListParagraph"/>
              <w:numPr>
                <w:ilvl w:val="0"/>
                <w:numId w:val="21"/>
              </w:numPr>
              <w:spacing w:after="200" w:line="276" w:lineRule="auto"/>
              <w:rPr>
                <w:rFonts w:asciiTheme="minorHAnsi" w:hAnsiTheme="minorHAnsi"/>
                <w:sz w:val="18"/>
                <w:szCs w:val="18"/>
              </w:rPr>
            </w:pPr>
            <w:r w:rsidRPr="006B41EC">
              <w:rPr>
                <w:rFonts w:asciiTheme="minorHAnsi" w:hAnsiTheme="minorHAnsi"/>
                <w:sz w:val="18"/>
                <w:szCs w:val="18"/>
              </w:rPr>
              <w:t>I can retell some simple stories from Christianity and world religions and ask relevant questions.</w:t>
            </w:r>
          </w:p>
          <w:p w:rsidP="00873565" w:rsidR="00873565" w:rsidRDefault="00873565" w:rsidRPr="006B41EC">
            <w:pPr>
              <w:pStyle w:val="ListParagraph"/>
              <w:numPr>
                <w:ilvl w:val="0"/>
                <w:numId w:val="21"/>
              </w:numPr>
              <w:spacing w:after="200" w:line="276" w:lineRule="auto"/>
              <w:rPr>
                <w:rFonts w:asciiTheme="minorHAnsi" w:hAnsiTheme="minorHAnsi"/>
                <w:sz w:val="18"/>
                <w:szCs w:val="18"/>
              </w:rPr>
            </w:pPr>
            <w:r w:rsidRPr="006B41EC">
              <w:rPr>
                <w:rFonts w:asciiTheme="minorHAnsi" w:hAnsiTheme="minorHAnsi"/>
                <w:sz w:val="18"/>
                <w:szCs w:val="18"/>
              </w:rPr>
              <w:t>I can show respect for the beliefs and values of others through the choices I make and how I interact with others.</w:t>
            </w:r>
          </w:p>
          <w:p w:rsidP="00873565" w:rsidR="00873565" w:rsidRDefault="00873565" w:rsidRPr="006B41EC">
            <w:pPr>
              <w:pStyle w:val="ListParagraph"/>
              <w:numPr>
                <w:ilvl w:val="0"/>
                <w:numId w:val="21"/>
              </w:numPr>
              <w:spacing w:after="200" w:line="276" w:lineRule="auto"/>
              <w:rPr>
                <w:rFonts w:asciiTheme="minorHAnsi" w:hAnsiTheme="minorHAnsi"/>
                <w:sz w:val="18"/>
                <w:szCs w:val="18"/>
              </w:rPr>
            </w:pPr>
            <w:r w:rsidRPr="006B41EC">
              <w:rPr>
                <w:rFonts w:asciiTheme="minorHAnsi" w:hAnsiTheme="minorHAnsi"/>
                <w:sz w:val="18"/>
                <w:szCs w:val="18"/>
              </w:rPr>
              <w:t>I can ask questions to help me understand the beliefs and values of others.</w:t>
            </w:r>
          </w:p>
        </w:tc>
      </w:tr>
      <w:tr w:rsidR="00873565" w:rsidRPr="008F337E" w:rsidTr="007B4EE3">
        <w:trPr>
          <w:trHeight w:val="1469"/>
        </w:trPr>
        <w:tc>
          <w:tcPr>
            <w:tcW w:type="dxa" w:w="3866"/>
            <w:tcBorders>
              <w:top w:color="auto" w:space="0" w:sz="4" w:val="single"/>
              <w:bottom w:color="auto" w:space="0" w:sz="4" w:val="single"/>
            </w:tcBorders>
          </w:tcPr>
          <w:p w:rsidP="003D5154" w:rsidR="00873565" w:rsidRDefault="00873565" w:rsidRPr="006B41EC">
            <w:pPr>
              <w:rPr>
                <w:rFonts w:asciiTheme="minorHAnsi" w:hAnsiTheme="minorHAnsi"/>
                <w:b/>
              </w:rPr>
            </w:pPr>
            <w:r w:rsidRPr="006B41EC">
              <w:rPr>
                <w:rFonts w:asciiTheme="minorHAnsi" w:hAnsiTheme="minorHAnsi"/>
                <w:b/>
              </w:rPr>
              <w:t>VALUES  AND  ISSUES</w:t>
            </w:r>
          </w:p>
          <w:p w:rsidP="003D5154" w:rsidR="00873565" w:rsidRDefault="00873565" w:rsidRPr="006B41EC">
            <w:pPr>
              <w:rPr>
                <w:rFonts w:asciiTheme="minorHAnsi" w:hAnsiTheme="minorHAnsi"/>
                <w:sz w:val="18"/>
                <w:szCs w:val="18"/>
              </w:rPr>
            </w:pPr>
            <w:r w:rsidRPr="006B41EC">
              <w:rPr>
                <w:rStyle w:val="PageNumber"/>
                <w:rFonts w:asciiTheme="minorHAnsi" w:hAnsiTheme="minorHAnsi"/>
                <w:sz w:val="18"/>
                <w:szCs w:val="18"/>
              </w:rPr>
              <w:t>As I play and learn, I am developing my understanding of what is fair and unfair and the importance of caring for, sharing and cooperating with others</w:t>
            </w:r>
            <w:r w:rsidRPr="006B41EC">
              <w:rPr>
                <w:rFonts w:asciiTheme="minorHAnsi" w:hAnsiTheme="minorHAnsi"/>
                <w:sz w:val="18"/>
                <w:szCs w:val="18"/>
              </w:rPr>
              <w:t>.</w:t>
            </w:r>
          </w:p>
          <w:p w:rsidP="003D5154" w:rsidR="00873565" w:rsidRDefault="00873565" w:rsidRPr="006B41EC">
            <w:pPr>
              <w:jc w:val="right"/>
              <w:rPr>
                <w:rFonts w:asciiTheme="minorHAnsi" w:hAnsiTheme="minorHAnsi"/>
                <w:b/>
                <w:color w:val="6965AD"/>
                <w:sz w:val="18"/>
                <w:szCs w:val="18"/>
              </w:rPr>
            </w:pPr>
            <w:r w:rsidRPr="006B41EC">
              <w:rPr>
                <w:rFonts w:asciiTheme="minorHAnsi" w:hAnsiTheme="minorHAnsi"/>
                <w:b/>
                <w:color w:val="6965AD"/>
                <w:sz w:val="18"/>
                <w:szCs w:val="18"/>
              </w:rPr>
              <w:t>RME 0-02a / 0-5a</w:t>
            </w:r>
          </w:p>
          <w:p w:rsidP="003D5154" w:rsidR="00873565" w:rsidRDefault="00873565" w:rsidRPr="009601EB">
            <w:pPr>
              <w:rPr>
                <w:b/>
                <w:sz w:val="22"/>
                <w:szCs w:val="22"/>
              </w:rPr>
            </w:pPr>
          </w:p>
        </w:tc>
        <w:tc>
          <w:tcPr>
            <w:tcW w:type="dxa" w:w="6057"/>
            <w:gridSpan w:val="2"/>
            <w:tcBorders>
              <w:top w:color="auto" w:space="0" w:sz="4" w:val="single"/>
              <w:bottom w:color="auto" w:space="0" w:sz="4" w:val="single"/>
            </w:tcBorders>
          </w:tcPr>
          <w:p w:rsidP="003D5154" w:rsidR="00873565" w:rsidRDefault="00873565" w:rsidRPr="0058756C">
            <w:pPr>
              <w:rPr>
                <w:rFonts w:cs="Arial"/>
                <w:sz w:val="18"/>
                <w:szCs w:val="18"/>
              </w:rPr>
            </w:pPr>
          </w:p>
          <w:p w:rsidP="00873565" w:rsidR="00873565" w:rsidRDefault="00873565" w:rsidRPr="006B41EC">
            <w:pPr>
              <w:pStyle w:val="ListParagraph"/>
              <w:numPr>
                <w:ilvl w:val="0"/>
                <w:numId w:val="21"/>
              </w:numPr>
              <w:spacing w:after="200" w:line="276" w:lineRule="auto"/>
              <w:rPr>
                <w:rFonts w:asciiTheme="minorHAnsi" w:cs="Arial" w:hAnsiTheme="minorHAnsi"/>
                <w:sz w:val="18"/>
                <w:szCs w:val="18"/>
              </w:rPr>
            </w:pPr>
            <w:r w:rsidRPr="006B41EC">
              <w:rPr>
                <w:rFonts w:asciiTheme="minorHAnsi" w:cs="Arial" w:hAnsiTheme="minorHAnsi"/>
                <w:sz w:val="18"/>
                <w:szCs w:val="18"/>
              </w:rPr>
              <w:t xml:space="preserve">I am beginning to develop my respect for others through behaviours such as caring, sharing and co-operating. </w:t>
            </w:r>
          </w:p>
          <w:p w:rsidP="00873565" w:rsidR="00873565" w:rsidRDefault="00873565" w:rsidRPr="006B41EC">
            <w:pPr>
              <w:pStyle w:val="ListParagraph"/>
              <w:numPr>
                <w:ilvl w:val="0"/>
                <w:numId w:val="21"/>
              </w:numPr>
              <w:spacing w:after="200" w:line="276" w:lineRule="auto"/>
              <w:rPr>
                <w:rFonts w:asciiTheme="minorHAnsi" w:cs="Arial" w:hAnsiTheme="minorHAnsi"/>
                <w:sz w:val="18"/>
                <w:szCs w:val="18"/>
              </w:rPr>
            </w:pPr>
            <w:r w:rsidRPr="006B41EC">
              <w:rPr>
                <w:rFonts w:asciiTheme="minorHAnsi" w:cs="Arial" w:hAnsiTheme="minorHAnsi"/>
                <w:sz w:val="18"/>
                <w:szCs w:val="18"/>
              </w:rPr>
              <w:t xml:space="preserve">Through a variety of learning experiences I am beginning to understand that other people have different views, ideas and opinions. </w:t>
            </w:r>
          </w:p>
          <w:p w:rsidP="00873565" w:rsidR="00873565" w:rsidRDefault="00873565" w:rsidRPr="006B41EC">
            <w:pPr>
              <w:pStyle w:val="ListParagraph"/>
              <w:numPr>
                <w:ilvl w:val="0"/>
                <w:numId w:val="21"/>
              </w:numPr>
              <w:spacing w:after="200" w:line="276" w:lineRule="auto"/>
              <w:rPr>
                <w:rFonts w:asciiTheme="minorHAnsi" w:cs="Arial" w:hAnsiTheme="minorHAnsi"/>
                <w:sz w:val="18"/>
                <w:szCs w:val="18"/>
              </w:rPr>
            </w:pPr>
            <w:r w:rsidRPr="006B41EC">
              <w:rPr>
                <w:rFonts w:asciiTheme="minorHAnsi" w:cs="Arial" w:hAnsiTheme="minorHAnsi"/>
                <w:sz w:val="18"/>
                <w:szCs w:val="18"/>
              </w:rPr>
              <w:t>Through play and contexts for learning I can show care for myself and others.</w:t>
            </w:r>
          </w:p>
          <w:p w:rsidP="00873565" w:rsidR="00873565" w:rsidRDefault="00873565" w:rsidRPr="006B41EC">
            <w:pPr>
              <w:pStyle w:val="ListParagraph"/>
              <w:numPr>
                <w:ilvl w:val="0"/>
                <w:numId w:val="21"/>
              </w:numPr>
              <w:spacing w:after="200" w:line="276" w:lineRule="auto"/>
              <w:rPr>
                <w:rFonts w:asciiTheme="minorHAnsi" w:cs="Arial" w:hAnsiTheme="minorHAnsi"/>
                <w:sz w:val="18"/>
                <w:szCs w:val="18"/>
              </w:rPr>
            </w:pPr>
            <w:r w:rsidRPr="006B41EC">
              <w:rPr>
                <w:rFonts w:asciiTheme="minorHAnsi" w:cs="Arial" w:hAnsiTheme="minorHAnsi"/>
                <w:sz w:val="18"/>
                <w:szCs w:val="18"/>
              </w:rPr>
              <w:t>I can follow simple routines and rules and know why they are important.</w:t>
            </w:r>
          </w:p>
          <w:p w:rsidP="00873565" w:rsidR="00873565" w:rsidRDefault="00873565" w:rsidRPr="0058756C">
            <w:pPr>
              <w:pStyle w:val="ListParagraph"/>
              <w:numPr>
                <w:ilvl w:val="0"/>
                <w:numId w:val="21"/>
              </w:numPr>
              <w:spacing w:after="200" w:line="276" w:lineRule="auto"/>
              <w:rPr>
                <w:rFonts w:cs="Arial"/>
                <w:sz w:val="18"/>
                <w:szCs w:val="18"/>
              </w:rPr>
            </w:pPr>
            <w:r w:rsidRPr="006B41EC">
              <w:rPr>
                <w:rFonts w:asciiTheme="minorHAnsi" w:cs="Arial" w:hAnsiTheme="minorHAnsi"/>
                <w:sz w:val="18"/>
                <w:szCs w:val="18"/>
              </w:rPr>
              <w:t>I can make positive interactions with others in the school community and beyond.</w:t>
            </w:r>
            <w:r w:rsidRPr="0058756C">
              <w:rPr>
                <w:rFonts w:cs="Arial"/>
                <w:sz w:val="18"/>
                <w:szCs w:val="18"/>
              </w:rPr>
              <w:t xml:space="preserve"> </w:t>
            </w:r>
          </w:p>
        </w:tc>
        <w:tc>
          <w:tcPr>
            <w:tcW w:type="dxa" w:w="5543"/>
            <w:gridSpan w:val="2"/>
            <w:tcBorders>
              <w:top w:color="auto" w:space="0" w:sz="4" w:val="single"/>
              <w:bottom w:color="auto" w:space="0" w:sz="4" w:val="single"/>
            </w:tcBorders>
          </w:tcPr>
          <w:p w:rsidP="003D5154" w:rsidR="00873565" w:rsidRDefault="00873565" w:rsidRPr="00C24A91">
            <w:pPr>
              <w:pStyle w:val="ListParagraph"/>
              <w:ind w:left="113"/>
              <w:rPr>
                <w:rFonts w:asciiTheme="minorHAnsi" w:hAnsiTheme="minorHAnsi"/>
                <w:sz w:val="18"/>
                <w:szCs w:val="18"/>
              </w:rPr>
            </w:pPr>
          </w:p>
          <w:p w:rsidP="00873565" w:rsidR="00873565" w:rsidRDefault="00873565" w:rsidRPr="00C24A91">
            <w:pPr>
              <w:pStyle w:val="ListParagraph"/>
              <w:numPr>
                <w:ilvl w:val="0"/>
                <w:numId w:val="21"/>
              </w:numPr>
              <w:spacing w:after="200" w:line="276" w:lineRule="auto"/>
              <w:rPr>
                <w:rFonts w:asciiTheme="minorHAnsi" w:hAnsiTheme="minorHAnsi"/>
                <w:sz w:val="18"/>
                <w:szCs w:val="18"/>
              </w:rPr>
            </w:pPr>
            <w:r w:rsidRPr="00C24A91">
              <w:rPr>
                <w:rFonts w:asciiTheme="minorHAnsi" w:hAnsiTheme="minorHAnsi"/>
                <w:sz w:val="18"/>
                <w:szCs w:val="18"/>
              </w:rPr>
              <w:t>In response to stories and experiences, I can communicate my ideas about fairness.</w:t>
            </w:r>
          </w:p>
          <w:p w:rsidP="00873565" w:rsidR="00873565" w:rsidRDefault="00873565" w:rsidRPr="00C24A91">
            <w:pPr>
              <w:pStyle w:val="ListParagraph"/>
              <w:numPr>
                <w:ilvl w:val="0"/>
                <w:numId w:val="21"/>
              </w:numPr>
              <w:spacing w:after="200" w:line="276" w:lineRule="auto"/>
              <w:rPr>
                <w:rFonts w:asciiTheme="minorHAnsi" w:hAnsiTheme="minorHAnsi"/>
                <w:sz w:val="18"/>
                <w:szCs w:val="18"/>
              </w:rPr>
            </w:pPr>
            <w:r w:rsidRPr="00C24A91">
              <w:rPr>
                <w:rFonts w:asciiTheme="minorHAnsi" w:hAnsiTheme="minorHAnsi"/>
                <w:sz w:val="18"/>
                <w:szCs w:val="18"/>
              </w:rPr>
              <w:t>I can communicate my own thoughts about fairness in a variety of situations.</w:t>
            </w:r>
          </w:p>
          <w:p w:rsidP="003D5154" w:rsidR="00873565" w:rsidRDefault="00873565" w:rsidRPr="00C24A91">
            <w:pPr>
              <w:rPr>
                <w:rFonts w:asciiTheme="minorHAnsi" w:hAnsiTheme="minorHAnsi"/>
                <w:sz w:val="18"/>
                <w:szCs w:val="18"/>
              </w:rPr>
            </w:pPr>
          </w:p>
          <w:p w:rsidP="003D5154" w:rsidR="00873565" w:rsidRDefault="00873565" w:rsidRPr="00C24A91">
            <w:pPr>
              <w:rPr>
                <w:rFonts w:asciiTheme="minorHAnsi" w:hAnsiTheme="minorHAnsi"/>
                <w:sz w:val="18"/>
                <w:szCs w:val="18"/>
              </w:rPr>
            </w:pPr>
          </w:p>
        </w:tc>
      </w:tr>
      <w:tr w:rsidR="00873565" w:rsidRPr="008F337E" w:rsidTr="007B4EE3">
        <w:trPr>
          <w:trHeight w:val="1469"/>
        </w:trPr>
        <w:tc>
          <w:tcPr>
            <w:tcW w:type="dxa" w:w="3866"/>
            <w:tcBorders>
              <w:top w:color="auto" w:space="0" w:sz="4" w:val="single"/>
            </w:tcBorders>
          </w:tcPr>
          <w:p w:rsidP="003D5154" w:rsidR="00873565" w:rsidRDefault="00873565" w:rsidRPr="00C24A91">
            <w:pPr>
              <w:rPr>
                <w:rFonts w:asciiTheme="minorHAnsi" w:hAnsiTheme="minorHAnsi"/>
                <w:b/>
              </w:rPr>
            </w:pPr>
            <w:r w:rsidRPr="00C24A91">
              <w:rPr>
                <w:rFonts w:asciiTheme="minorHAnsi" w:hAnsiTheme="minorHAnsi"/>
                <w:b/>
              </w:rPr>
              <w:t xml:space="preserve">PRACTICES  AND  TRADITIONS </w:t>
            </w:r>
          </w:p>
          <w:p w:rsidP="003D5154" w:rsidR="00873565" w:rsidRDefault="00873565" w:rsidRPr="00C24A91">
            <w:pPr>
              <w:rPr>
                <w:rStyle w:val="PageNumber"/>
                <w:rFonts w:asciiTheme="minorHAnsi" w:hAnsiTheme="minorHAnsi"/>
                <w:sz w:val="18"/>
                <w:szCs w:val="18"/>
              </w:rPr>
            </w:pPr>
            <w:r w:rsidRPr="00C24A91">
              <w:rPr>
                <w:rStyle w:val="PageNumber"/>
                <w:rFonts w:asciiTheme="minorHAnsi" w:hAnsiTheme="minorHAnsi"/>
                <w:sz w:val="18"/>
                <w:szCs w:val="18"/>
              </w:rPr>
              <w:t>I am becoming aware of the importance of celebrations, festivals and customs in Christian people’s lives.</w:t>
            </w:r>
          </w:p>
          <w:p w:rsidP="003D5154" w:rsidR="00873565" w:rsidRDefault="00873565" w:rsidRPr="00C24A91">
            <w:pPr>
              <w:jc w:val="right"/>
              <w:rPr>
                <w:rFonts w:asciiTheme="minorHAnsi" w:hAnsiTheme="minorHAnsi"/>
                <w:b/>
                <w:color w:val="6965AD"/>
                <w:sz w:val="18"/>
                <w:szCs w:val="18"/>
              </w:rPr>
            </w:pPr>
            <w:r w:rsidRPr="00C24A91">
              <w:rPr>
                <w:rFonts w:asciiTheme="minorHAnsi" w:hAnsiTheme="minorHAnsi"/>
                <w:b/>
                <w:color w:val="6965AD"/>
                <w:sz w:val="18"/>
                <w:szCs w:val="18"/>
              </w:rPr>
              <w:t>RME 0-03a</w:t>
            </w:r>
          </w:p>
          <w:p w:rsidP="003D5154" w:rsidR="00873565" w:rsidRDefault="00873565" w:rsidRPr="00C24A91">
            <w:pPr>
              <w:rPr>
                <w:rFonts w:asciiTheme="minorHAnsi" w:cs="Arial" w:hAnsiTheme="minorHAnsi"/>
                <w:b/>
                <w:sz w:val="22"/>
                <w:szCs w:val="22"/>
              </w:rPr>
            </w:pPr>
          </w:p>
          <w:p w:rsidP="003D5154" w:rsidR="00873565" w:rsidRDefault="00873565" w:rsidRPr="00C24A91">
            <w:pPr>
              <w:rPr>
                <w:rStyle w:val="PageNumber"/>
                <w:rFonts w:asciiTheme="minorHAnsi" w:hAnsiTheme="minorHAnsi"/>
                <w:sz w:val="18"/>
                <w:szCs w:val="18"/>
              </w:rPr>
            </w:pPr>
            <w:r w:rsidRPr="00C24A91">
              <w:rPr>
                <w:rStyle w:val="PageNumber"/>
                <w:rFonts w:asciiTheme="minorHAnsi" w:hAnsiTheme="minorHAnsi"/>
                <w:sz w:val="18"/>
                <w:szCs w:val="18"/>
              </w:rPr>
              <w:t>I am becoming aware of the importance of celebrations, festivals and customs in religious people’s lives.</w:t>
            </w:r>
          </w:p>
          <w:p w:rsidP="003D5154" w:rsidR="00873565" w:rsidRDefault="00873565" w:rsidRPr="00C24A91">
            <w:pPr>
              <w:jc w:val="right"/>
              <w:rPr>
                <w:rFonts w:asciiTheme="minorHAnsi" w:hAnsiTheme="minorHAnsi"/>
                <w:b/>
                <w:color w:val="6965AD"/>
                <w:sz w:val="18"/>
                <w:szCs w:val="18"/>
              </w:rPr>
            </w:pPr>
            <w:r w:rsidRPr="00C24A91">
              <w:rPr>
                <w:rFonts w:asciiTheme="minorHAnsi" w:hAnsiTheme="minorHAnsi"/>
                <w:b/>
                <w:color w:val="6965AD"/>
                <w:sz w:val="18"/>
                <w:szCs w:val="18"/>
              </w:rPr>
              <w:t>RME 0-06a</w:t>
            </w:r>
          </w:p>
          <w:p w:rsidP="003D5154" w:rsidR="00873565" w:rsidRDefault="00873565">
            <w:pPr>
              <w:jc w:val="right"/>
              <w:rPr>
                <w:b/>
                <w:color w:val="6965AD"/>
                <w:sz w:val="18"/>
                <w:szCs w:val="18"/>
              </w:rPr>
            </w:pPr>
          </w:p>
          <w:p w:rsidP="003D5154" w:rsidR="00873565" w:rsidRDefault="00873565">
            <w:pPr>
              <w:jc w:val="right"/>
              <w:rPr>
                <w:b/>
                <w:color w:val="6965AD"/>
                <w:sz w:val="18"/>
                <w:szCs w:val="18"/>
              </w:rPr>
            </w:pPr>
          </w:p>
          <w:p w:rsidP="003D5154" w:rsidR="00873565" w:rsidRDefault="00873565">
            <w:pPr>
              <w:jc w:val="right"/>
              <w:rPr>
                <w:b/>
                <w:color w:val="6965AD"/>
                <w:sz w:val="18"/>
                <w:szCs w:val="18"/>
              </w:rPr>
            </w:pPr>
          </w:p>
          <w:p w:rsidP="003D5154" w:rsidR="00873565" w:rsidRDefault="00873565">
            <w:pPr>
              <w:jc w:val="right"/>
              <w:rPr>
                <w:b/>
                <w:color w:val="6965AD"/>
                <w:sz w:val="18"/>
                <w:szCs w:val="18"/>
              </w:rPr>
            </w:pPr>
          </w:p>
          <w:p w:rsidP="003D5154" w:rsidR="00873565" w:rsidRDefault="00873565" w:rsidRPr="00870A8C">
            <w:pPr>
              <w:rPr>
                <w:b/>
                <w:color w:val="6965AD"/>
                <w:sz w:val="18"/>
                <w:szCs w:val="18"/>
              </w:rPr>
            </w:pPr>
          </w:p>
        </w:tc>
        <w:tc>
          <w:tcPr>
            <w:tcW w:type="dxa" w:w="6057"/>
            <w:gridSpan w:val="2"/>
            <w:tcBorders>
              <w:top w:color="auto" w:space="0" w:sz="4" w:val="single"/>
            </w:tcBorders>
          </w:tcPr>
          <w:p w:rsidP="003D5154" w:rsidR="00873565" w:rsidRDefault="00873565" w:rsidRPr="00C24A91">
            <w:pPr>
              <w:pStyle w:val="ListParagraph"/>
              <w:ind w:left="113"/>
              <w:rPr>
                <w:rFonts w:asciiTheme="minorHAnsi" w:cs="Arial" w:hAnsiTheme="minorHAnsi"/>
                <w:sz w:val="18"/>
                <w:szCs w:val="18"/>
              </w:rPr>
            </w:pPr>
          </w:p>
          <w:p w:rsidP="00873565" w:rsidR="00873565" w:rsidRDefault="00873565" w:rsidRPr="00C24A91">
            <w:pPr>
              <w:pStyle w:val="ListParagraph"/>
              <w:numPr>
                <w:ilvl w:val="0"/>
                <w:numId w:val="21"/>
              </w:numPr>
              <w:spacing w:after="200" w:line="276" w:lineRule="auto"/>
              <w:rPr>
                <w:rFonts w:asciiTheme="minorHAnsi" w:cs="Arial" w:hAnsiTheme="minorHAnsi"/>
                <w:sz w:val="18"/>
                <w:szCs w:val="18"/>
              </w:rPr>
            </w:pPr>
            <w:r w:rsidRPr="00C24A91">
              <w:rPr>
                <w:rFonts w:asciiTheme="minorHAnsi" w:cs="Arial" w:hAnsiTheme="minorHAnsi"/>
                <w:sz w:val="18"/>
                <w:szCs w:val="18"/>
              </w:rPr>
              <w:t>Through play and learning, I experience and explore aspects of Christianity and world religions.</w:t>
            </w:r>
          </w:p>
          <w:p w:rsidP="00873565" w:rsidR="00873565" w:rsidRDefault="00873565" w:rsidRPr="00C24A91">
            <w:pPr>
              <w:pStyle w:val="ListParagraph"/>
              <w:numPr>
                <w:ilvl w:val="0"/>
                <w:numId w:val="21"/>
              </w:numPr>
              <w:spacing w:after="200" w:line="276" w:lineRule="auto"/>
              <w:rPr>
                <w:rFonts w:asciiTheme="minorHAnsi" w:cs="Arial" w:hAnsiTheme="minorHAnsi"/>
                <w:sz w:val="18"/>
                <w:szCs w:val="18"/>
              </w:rPr>
            </w:pPr>
            <w:r w:rsidRPr="00C24A91">
              <w:rPr>
                <w:rFonts w:asciiTheme="minorHAnsi" w:cs="Arial" w:hAnsiTheme="minorHAnsi"/>
                <w:sz w:val="18"/>
                <w:szCs w:val="18"/>
              </w:rPr>
              <w:t>I can participate in a variety of festivals and traditions.</w:t>
            </w:r>
          </w:p>
          <w:p w:rsidP="003D5154" w:rsidR="00873565" w:rsidRDefault="00873565" w:rsidRPr="00C24A91">
            <w:pPr>
              <w:rPr>
                <w:rFonts w:asciiTheme="minorHAnsi" w:cs="Arial" w:hAnsiTheme="minorHAnsi"/>
                <w:sz w:val="18"/>
                <w:szCs w:val="18"/>
              </w:rPr>
            </w:pPr>
          </w:p>
          <w:p w:rsidP="003D5154" w:rsidR="00873565" w:rsidRDefault="00873565" w:rsidRPr="00C24A91">
            <w:pPr>
              <w:rPr>
                <w:rFonts w:asciiTheme="minorHAnsi" w:cs="Arial" w:hAnsiTheme="minorHAnsi"/>
                <w:sz w:val="18"/>
                <w:szCs w:val="18"/>
              </w:rPr>
            </w:pPr>
          </w:p>
          <w:p w:rsidP="003D5154" w:rsidR="00873565" w:rsidRDefault="00873565" w:rsidRPr="00C24A91">
            <w:pPr>
              <w:rPr>
                <w:rFonts w:asciiTheme="minorHAnsi" w:cs="Arial" w:hAnsiTheme="minorHAnsi"/>
                <w:sz w:val="18"/>
                <w:szCs w:val="18"/>
              </w:rPr>
            </w:pPr>
          </w:p>
          <w:p w:rsidP="003D5154" w:rsidR="00873565" w:rsidRDefault="00873565" w:rsidRPr="00C24A91">
            <w:pPr>
              <w:rPr>
                <w:rFonts w:asciiTheme="minorHAnsi" w:cs="Arial" w:hAnsiTheme="minorHAnsi"/>
                <w:sz w:val="18"/>
                <w:szCs w:val="18"/>
              </w:rPr>
            </w:pPr>
          </w:p>
          <w:p w:rsidP="003D5154" w:rsidR="00873565" w:rsidRDefault="00873565" w:rsidRPr="00C24A91">
            <w:pPr>
              <w:rPr>
                <w:rFonts w:asciiTheme="minorHAnsi" w:cs="Arial" w:hAnsiTheme="minorHAnsi"/>
                <w:sz w:val="18"/>
                <w:szCs w:val="18"/>
              </w:rPr>
            </w:pPr>
          </w:p>
          <w:p w:rsidP="003D5154" w:rsidR="00873565" w:rsidRDefault="00873565" w:rsidRPr="00C24A91">
            <w:pPr>
              <w:rPr>
                <w:rFonts w:asciiTheme="minorHAnsi" w:cs="Arial" w:hAnsiTheme="minorHAnsi"/>
                <w:sz w:val="18"/>
                <w:szCs w:val="18"/>
              </w:rPr>
            </w:pPr>
          </w:p>
          <w:p w:rsidP="003D5154" w:rsidR="00873565" w:rsidRDefault="00873565" w:rsidRPr="00C24A91">
            <w:pPr>
              <w:rPr>
                <w:rFonts w:asciiTheme="minorHAnsi" w:cs="Arial" w:hAnsiTheme="minorHAnsi"/>
                <w:sz w:val="18"/>
                <w:szCs w:val="18"/>
              </w:rPr>
            </w:pPr>
          </w:p>
          <w:p w:rsidP="003D5154" w:rsidR="007B4EE3" w:rsidRDefault="007B4EE3" w:rsidRPr="00C24A91">
            <w:pPr>
              <w:rPr>
                <w:rFonts w:asciiTheme="minorHAnsi" w:cs="Arial" w:hAnsiTheme="minorHAnsi"/>
                <w:sz w:val="18"/>
                <w:szCs w:val="18"/>
              </w:rPr>
            </w:pPr>
          </w:p>
          <w:p w:rsidP="003D5154" w:rsidR="007B4EE3" w:rsidRDefault="007B4EE3" w:rsidRPr="00C24A91">
            <w:pPr>
              <w:rPr>
                <w:rFonts w:asciiTheme="minorHAnsi" w:cs="Arial" w:hAnsiTheme="minorHAnsi"/>
                <w:sz w:val="18"/>
                <w:szCs w:val="18"/>
              </w:rPr>
            </w:pPr>
          </w:p>
          <w:p w:rsidP="003D5154" w:rsidR="007B4EE3" w:rsidRDefault="007B4EE3" w:rsidRPr="00C24A91">
            <w:pPr>
              <w:rPr>
                <w:rFonts w:asciiTheme="minorHAnsi" w:cs="Arial" w:hAnsiTheme="minorHAnsi"/>
                <w:sz w:val="18"/>
                <w:szCs w:val="18"/>
              </w:rPr>
            </w:pPr>
          </w:p>
          <w:p w:rsidP="003D5154" w:rsidR="00873565" w:rsidRDefault="00873565" w:rsidRPr="00C24A91">
            <w:pPr>
              <w:rPr>
                <w:rFonts w:asciiTheme="minorHAnsi" w:cs="Arial" w:hAnsiTheme="minorHAnsi"/>
                <w:sz w:val="18"/>
                <w:szCs w:val="18"/>
              </w:rPr>
            </w:pPr>
          </w:p>
        </w:tc>
        <w:tc>
          <w:tcPr>
            <w:tcW w:type="dxa" w:w="5543"/>
            <w:gridSpan w:val="2"/>
            <w:tcBorders>
              <w:top w:color="auto" w:space="0" w:sz="4" w:val="single"/>
            </w:tcBorders>
          </w:tcPr>
          <w:p w:rsidP="003D5154" w:rsidR="00873565" w:rsidRDefault="00873565" w:rsidRPr="00C24A91">
            <w:pPr>
              <w:pStyle w:val="ListParagraph"/>
              <w:ind w:left="113"/>
              <w:rPr>
                <w:rFonts w:asciiTheme="minorHAnsi" w:hAnsiTheme="minorHAnsi"/>
                <w:sz w:val="18"/>
                <w:szCs w:val="18"/>
              </w:rPr>
            </w:pPr>
          </w:p>
          <w:p w:rsidP="00873565" w:rsidR="00873565" w:rsidRDefault="00873565" w:rsidRPr="00C24A91">
            <w:pPr>
              <w:pStyle w:val="ListParagraph"/>
              <w:numPr>
                <w:ilvl w:val="0"/>
                <w:numId w:val="21"/>
              </w:numPr>
              <w:spacing w:after="200" w:line="276" w:lineRule="auto"/>
              <w:rPr>
                <w:rFonts w:asciiTheme="minorHAnsi" w:hAnsiTheme="minorHAnsi"/>
                <w:sz w:val="18"/>
                <w:szCs w:val="18"/>
              </w:rPr>
            </w:pPr>
            <w:r w:rsidRPr="00C24A91">
              <w:rPr>
                <w:rFonts w:asciiTheme="minorHAnsi" w:hAnsiTheme="minorHAnsi"/>
                <w:sz w:val="18"/>
                <w:szCs w:val="18"/>
              </w:rPr>
              <w:t>I can recognise some special celebrations, places and artefacts from Christianity and world religions.</w:t>
            </w:r>
          </w:p>
          <w:p w:rsidP="00873565" w:rsidR="00873565" w:rsidRDefault="00873565" w:rsidRPr="00C24A91">
            <w:pPr>
              <w:pStyle w:val="ListParagraph"/>
              <w:numPr>
                <w:ilvl w:val="0"/>
                <w:numId w:val="21"/>
              </w:numPr>
              <w:spacing w:after="200" w:line="276" w:lineRule="auto"/>
              <w:rPr>
                <w:rFonts w:asciiTheme="minorHAnsi" w:hAnsiTheme="minorHAnsi"/>
                <w:sz w:val="18"/>
                <w:szCs w:val="18"/>
              </w:rPr>
            </w:pPr>
            <w:r w:rsidRPr="00C24A91">
              <w:rPr>
                <w:rFonts w:asciiTheme="minorHAnsi" w:hAnsiTheme="minorHAnsi"/>
                <w:sz w:val="18"/>
                <w:szCs w:val="18"/>
              </w:rPr>
              <w:t>I can communicate my feelings about some religious practices and traditions.</w:t>
            </w:r>
          </w:p>
          <w:p w:rsidP="003D5154" w:rsidR="00873565" w:rsidRDefault="00873565" w:rsidRPr="00C24A91">
            <w:pPr>
              <w:rPr>
                <w:rFonts w:asciiTheme="minorHAnsi" w:hAnsiTheme="minorHAnsi"/>
                <w:sz w:val="18"/>
                <w:szCs w:val="18"/>
              </w:rPr>
            </w:pPr>
          </w:p>
          <w:p w:rsidP="003D5154" w:rsidR="00873565" w:rsidRDefault="00873565" w:rsidRPr="00C24A91">
            <w:pPr>
              <w:rPr>
                <w:rFonts w:asciiTheme="minorHAnsi" w:hAnsiTheme="minorHAnsi"/>
                <w:sz w:val="18"/>
                <w:szCs w:val="18"/>
              </w:rPr>
            </w:pPr>
          </w:p>
          <w:p w:rsidP="003D5154" w:rsidR="00873565" w:rsidRDefault="00873565" w:rsidRPr="00C24A91">
            <w:pPr>
              <w:rPr>
                <w:rFonts w:asciiTheme="minorHAnsi" w:hAnsiTheme="minorHAnsi"/>
                <w:sz w:val="18"/>
                <w:szCs w:val="18"/>
              </w:rPr>
            </w:pPr>
          </w:p>
          <w:p w:rsidP="003D5154" w:rsidR="00873565" w:rsidRDefault="00873565" w:rsidRPr="00C24A91">
            <w:pPr>
              <w:rPr>
                <w:rFonts w:asciiTheme="minorHAnsi" w:hAnsiTheme="minorHAnsi"/>
                <w:sz w:val="18"/>
                <w:szCs w:val="18"/>
              </w:rPr>
            </w:pPr>
          </w:p>
          <w:p w:rsidP="003D5154" w:rsidR="00873565" w:rsidRDefault="00873565" w:rsidRPr="00C24A91">
            <w:pPr>
              <w:rPr>
                <w:rFonts w:asciiTheme="minorHAnsi" w:hAnsiTheme="minorHAnsi"/>
                <w:sz w:val="18"/>
                <w:szCs w:val="18"/>
              </w:rPr>
            </w:pPr>
          </w:p>
          <w:p w:rsidP="003D5154" w:rsidR="00873565" w:rsidRDefault="00873565" w:rsidRPr="00C24A91">
            <w:pPr>
              <w:rPr>
                <w:rFonts w:asciiTheme="minorHAnsi" w:hAnsiTheme="minorHAnsi"/>
                <w:sz w:val="18"/>
                <w:szCs w:val="18"/>
              </w:rPr>
            </w:pPr>
          </w:p>
          <w:p w:rsidP="003D5154" w:rsidR="00873565" w:rsidRDefault="00873565" w:rsidRPr="00C24A91">
            <w:pPr>
              <w:rPr>
                <w:rFonts w:asciiTheme="minorHAnsi" w:hAnsiTheme="minorHAnsi"/>
                <w:sz w:val="18"/>
                <w:szCs w:val="18"/>
              </w:rPr>
            </w:pPr>
          </w:p>
          <w:p w:rsidP="003D5154" w:rsidR="00873565" w:rsidRDefault="00873565" w:rsidRPr="00C24A91">
            <w:pPr>
              <w:rPr>
                <w:rFonts w:asciiTheme="minorHAnsi" w:hAnsiTheme="minorHAnsi"/>
                <w:sz w:val="18"/>
                <w:szCs w:val="18"/>
              </w:rPr>
            </w:pPr>
          </w:p>
          <w:p w:rsidP="003D5154" w:rsidR="00873565" w:rsidRDefault="00873565" w:rsidRPr="00C24A91">
            <w:pPr>
              <w:rPr>
                <w:rFonts w:asciiTheme="minorHAnsi" w:hAnsiTheme="minorHAnsi"/>
                <w:sz w:val="18"/>
                <w:szCs w:val="18"/>
              </w:rPr>
            </w:pPr>
          </w:p>
          <w:p w:rsidP="003D5154" w:rsidR="00873565" w:rsidRDefault="00873565" w:rsidRPr="00C24A91">
            <w:pPr>
              <w:rPr>
                <w:rFonts w:asciiTheme="minorHAnsi" w:hAnsiTheme="minorHAnsi"/>
                <w:sz w:val="18"/>
                <w:szCs w:val="18"/>
              </w:rPr>
            </w:pPr>
          </w:p>
        </w:tc>
      </w:tr>
      <w:tr w:rsidR="00873565" w:rsidRPr="008F337E" w:rsidTr="007B4EE3">
        <w:trPr>
          <w:trHeight w:val="295"/>
        </w:trPr>
        <w:tc>
          <w:tcPr>
            <w:tcW w:type="dxa" w:w="3866"/>
            <w:tcBorders>
              <w:bottom w:color="auto" w:space="0" w:sz="4" w:val="single"/>
            </w:tcBorders>
            <w:shd w:color="auto" w:fill="7F83BB" w:val="clear"/>
          </w:tcPr>
          <w:p w:rsidP="003D5154" w:rsidR="00873565" w:rsidRDefault="00873565" w:rsidRPr="008F337E">
            <w:pPr>
              <w:rPr>
                <w:rFonts w:ascii="Calibri" w:cs="Arial" w:hAnsi="Calibri"/>
              </w:rPr>
            </w:pPr>
            <w:r>
              <w:rPr>
                <w:rFonts w:ascii="Calibri" w:cs="Arial" w:hAnsi="Calibri"/>
                <w:b/>
                <w:color w:themeColor="background1" w:val="FFFFFF"/>
                <w:sz w:val="22"/>
                <w:szCs w:val="22"/>
              </w:rPr>
              <w:lastRenderedPageBreak/>
              <w:t>Beliefs – Values and Issues– Practices and Traditions</w:t>
            </w:r>
          </w:p>
        </w:tc>
        <w:tc>
          <w:tcPr>
            <w:tcW w:type="dxa" w:w="11600"/>
            <w:gridSpan w:val="4"/>
            <w:tcBorders>
              <w:bottom w:color="auto" w:space="0" w:sz="4" w:val="single"/>
            </w:tcBorders>
            <w:shd w:color="auto" w:fill="7F83BB" w:val="clear"/>
          </w:tcPr>
          <w:p w:rsidP="003D5154" w:rsidR="00873565" w:rsidRDefault="00873565" w:rsidRPr="008F337E">
            <w:pPr>
              <w:jc w:val="center"/>
              <w:rPr>
                <w:rFonts w:ascii="Calibri" w:cs="Arial" w:hAnsi="Calibri"/>
                <w:b/>
              </w:rPr>
            </w:pPr>
            <w:r w:rsidRPr="008F337E">
              <w:rPr>
                <w:rFonts w:ascii="Calibri" w:cs="Arial" w:hAnsi="Calibri"/>
                <w:b/>
              </w:rPr>
              <w:t>First Level</w:t>
            </w:r>
          </w:p>
        </w:tc>
      </w:tr>
      <w:tr w:rsidR="00873565" w:rsidRPr="008F337E" w:rsidTr="007B4EE3">
        <w:trPr>
          <w:trHeight w:val="2967"/>
        </w:trPr>
        <w:tc>
          <w:tcPr>
            <w:tcW w:type="dxa" w:w="3866"/>
            <w:tcBorders>
              <w:bottom w:color="auto" w:space="0" w:sz="4" w:val="single"/>
            </w:tcBorders>
          </w:tcPr>
          <w:p w:rsidP="003D5154" w:rsidR="00873565" w:rsidRDefault="00873565" w:rsidRPr="00873932">
            <w:pPr>
              <w:rPr>
                <w:rFonts w:asciiTheme="minorHAnsi" w:cs="Arial" w:hAnsiTheme="minorHAnsi"/>
                <w:b/>
              </w:rPr>
            </w:pPr>
            <w:r w:rsidRPr="00873932">
              <w:rPr>
                <w:rFonts w:asciiTheme="minorHAnsi" w:cs="Arial" w:hAnsiTheme="minorHAnsi"/>
                <w:b/>
              </w:rPr>
              <w:t>BELIEFS</w:t>
            </w:r>
          </w:p>
          <w:p w:rsidP="00873932" w:rsidR="00873565" w:rsidRDefault="00873565" w:rsidRPr="00873932">
            <w:pPr>
              <w:rPr>
                <w:rFonts w:asciiTheme="minorHAnsi" w:hAnsiTheme="minorHAnsi"/>
                <w:sz w:val="18"/>
                <w:szCs w:val="18"/>
              </w:rPr>
            </w:pPr>
            <w:r w:rsidRPr="00873932">
              <w:rPr>
                <w:rFonts w:asciiTheme="minorHAnsi" w:hAnsiTheme="minorHAnsi"/>
                <w:sz w:val="18"/>
                <w:szCs w:val="18"/>
              </w:rPr>
              <w:t>Through exploring Bible stories, I can describe some beliefs Christians have about God and Jesus.</w:t>
            </w:r>
            <w:r w:rsidR="00873932">
              <w:rPr>
                <w:rFonts w:asciiTheme="minorHAnsi" w:hAnsiTheme="minorHAnsi"/>
                <w:sz w:val="18"/>
                <w:szCs w:val="18"/>
              </w:rPr>
              <w:t xml:space="preserve">                                                           </w:t>
            </w:r>
            <w:r w:rsidRPr="00873932">
              <w:rPr>
                <w:rFonts w:asciiTheme="minorHAnsi" w:hAnsiTheme="minorHAnsi"/>
                <w:b/>
                <w:color w:val="6965AD"/>
                <w:sz w:val="18"/>
                <w:szCs w:val="18"/>
              </w:rPr>
              <w:t>RME 1-01a</w:t>
            </w:r>
          </w:p>
          <w:p w:rsidP="003D5154" w:rsidR="00873932" w:rsidRDefault="00873932">
            <w:pPr>
              <w:rPr>
                <w:rFonts w:asciiTheme="minorHAnsi" w:hAnsiTheme="minorHAnsi"/>
                <w:sz w:val="18"/>
                <w:szCs w:val="18"/>
              </w:rPr>
            </w:pPr>
          </w:p>
          <w:p w:rsidP="003D5154" w:rsidR="00873565" w:rsidRDefault="00873565" w:rsidRPr="00873932">
            <w:pPr>
              <w:rPr>
                <w:rFonts w:asciiTheme="minorHAnsi" w:hAnsiTheme="minorHAnsi"/>
                <w:sz w:val="18"/>
                <w:szCs w:val="18"/>
              </w:rPr>
            </w:pPr>
            <w:r w:rsidRPr="00873932">
              <w:rPr>
                <w:rFonts w:asciiTheme="minorHAnsi" w:hAnsiTheme="minorHAnsi"/>
                <w:sz w:val="18"/>
                <w:szCs w:val="18"/>
              </w:rPr>
              <w:t>Through exploring stories from world religions, I can describe some of their key beliefs.</w:t>
            </w:r>
          </w:p>
          <w:p w:rsidP="003D5154" w:rsidR="00873565" w:rsidRDefault="00873565" w:rsidRPr="00873932">
            <w:pPr>
              <w:jc w:val="right"/>
              <w:rPr>
                <w:rFonts w:asciiTheme="minorHAnsi" w:hAnsiTheme="minorHAnsi"/>
                <w:b/>
                <w:color w:val="6965AD"/>
                <w:sz w:val="18"/>
                <w:szCs w:val="18"/>
              </w:rPr>
            </w:pPr>
            <w:r w:rsidRPr="00873932">
              <w:rPr>
                <w:rFonts w:asciiTheme="minorHAnsi" w:hAnsiTheme="minorHAnsi"/>
                <w:b/>
                <w:color w:val="6965AD"/>
                <w:sz w:val="18"/>
                <w:szCs w:val="18"/>
              </w:rPr>
              <w:t xml:space="preserve">RME 1-04a </w:t>
            </w:r>
          </w:p>
          <w:p w:rsidP="003D5154" w:rsidR="00873565" w:rsidRDefault="00873565" w:rsidRPr="00873932">
            <w:pPr>
              <w:rPr>
                <w:rFonts w:asciiTheme="minorHAnsi" w:hAnsiTheme="minorHAnsi"/>
                <w:sz w:val="18"/>
                <w:szCs w:val="18"/>
              </w:rPr>
            </w:pPr>
          </w:p>
          <w:p w:rsidP="003D5154" w:rsidR="00873565" w:rsidRDefault="00873565" w:rsidRPr="00873932">
            <w:pPr>
              <w:rPr>
                <w:rFonts w:asciiTheme="minorHAnsi" w:hAnsiTheme="minorHAnsi"/>
                <w:sz w:val="18"/>
                <w:szCs w:val="18"/>
              </w:rPr>
            </w:pPr>
            <w:r w:rsidRPr="00873932">
              <w:rPr>
                <w:rFonts w:asciiTheme="minorHAnsi" w:hAnsiTheme="minorHAnsi"/>
                <w:sz w:val="18"/>
                <w:szCs w:val="18"/>
              </w:rPr>
              <w:t>By exploring some places and investigating artefacts, I am developing my knowledge of Christian beliefs and my awareness of the role of Christianity in Scottish society and the world.</w:t>
            </w:r>
          </w:p>
          <w:p w:rsidP="003D5154" w:rsidR="00873565" w:rsidRDefault="00873565" w:rsidRPr="00873932">
            <w:pPr>
              <w:jc w:val="right"/>
              <w:rPr>
                <w:rFonts w:asciiTheme="minorHAnsi" w:hAnsiTheme="minorHAnsi"/>
                <w:b/>
                <w:color w:val="6965AD"/>
                <w:sz w:val="18"/>
                <w:szCs w:val="18"/>
              </w:rPr>
            </w:pPr>
            <w:r w:rsidRPr="00873932">
              <w:rPr>
                <w:rFonts w:asciiTheme="minorHAnsi" w:hAnsiTheme="minorHAnsi"/>
                <w:b/>
                <w:color w:val="6965AD"/>
                <w:sz w:val="18"/>
                <w:szCs w:val="18"/>
              </w:rPr>
              <w:t>RME 1-01b</w:t>
            </w:r>
          </w:p>
          <w:p w:rsidP="003D5154" w:rsidR="00873565" w:rsidRDefault="00873565" w:rsidRPr="00873932">
            <w:pPr>
              <w:rPr>
                <w:rFonts w:asciiTheme="minorHAnsi" w:hAnsiTheme="minorHAnsi"/>
                <w:b/>
                <w:color w:val="6965AD"/>
                <w:sz w:val="18"/>
                <w:szCs w:val="18"/>
              </w:rPr>
            </w:pPr>
          </w:p>
          <w:p w:rsidP="003D5154" w:rsidR="00873565" w:rsidRDefault="00873565" w:rsidRPr="00873932">
            <w:pPr>
              <w:rPr>
                <w:rFonts w:asciiTheme="minorHAnsi" w:hAnsiTheme="minorHAnsi"/>
                <w:sz w:val="18"/>
                <w:szCs w:val="18"/>
              </w:rPr>
            </w:pPr>
            <w:r w:rsidRPr="00873932">
              <w:rPr>
                <w:rFonts w:asciiTheme="minorHAnsi" w:hAnsiTheme="minorHAnsi"/>
                <w:sz w:val="18"/>
                <w:szCs w:val="18"/>
              </w:rPr>
              <w:t>By exploring some places and investigating artefacts, I am developing my knowledge of the beliefs of world religions and my awareness of their role in Scottish society and the world.</w:t>
            </w:r>
          </w:p>
          <w:p w:rsidP="003D5154" w:rsidR="00873565" w:rsidRDefault="00873565" w:rsidRPr="00873932">
            <w:pPr>
              <w:jc w:val="right"/>
              <w:rPr>
                <w:rFonts w:asciiTheme="minorHAnsi" w:hAnsiTheme="minorHAnsi"/>
                <w:b/>
                <w:color w:val="6965AD"/>
                <w:sz w:val="18"/>
                <w:szCs w:val="18"/>
              </w:rPr>
            </w:pPr>
            <w:r w:rsidRPr="00873932">
              <w:rPr>
                <w:rFonts w:asciiTheme="minorHAnsi" w:hAnsiTheme="minorHAnsi"/>
                <w:b/>
                <w:color w:val="6965AD"/>
                <w:sz w:val="18"/>
                <w:szCs w:val="18"/>
              </w:rPr>
              <w:t xml:space="preserve">RME 1-04b </w:t>
            </w:r>
          </w:p>
          <w:p w:rsidP="003D5154" w:rsidR="00873565" w:rsidRDefault="00873565" w:rsidRPr="00873932">
            <w:pPr>
              <w:rPr>
                <w:rFonts w:asciiTheme="minorHAnsi" w:hAnsiTheme="minorHAnsi"/>
                <w:sz w:val="18"/>
                <w:szCs w:val="18"/>
              </w:rPr>
            </w:pPr>
          </w:p>
          <w:p w:rsidP="00873932" w:rsidR="00873565" w:rsidRDefault="00873565" w:rsidRPr="00873932">
            <w:pPr>
              <w:rPr>
                <w:rFonts w:asciiTheme="minorHAnsi" w:hAnsiTheme="minorHAnsi"/>
                <w:sz w:val="18"/>
                <w:szCs w:val="18"/>
              </w:rPr>
            </w:pPr>
            <w:r w:rsidRPr="00873932">
              <w:rPr>
                <w:rFonts w:asciiTheme="minorHAnsi" w:hAnsiTheme="minorHAnsi"/>
                <w:sz w:val="18"/>
                <w:szCs w:val="18"/>
              </w:rPr>
              <w:t>I can talk about my own beliefs, or express them in other ways.</w:t>
            </w:r>
            <w:r w:rsidR="00873932">
              <w:rPr>
                <w:rFonts w:asciiTheme="minorHAnsi" w:hAnsiTheme="minorHAnsi"/>
                <w:sz w:val="18"/>
                <w:szCs w:val="18"/>
              </w:rPr>
              <w:t xml:space="preserve">                              </w:t>
            </w:r>
            <w:r w:rsidRPr="00873932">
              <w:rPr>
                <w:rFonts w:asciiTheme="minorHAnsi" w:hAnsiTheme="minorHAnsi"/>
                <w:b/>
                <w:color w:val="6965AD"/>
                <w:sz w:val="18"/>
                <w:szCs w:val="18"/>
              </w:rPr>
              <w:t>RME 1-01c /  1-04c</w:t>
            </w:r>
          </w:p>
        </w:tc>
        <w:tc>
          <w:tcPr>
            <w:tcW w:type="dxa" w:w="3789"/>
            <w:tcBorders>
              <w:bottom w:color="auto" w:space="0" w:sz="4" w:val="single"/>
            </w:tcBorders>
          </w:tcPr>
          <w:p w:rsidP="003D5154" w:rsidR="00873565" w:rsidRDefault="00873565" w:rsidRPr="00AF7D84">
            <w:pPr>
              <w:pStyle w:val="ListParagraph"/>
              <w:ind w:left="113"/>
              <w:rPr>
                <w:rFonts w:ascii="Calibri" w:hAnsi="Calibri"/>
                <w:sz w:val="18"/>
                <w:szCs w:val="18"/>
              </w:rPr>
            </w:pPr>
          </w:p>
          <w:p w:rsidP="00873565" w:rsidR="00873565" w:rsidRDefault="00873565" w:rsidRPr="00AF7D84">
            <w:pPr>
              <w:pStyle w:val="ListParagraph"/>
              <w:numPr>
                <w:ilvl w:val="0"/>
                <w:numId w:val="22"/>
              </w:numPr>
              <w:spacing w:after="200" w:line="276" w:lineRule="auto"/>
              <w:rPr>
                <w:rFonts w:ascii="Calibri" w:hAnsi="Calibri"/>
                <w:sz w:val="18"/>
                <w:szCs w:val="18"/>
              </w:rPr>
            </w:pPr>
            <w:r w:rsidRPr="00AF7D84">
              <w:rPr>
                <w:rFonts w:ascii="Calibri" w:hAnsi="Calibri"/>
                <w:sz w:val="18"/>
                <w:szCs w:val="18"/>
              </w:rPr>
              <w:t>I can describe some key features of some Bible stories.</w:t>
            </w:r>
          </w:p>
          <w:p w:rsidP="00873565" w:rsidR="00873565" w:rsidRDefault="00873565" w:rsidRPr="00AF7D84">
            <w:pPr>
              <w:pStyle w:val="ListParagraph"/>
              <w:numPr>
                <w:ilvl w:val="0"/>
                <w:numId w:val="22"/>
              </w:numPr>
              <w:spacing w:after="200" w:line="276" w:lineRule="auto"/>
              <w:rPr>
                <w:rFonts w:ascii="Calibri" w:hAnsi="Calibri"/>
                <w:sz w:val="18"/>
                <w:szCs w:val="18"/>
              </w:rPr>
            </w:pPr>
            <w:r w:rsidRPr="00AF7D84">
              <w:rPr>
                <w:rFonts w:ascii="Calibri" w:hAnsi="Calibri"/>
                <w:sz w:val="18"/>
                <w:szCs w:val="18"/>
              </w:rPr>
              <w:t xml:space="preserve">I can understand that Bible stories deliver key Christian messages about God </w:t>
            </w:r>
            <w:r w:rsidR="00794F88">
              <w:rPr>
                <w:rFonts w:ascii="Calibri" w:hAnsi="Calibri"/>
                <w:sz w:val="18"/>
                <w:szCs w:val="18"/>
              </w:rPr>
              <w:t>and</w:t>
            </w:r>
            <w:r w:rsidRPr="00AF7D84">
              <w:rPr>
                <w:rFonts w:ascii="Calibri" w:hAnsi="Calibri"/>
                <w:sz w:val="18"/>
                <w:szCs w:val="18"/>
              </w:rPr>
              <w:t xml:space="preserve"> Jesus.</w:t>
            </w:r>
          </w:p>
          <w:p w:rsidP="00873565" w:rsidR="00873565" w:rsidRDefault="00873565" w:rsidRPr="00AF7D84">
            <w:pPr>
              <w:pStyle w:val="ListParagraph"/>
              <w:numPr>
                <w:ilvl w:val="0"/>
                <w:numId w:val="22"/>
              </w:numPr>
              <w:spacing w:after="200" w:line="276" w:lineRule="auto"/>
              <w:rPr>
                <w:rFonts w:ascii="Calibri" w:hAnsi="Calibri"/>
                <w:sz w:val="18"/>
                <w:szCs w:val="18"/>
              </w:rPr>
            </w:pPr>
            <w:r w:rsidRPr="00AF7D84">
              <w:rPr>
                <w:rFonts w:ascii="Calibri" w:hAnsi="Calibri"/>
                <w:sz w:val="18"/>
                <w:szCs w:val="18"/>
              </w:rPr>
              <w:t>I can describe some stories from world religions and can make links with my own beliefs.</w:t>
            </w:r>
          </w:p>
          <w:p w:rsidP="00873565" w:rsidR="00873565" w:rsidRDefault="00873565" w:rsidRPr="00AF7D84">
            <w:pPr>
              <w:pStyle w:val="ListParagraph"/>
              <w:numPr>
                <w:ilvl w:val="0"/>
                <w:numId w:val="22"/>
              </w:numPr>
              <w:spacing w:after="200" w:line="276" w:lineRule="auto"/>
              <w:rPr>
                <w:rFonts w:ascii="Calibri" w:cs="Arial" w:hAnsi="Calibri"/>
                <w:sz w:val="18"/>
                <w:szCs w:val="18"/>
              </w:rPr>
            </w:pPr>
            <w:r w:rsidRPr="00AF7D84">
              <w:rPr>
                <w:rFonts w:ascii="Calibri" w:cs="Arial" w:hAnsi="Calibri"/>
                <w:sz w:val="18"/>
                <w:szCs w:val="18"/>
              </w:rPr>
              <w:t>I can describe some places that are important to Christians in my local area.</w:t>
            </w:r>
          </w:p>
          <w:p w:rsidP="00873565" w:rsidR="00873565" w:rsidRDefault="00873565" w:rsidRPr="00AF7D84">
            <w:pPr>
              <w:pStyle w:val="ListParagraph"/>
              <w:numPr>
                <w:ilvl w:val="0"/>
                <w:numId w:val="22"/>
              </w:numPr>
              <w:spacing w:after="200" w:line="276" w:lineRule="auto"/>
              <w:rPr>
                <w:rFonts w:ascii="Calibri" w:cs="Arial" w:hAnsi="Calibri"/>
                <w:sz w:val="18"/>
                <w:szCs w:val="18"/>
              </w:rPr>
            </w:pPr>
            <w:r w:rsidRPr="00AF7D84">
              <w:rPr>
                <w:rFonts w:ascii="Calibri" w:cs="Arial" w:hAnsi="Calibri"/>
                <w:sz w:val="18"/>
                <w:szCs w:val="18"/>
              </w:rPr>
              <w:t xml:space="preserve">I can identify some artefacts </w:t>
            </w:r>
            <w:r w:rsidR="00794F88">
              <w:rPr>
                <w:rFonts w:ascii="Calibri" w:cs="Arial" w:hAnsi="Calibri"/>
                <w:sz w:val="18"/>
                <w:szCs w:val="18"/>
              </w:rPr>
              <w:t>and</w:t>
            </w:r>
            <w:r w:rsidRPr="00AF7D84">
              <w:rPr>
                <w:rFonts w:ascii="Calibri" w:cs="Arial" w:hAnsi="Calibri"/>
                <w:sz w:val="18"/>
                <w:szCs w:val="18"/>
              </w:rPr>
              <w:t xml:space="preserve"> know that they are important to Christians. </w:t>
            </w:r>
          </w:p>
          <w:p w:rsidP="00873565" w:rsidR="00873565" w:rsidRDefault="00873565" w:rsidRPr="00AF7D84">
            <w:pPr>
              <w:pStyle w:val="ListParagraph"/>
              <w:numPr>
                <w:ilvl w:val="0"/>
                <w:numId w:val="22"/>
              </w:numPr>
              <w:spacing w:after="200" w:line="276" w:lineRule="auto"/>
              <w:rPr>
                <w:rFonts w:ascii="Calibri" w:cs="Arial" w:hAnsi="Calibri"/>
                <w:sz w:val="18"/>
                <w:szCs w:val="18"/>
              </w:rPr>
            </w:pPr>
            <w:r w:rsidRPr="00AF7D84">
              <w:rPr>
                <w:rFonts w:ascii="Calibri" w:cs="Arial" w:hAnsi="Calibri"/>
                <w:sz w:val="18"/>
                <w:szCs w:val="18"/>
              </w:rPr>
              <w:t>I can describe some places that are important to world religions.</w:t>
            </w:r>
          </w:p>
          <w:p w:rsidP="00873565" w:rsidR="00873565" w:rsidRDefault="00873565" w:rsidRPr="00AF7D84">
            <w:pPr>
              <w:pStyle w:val="ListParagraph"/>
              <w:numPr>
                <w:ilvl w:val="0"/>
                <w:numId w:val="22"/>
              </w:numPr>
              <w:spacing w:after="200" w:line="276" w:lineRule="auto"/>
              <w:rPr>
                <w:rFonts w:ascii="Calibri" w:cs="Arial" w:hAnsi="Calibri"/>
                <w:sz w:val="18"/>
                <w:szCs w:val="18"/>
              </w:rPr>
            </w:pPr>
            <w:r w:rsidRPr="00AF7D84">
              <w:rPr>
                <w:rFonts w:ascii="Calibri" w:cs="Arial" w:hAnsi="Calibri"/>
                <w:sz w:val="18"/>
                <w:szCs w:val="18"/>
              </w:rPr>
              <w:t>I can identify artefacts from different religions and know that they are important.</w:t>
            </w:r>
          </w:p>
          <w:p w:rsidP="00873565" w:rsidR="00873565" w:rsidRDefault="00873565" w:rsidRPr="00AF7D84">
            <w:pPr>
              <w:pStyle w:val="ListParagraph"/>
              <w:numPr>
                <w:ilvl w:val="0"/>
                <w:numId w:val="22"/>
              </w:numPr>
              <w:spacing w:after="200" w:line="276" w:lineRule="auto"/>
              <w:rPr>
                <w:rFonts w:ascii="Calibri" w:cs="Arial" w:hAnsi="Calibri"/>
                <w:sz w:val="18"/>
                <w:szCs w:val="18"/>
              </w:rPr>
            </w:pPr>
            <w:r w:rsidRPr="00AF7D84">
              <w:rPr>
                <w:rFonts w:ascii="Calibri" w:cs="Arial" w:hAnsi="Calibri"/>
                <w:sz w:val="18"/>
                <w:szCs w:val="18"/>
              </w:rPr>
              <w:t>I am beginning to talk about my own beliefs or express them in other ways.</w:t>
            </w:r>
          </w:p>
        </w:tc>
        <w:tc>
          <w:tcPr>
            <w:tcW w:type="dxa" w:w="3944"/>
            <w:gridSpan w:val="2"/>
            <w:tcBorders>
              <w:bottom w:color="auto" w:space="0" w:sz="4" w:val="single"/>
            </w:tcBorders>
          </w:tcPr>
          <w:p w:rsidP="003D5154" w:rsidR="00873565" w:rsidRDefault="00873565" w:rsidRPr="00AF7D84">
            <w:pPr>
              <w:pStyle w:val="ListParagraph"/>
              <w:ind w:left="113"/>
              <w:rPr>
                <w:rFonts w:ascii="Calibri" w:hAnsi="Calibri"/>
                <w:sz w:val="18"/>
                <w:szCs w:val="18"/>
              </w:rPr>
            </w:pPr>
          </w:p>
          <w:p w:rsidP="00873565" w:rsidR="00873565" w:rsidRDefault="00873565" w:rsidRPr="00AF7D84">
            <w:pPr>
              <w:pStyle w:val="ListParagraph"/>
              <w:numPr>
                <w:ilvl w:val="0"/>
                <w:numId w:val="22"/>
              </w:numPr>
              <w:spacing w:after="200" w:line="276" w:lineRule="auto"/>
              <w:rPr>
                <w:rFonts w:ascii="Calibri" w:hAnsi="Calibri"/>
                <w:sz w:val="18"/>
                <w:szCs w:val="18"/>
              </w:rPr>
            </w:pPr>
            <w:r w:rsidRPr="00AF7D84">
              <w:rPr>
                <w:rFonts w:ascii="Calibri" w:hAnsi="Calibri"/>
                <w:sz w:val="18"/>
                <w:szCs w:val="18"/>
              </w:rPr>
              <w:t>I can discuss the meaning of some Bible stories.</w:t>
            </w:r>
          </w:p>
          <w:p w:rsidP="00873565" w:rsidR="00873565" w:rsidRDefault="00873565" w:rsidRPr="00AF7D84">
            <w:pPr>
              <w:pStyle w:val="ListParagraph"/>
              <w:numPr>
                <w:ilvl w:val="0"/>
                <w:numId w:val="22"/>
              </w:numPr>
              <w:spacing w:after="200" w:line="276" w:lineRule="auto"/>
              <w:rPr>
                <w:rFonts w:ascii="Calibri" w:hAnsi="Calibri"/>
                <w:sz w:val="18"/>
                <w:szCs w:val="18"/>
              </w:rPr>
            </w:pPr>
            <w:r w:rsidRPr="00AF7D84">
              <w:rPr>
                <w:rFonts w:ascii="Calibri" w:hAnsi="Calibri"/>
                <w:sz w:val="18"/>
                <w:szCs w:val="18"/>
              </w:rPr>
              <w:t xml:space="preserve">I can demonstrate how Bible stories link </w:t>
            </w:r>
            <w:r w:rsidR="00794F88">
              <w:rPr>
                <w:rFonts w:ascii="Calibri" w:hAnsi="Calibri"/>
                <w:sz w:val="18"/>
                <w:szCs w:val="18"/>
              </w:rPr>
              <w:t>to Christian beliefs about God and</w:t>
            </w:r>
            <w:r w:rsidRPr="00AF7D84">
              <w:rPr>
                <w:rFonts w:ascii="Calibri" w:hAnsi="Calibri"/>
                <w:sz w:val="18"/>
                <w:szCs w:val="18"/>
              </w:rPr>
              <w:t xml:space="preserve"> Jesus.</w:t>
            </w:r>
          </w:p>
          <w:p w:rsidP="00873565" w:rsidR="00873565" w:rsidRDefault="00873565" w:rsidRPr="00AF7D84">
            <w:pPr>
              <w:pStyle w:val="ListParagraph"/>
              <w:numPr>
                <w:ilvl w:val="0"/>
                <w:numId w:val="22"/>
              </w:numPr>
              <w:spacing w:after="200" w:line="276" w:lineRule="auto"/>
              <w:rPr>
                <w:rFonts w:ascii="Calibri" w:cs="Arial" w:hAnsi="Calibri"/>
                <w:sz w:val="18"/>
                <w:szCs w:val="18"/>
              </w:rPr>
            </w:pPr>
            <w:r w:rsidRPr="00AF7D84">
              <w:rPr>
                <w:rFonts w:ascii="Calibri" w:cs="Arial" w:hAnsi="Calibri"/>
                <w:sz w:val="18"/>
                <w:szCs w:val="18"/>
              </w:rPr>
              <w:t>I can discuss stories from world religions and see how they link to their key beliefs.</w:t>
            </w:r>
          </w:p>
          <w:p w:rsidP="00873565" w:rsidR="00873565" w:rsidRDefault="00873565" w:rsidRPr="00AF7D84">
            <w:pPr>
              <w:pStyle w:val="ListParagraph"/>
              <w:numPr>
                <w:ilvl w:val="0"/>
                <w:numId w:val="22"/>
              </w:numPr>
              <w:spacing w:after="200" w:line="276" w:lineRule="auto"/>
              <w:rPr>
                <w:rFonts w:ascii="Calibri" w:cs="Arial" w:hAnsi="Calibri"/>
                <w:sz w:val="18"/>
                <w:szCs w:val="18"/>
              </w:rPr>
            </w:pPr>
            <w:r w:rsidRPr="00AF7D84">
              <w:rPr>
                <w:rFonts w:ascii="Calibri" w:cs="Arial" w:hAnsi="Calibri"/>
                <w:sz w:val="18"/>
                <w:szCs w:val="18"/>
              </w:rPr>
              <w:t>I can explain why certain places are impo</w:t>
            </w:r>
            <w:r>
              <w:rPr>
                <w:rFonts w:ascii="Calibri" w:cs="Arial" w:hAnsi="Calibri"/>
                <w:sz w:val="18"/>
                <w:szCs w:val="18"/>
              </w:rPr>
              <w:t>rtant to Christians in Scotland.</w:t>
            </w:r>
          </w:p>
          <w:p w:rsidP="00873565" w:rsidR="00873565" w:rsidRDefault="00873565" w:rsidRPr="00AF7D84">
            <w:pPr>
              <w:pStyle w:val="ListParagraph"/>
              <w:numPr>
                <w:ilvl w:val="0"/>
                <w:numId w:val="22"/>
              </w:numPr>
              <w:spacing w:after="200" w:line="276" w:lineRule="auto"/>
              <w:rPr>
                <w:rFonts w:ascii="Calibri" w:cs="Arial" w:hAnsi="Calibri"/>
                <w:sz w:val="18"/>
                <w:szCs w:val="18"/>
              </w:rPr>
            </w:pPr>
            <w:r w:rsidRPr="00AF7D84">
              <w:rPr>
                <w:rFonts w:ascii="Calibri" w:hAnsi="Calibri"/>
                <w:sz w:val="18"/>
                <w:szCs w:val="18"/>
              </w:rPr>
              <w:t xml:space="preserve">I can describe some </w:t>
            </w:r>
            <w:r w:rsidRPr="00AF7D84">
              <w:rPr>
                <w:rFonts w:ascii="Calibri" w:cs="Arial" w:hAnsi="Calibri"/>
                <w:sz w:val="18"/>
                <w:szCs w:val="18"/>
              </w:rPr>
              <w:t xml:space="preserve">artefacts </w:t>
            </w:r>
            <w:r w:rsidR="00794F88">
              <w:rPr>
                <w:rFonts w:ascii="Calibri" w:cs="Arial" w:hAnsi="Calibri"/>
                <w:sz w:val="18"/>
                <w:szCs w:val="18"/>
              </w:rPr>
              <w:t>and</w:t>
            </w:r>
            <w:r w:rsidRPr="00AF7D84">
              <w:rPr>
                <w:rFonts w:ascii="Calibri" w:cs="Arial" w:hAnsi="Calibri"/>
                <w:sz w:val="18"/>
                <w:szCs w:val="18"/>
              </w:rPr>
              <w:t xml:space="preserve"> know why they are important to Christians.</w:t>
            </w:r>
          </w:p>
          <w:p w:rsidP="00873565" w:rsidR="00873565" w:rsidRDefault="00873565" w:rsidRPr="00AF7D84">
            <w:pPr>
              <w:pStyle w:val="ListParagraph"/>
              <w:numPr>
                <w:ilvl w:val="0"/>
                <w:numId w:val="22"/>
              </w:numPr>
              <w:spacing w:after="200" w:line="276" w:lineRule="auto"/>
              <w:rPr>
                <w:rFonts w:ascii="Calibri" w:cs="Arial" w:hAnsi="Calibri"/>
                <w:sz w:val="18"/>
                <w:szCs w:val="18"/>
              </w:rPr>
            </w:pPr>
            <w:r w:rsidRPr="00AF7D84">
              <w:rPr>
                <w:rFonts w:ascii="Calibri" w:cs="Arial" w:hAnsi="Calibri"/>
                <w:sz w:val="18"/>
                <w:szCs w:val="18"/>
              </w:rPr>
              <w:t>I can explain why some places are important to world religions.</w:t>
            </w:r>
          </w:p>
          <w:p w:rsidP="00873565" w:rsidR="00873565" w:rsidRDefault="00873565" w:rsidRPr="00AF7D84">
            <w:pPr>
              <w:pStyle w:val="ListParagraph"/>
              <w:numPr>
                <w:ilvl w:val="0"/>
                <w:numId w:val="22"/>
              </w:numPr>
              <w:spacing w:after="200" w:line="276" w:lineRule="auto"/>
              <w:rPr>
                <w:rFonts w:ascii="Calibri" w:cs="Arial" w:hAnsi="Calibri"/>
                <w:sz w:val="18"/>
                <w:szCs w:val="18"/>
              </w:rPr>
            </w:pPr>
            <w:r w:rsidRPr="00AF7D84">
              <w:rPr>
                <w:rFonts w:ascii="Calibri" w:cs="Arial" w:hAnsi="Calibri"/>
                <w:sz w:val="18"/>
                <w:szCs w:val="18"/>
              </w:rPr>
              <w:t>I can describe artefacts from different religions and know why they are important.</w:t>
            </w:r>
          </w:p>
          <w:p w:rsidP="00873565" w:rsidR="00873565" w:rsidRDefault="00873565" w:rsidRPr="00AF7D84">
            <w:pPr>
              <w:pStyle w:val="ListParagraph"/>
              <w:numPr>
                <w:ilvl w:val="0"/>
                <w:numId w:val="22"/>
              </w:numPr>
              <w:spacing w:after="200" w:line="276" w:lineRule="auto"/>
              <w:rPr>
                <w:rFonts w:ascii="Calibri" w:cs="Arial" w:hAnsi="Calibri"/>
                <w:sz w:val="18"/>
                <w:szCs w:val="18"/>
              </w:rPr>
            </w:pPr>
            <w:r w:rsidRPr="00AF7D84">
              <w:rPr>
                <w:rFonts w:ascii="Calibri" w:cs="Arial" w:hAnsi="Calibri"/>
                <w:sz w:val="18"/>
                <w:szCs w:val="18"/>
              </w:rPr>
              <w:t>I can talk about my own beliefs or express them in other ways.</w:t>
            </w:r>
          </w:p>
          <w:p w:rsidP="003D5154" w:rsidR="00873565" w:rsidRDefault="00873565" w:rsidRPr="00AF7D84">
            <w:pPr>
              <w:rPr>
                <w:rFonts w:ascii="Calibri" w:hAnsi="Calibri"/>
                <w:sz w:val="18"/>
                <w:szCs w:val="18"/>
              </w:rPr>
            </w:pPr>
          </w:p>
        </w:tc>
        <w:tc>
          <w:tcPr>
            <w:tcW w:type="dxa" w:w="3867"/>
            <w:tcBorders>
              <w:bottom w:color="auto" w:space="0" w:sz="4" w:val="single"/>
            </w:tcBorders>
          </w:tcPr>
          <w:p w:rsidP="003D5154" w:rsidR="00873565" w:rsidRDefault="00873565" w:rsidRPr="00AF7D84">
            <w:pPr>
              <w:rPr>
                <w:rFonts w:ascii="Calibri" w:hAnsi="Calibri"/>
                <w:sz w:val="18"/>
                <w:szCs w:val="18"/>
              </w:rPr>
            </w:pPr>
          </w:p>
          <w:p w:rsidP="00873565" w:rsidR="00873565" w:rsidRDefault="00873565" w:rsidRPr="00AF7D84">
            <w:pPr>
              <w:pStyle w:val="ListParagraph"/>
              <w:numPr>
                <w:ilvl w:val="0"/>
                <w:numId w:val="22"/>
              </w:numPr>
              <w:spacing w:after="200" w:line="276" w:lineRule="auto"/>
              <w:rPr>
                <w:rFonts w:ascii="Calibri" w:hAnsi="Calibri"/>
                <w:sz w:val="18"/>
                <w:szCs w:val="18"/>
              </w:rPr>
            </w:pPr>
            <w:r w:rsidRPr="00AF7D84">
              <w:rPr>
                <w:rFonts w:ascii="Calibri" w:hAnsi="Calibri"/>
                <w:sz w:val="18"/>
                <w:szCs w:val="18"/>
              </w:rPr>
              <w:t>I can reflect on a Bible story.</w:t>
            </w:r>
          </w:p>
          <w:p w:rsidP="00873565" w:rsidR="00873565" w:rsidRDefault="00873565" w:rsidRPr="00AF7D84">
            <w:pPr>
              <w:pStyle w:val="ListParagraph"/>
              <w:numPr>
                <w:ilvl w:val="0"/>
                <w:numId w:val="22"/>
              </w:numPr>
              <w:spacing w:after="200" w:line="276" w:lineRule="auto"/>
              <w:rPr>
                <w:rFonts w:ascii="Calibri" w:hAnsi="Calibri"/>
                <w:sz w:val="18"/>
                <w:szCs w:val="18"/>
              </w:rPr>
            </w:pPr>
            <w:r w:rsidRPr="00AF7D84">
              <w:rPr>
                <w:rFonts w:ascii="Calibri" w:hAnsi="Calibri"/>
                <w:sz w:val="18"/>
                <w:szCs w:val="18"/>
              </w:rPr>
              <w:t xml:space="preserve">I can make links with my own beliefs about God </w:t>
            </w:r>
            <w:r w:rsidR="00794F88">
              <w:rPr>
                <w:rFonts w:ascii="Calibri" w:hAnsi="Calibri"/>
                <w:sz w:val="18"/>
                <w:szCs w:val="18"/>
              </w:rPr>
              <w:t>and</w:t>
            </w:r>
            <w:r w:rsidRPr="00AF7D84">
              <w:rPr>
                <w:rFonts w:ascii="Calibri" w:hAnsi="Calibri"/>
                <w:sz w:val="18"/>
                <w:szCs w:val="18"/>
              </w:rPr>
              <w:t xml:space="preserve"> Jesus.</w:t>
            </w:r>
          </w:p>
          <w:p w:rsidP="00873565" w:rsidR="00873565" w:rsidRDefault="00873565" w:rsidRPr="00AF7D84">
            <w:pPr>
              <w:pStyle w:val="ListParagraph"/>
              <w:numPr>
                <w:ilvl w:val="0"/>
                <w:numId w:val="22"/>
              </w:numPr>
              <w:spacing w:after="200" w:line="276" w:lineRule="auto"/>
              <w:rPr>
                <w:rFonts w:ascii="Calibri" w:cs="Arial" w:hAnsi="Calibri"/>
                <w:sz w:val="18"/>
                <w:szCs w:val="18"/>
              </w:rPr>
            </w:pPr>
            <w:r w:rsidRPr="00AF7D84">
              <w:rPr>
                <w:rFonts w:ascii="Calibri" w:cs="Arial" w:hAnsi="Calibri"/>
                <w:sz w:val="18"/>
                <w:szCs w:val="18"/>
              </w:rPr>
              <w:t>I can investigate stories from world religions and make links across religions.</w:t>
            </w:r>
          </w:p>
          <w:p w:rsidP="00873565" w:rsidR="00873565" w:rsidRDefault="00873565" w:rsidRPr="00AF7D84">
            <w:pPr>
              <w:pStyle w:val="ListParagraph"/>
              <w:numPr>
                <w:ilvl w:val="0"/>
                <w:numId w:val="22"/>
              </w:numPr>
              <w:spacing w:after="200" w:line="276" w:lineRule="auto"/>
              <w:rPr>
                <w:rFonts w:ascii="Calibri" w:cs="Arial" w:hAnsi="Calibri"/>
                <w:sz w:val="18"/>
                <w:szCs w:val="18"/>
              </w:rPr>
            </w:pPr>
            <w:r w:rsidRPr="00AF7D84">
              <w:rPr>
                <w:rFonts w:ascii="Calibri" w:cs="Arial" w:hAnsi="Calibri"/>
                <w:sz w:val="18"/>
                <w:szCs w:val="18"/>
              </w:rPr>
              <w:t>I can explore and investigate some places of importance to Christians around the world.</w:t>
            </w:r>
          </w:p>
          <w:p w:rsidP="00873565" w:rsidR="00873565" w:rsidRDefault="00873565" w:rsidRPr="00AF7D84">
            <w:pPr>
              <w:pStyle w:val="ListParagraph"/>
              <w:numPr>
                <w:ilvl w:val="0"/>
                <w:numId w:val="22"/>
              </w:numPr>
              <w:spacing w:after="200" w:line="276" w:lineRule="auto"/>
              <w:rPr>
                <w:rFonts w:ascii="Calibri" w:cs="Arial" w:hAnsi="Calibri"/>
                <w:sz w:val="18"/>
                <w:szCs w:val="18"/>
              </w:rPr>
            </w:pPr>
            <w:r w:rsidRPr="00AF7D84">
              <w:rPr>
                <w:rFonts w:ascii="Calibri" w:cs="Arial" w:hAnsi="Calibri"/>
                <w:sz w:val="18"/>
                <w:szCs w:val="18"/>
              </w:rPr>
              <w:t xml:space="preserve">I can explore </w:t>
            </w:r>
            <w:r w:rsidR="00794F88">
              <w:rPr>
                <w:rFonts w:ascii="Calibri" w:cs="Arial" w:hAnsi="Calibri"/>
                <w:sz w:val="18"/>
                <w:szCs w:val="18"/>
              </w:rPr>
              <w:t>and</w:t>
            </w:r>
            <w:r w:rsidRPr="00AF7D84">
              <w:rPr>
                <w:rFonts w:ascii="Calibri" w:cs="Arial" w:hAnsi="Calibri"/>
                <w:sz w:val="18"/>
                <w:szCs w:val="18"/>
              </w:rPr>
              <w:t xml:space="preserve"> investigate some Christian artefacts from around the world.</w:t>
            </w:r>
          </w:p>
          <w:p w:rsidP="00873565" w:rsidR="00873565" w:rsidRDefault="00873565" w:rsidRPr="00AF7D84">
            <w:pPr>
              <w:pStyle w:val="ListParagraph"/>
              <w:numPr>
                <w:ilvl w:val="0"/>
                <w:numId w:val="22"/>
              </w:numPr>
              <w:spacing w:after="200" w:line="276" w:lineRule="auto"/>
              <w:rPr>
                <w:rFonts w:ascii="Calibri" w:cs="Arial" w:hAnsi="Calibri"/>
                <w:sz w:val="18"/>
                <w:szCs w:val="18"/>
              </w:rPr>
            </w:pPr>
            <w:r w:rsidRPr="00AF7D84">
              <w:rPr>
                <w:rFonts w:ascii="Calibri" w:hAnsi="Calibri"/>
                <w:sz w:val="18"/>
                <w:szCs w:val="18"/>
              </w:rPr>
              <w:t xml:space="preserve">I can explore and investigate </w:t>
            </w:r>
            <w:r w:rsidRPr="00AF7D84">
              <w:rPr>
                <w:rFonts w:ascii="Calibri" w:cs="Arial" w:hAnsi="Calibri"/>
                <w:sz w:val="18"/>
                <w:szCs w:val="18"/>
              </w:rPr>
              <w:t>some places that are important to world religions.</w:t>
            </w:r>
          </w:p>
          <w:p w:rsidP="00873565" w:rsidR="00873565" w:rsidRDefault="00873565" w:rsidRPr="00AF7D84">
            <w:pPr>
              <w:pStyle w:val="ListParagraph"/>
              <w:numPr>
                <w:ilvl w:val="0"/>
                <w:numId w:val="22"/>
              </w:numPr>
              <w:spacing w:after="200" w:line="276" w:lineRule="auto"/>
              <w:rPr>
                <w:rFonts w:ascii="Calibri" w:cs="Arial" w:hAnsi="Calibri"/>
                <w:sz w:val="18"/>
                <w:szCs w:val="18"/>
              </w:rPr>
            </w:pPr>
            <w:r w:rsidRPr="00AF7D84">
              <w:rPr>
                <w:rFonts w:ascii="Calibri" w:cs="Arial" w:hAnsi="Calibri"/>
                <w:sz w:val="18"/>
                <w:szCs w:val="18"/>
              </w:rPr>
              <w:t>I can explore and investigate artefacts from different world religions and know why they are important.</w:t>
            </w:r>
          </w:p>
          <w:p w:rsidP="00873565" w:rsidR="00873565" w:rsidRDefault="00873565" w:rsidRPr="00AF7D84">
            <w:pPr>
              <w:pStyle w:val="ListParagraph"/>
              <w:numPr>
                <w:ilvl w:val="0"/>
                <w:numId w:val="22"/>
              </w:numPr>
              <w:spacing w:after="200" w:line="276" w:lineRule="auto"/>
              <w:rPr>
                <w:rFonts w:ascii="Calibri" w:hAnsi="Calibri"/>
                <w:sz w:val="18"/>
                <w:szCs w:val="18"/>
              </w:rPr>
            </w:pPr>
            <w:r w:rsidRPr="00AF7D84">
              <w:rPr>
                <w:rFonts w:ascii="Calibri" w:cs="Arial" w:hAnsi="Calibri"/>
                <w:sz w:val="18"/>
                <w:szCs w:val="18"/>
              </w:rPr>
              <w:t xml:space="preserve">I can </w:t>
            </w:r>
            <w:r>
              <w:rPr>
                <w:rFonts w:ascii="Calibri" w:cs="Arial" w:hAnsi="Calibri"/>
                <w:sz w:val="18"/>
                <w:szCs w:val="18"/>
              </w:rPr>
              <w:t xml:space="preserve">talk </w:t>
            </w:r>
            <w:r w:rsidRPr="00AF7D84">
              <w:rPr>
                <w:rFonts w:ascii="Calibri" w:cs="Arial" w:hAnsi="Calibri"/>
                <w:sz w:val="18"/>
                <w:szCs w:val="18"/>
              </w:rPr>
              <w:t>confidently about my own beliefs or express them in other ways.</w:t>
            </w:r>
          </w:p>
        </w:tc>
      </w:tr>
      <w:tr w:rsidR="00873565" w:rsidRPr="008F337E" w:rsidTr="007B4EE3">
        <w:trPr>
          <w:trHeight w:val="1469"/>
        </w:trPr>
        <w:tc>
          <w:tcPr>
            <w:tcW w:type="dxa" w:w="3866"/>
            <w:tcBorders>
              <w:top w:color="auto" w:space="0" w:sz="4" w:val="single"/>
              <w:bottom w:color="auto" w:space="0" w:sz="4" w:val="single"/>
            </w:tcBorders>
          </w:tcPr>
          <w:p w:rsidP="003D5154" w:rsidR="00873565" w:rsidRDefault="00873565" w:rsidRPr="008C6DF8">
            <w:pPr>
              <w:rPr>
                <w:rFonts w:asciiTheme="minorHAnsi" w:cs="Arial" w:hAnsiTheme="minorHAnsi"/>
                <w:b/>
              </w:rPr>
            </w:pPr>
            <w:r w:rsidRPr="008C6DF8">
              <w:rPr>
                <w:rFonts w:asciiTheme="minorHAnsi" w:cs="Arial" w:hAnsiTheme="minorHAnsi"/>
                <w:b/>
              </w:rPr>
              <w:t>VALUES  AND  ISSUES</w:t>
            </w:r>
          </w:p>
          <w:p w:rsidP="00873932" w:rsidR="00873565" w:rsidRDefault="00873565" w:rsidRPr="008C6DF8">
            <w:pPr>
              <w:rPr>
                <w:rFonts w:asciiTheme="minorHAnsi" w:hAnsiTheme="minorHAnsi"/>
                <w:sz w:val="18"/>
                <w:szCs w:val="18"/>
              </w:rPr>
            </w:pPr>
            <w:r w:rsidRPr="008C6DF8">
              <w:rPr>
                <w:rFonts w:asciiTheme="minorHAnsi" w:hAnsiTheme="minorHAnsi"/>
                <w:sz w:val="18"/>
                <w:szCs w:val="18"/>
              </w:rPr>
              <w:t>Having explored biblical and other Christian stories, I can show my developing understanding of key values of Christianity and how they might be put into action in people’s lives and communities.</w:t>
            </w:r>
            <w:r w:rsidR="00873932" w:rsidRPr="008C6DF8">
              <w:rPr>
                <w:rFonts w:asciiTheme="minorHAnsi" w:hAnsiTheme="minorHAnsi"/>
                <w:sz w:val="18"/>
                <w:szCs w:val="18"/>
              </w:rPr>
              <w:t xml:space="preserve">                                             </w:t>
            </w:r>
            <w:r w:rsidRPr="008C6DF8">
              <w:rPr>
                <w:rFonts w:asciiTheme="minorHAnsi" w:hAnsiTheme="minorHAnsi"/>
                <w:b/>
                <w:color w:val="6965AD"/>
                <w:sz w:val="18"/>
                <w:szCs w:val="18"/>
              </w:rPr>
              <w:t>RME 1-02a</w:t>
            </w:r>
          </w:p>
          <w:p w:rsidP="003D5154" w:rsidR="00873565" w:rsidRDefault="00873565" w:rsidRPr="008C6DF8">
            <w:pPr>
              <w:rPr>
                <w:rFonts w:asciiTheme="minorHAnsi" w:hAnsiTheme="minorHAnsi"/>
                <w:sz w:val="18"/>
                <w:szCs w:val="18"/>
              </w:rPr>
            </w:pPr>
            <w:r w:rsidRPr="008C6DF8">
              <w:rPr>
                <w:rFonts w:asciiTheme="minorHAnsi" w:hAnsiTheme="minorHAnsi"/>
                <w:sz w:val="18"/>
                <w:szCs w:val="18"/>
              </w:rPr>
              <w:t>I can describe the key features of the values of Christianity which are expressed in stories.</w:t>
            </w:r>
          </w:p>
          <w:p w:rsidP="003D5154" w:rsidR="00873565" w:rsidRDefault="00873565" w:rsidRPr="008C6DF8">
            <w:pPr>
              <w:jc w:val="right"/>
              <w:rPr>
                <w:rFonts w:asciiTheme="minorHAnsi" w:hAnsiTheme="minorHAnsi"/>
                <w:b/>
                <w:color w:val="6965AD"/>
                <w:sz w:val="18"/>
                <w:szCs w:val="18"/>
              </w:rPr>
            </w:pPr>
            <w:r w:rsidRPr="008C6DF8">
              <w:rPr>
                <w:rFonts w:asciiTheme="minorHAnsi" w:hAnsiTheme="minorHAnsi"/>
                <w:b/>
                <w:color w:val="6965AD"/>
                <w:sz w:val="18"/>
                <w:szCs w:val="18"/>
              </w:rPr>
              <w:t>RME 1-02b</w:t>
            </w:r>
          </w:p>
          <w:p w:rsidP="003D5154" w:rsidR="00873565" w:rsidRDefault="00873565" w:rsidRPr="008C6DF8">
            <w:pPr>
              <w:rPr>
                <w:rFonts w:asciiTheme="minorHAnsi" w:hAnsiTheme="minorHAnsi"/>
                <w:b/>
                <w:color w:val="6965AD"/>
                <w:sz w:val="18"/>
                <w:szCs w:val="18"/>
              </w:rPr>
            </w:pPr>
          </w:p>
          <w:p w:rsidP="003D5154" w:rsidR="00873565" w:rsidRDefault="00873565" w:rsidRPr="008C6DF8">
            <w:pPr>
              <w:rPr>
                <w:rFonts w:asciiTheme="minorHAnsi" w:hAnsiTheme="minorHAnsi"/>
                <w:sz w:val="18"/>
                <w:szCs w:val="18"/>
              </w:rPr>
            </w:pPr>
            <w:r w:rsidRPr="008C6DF8">
              <w:rPr>
                <w:rFonts w:asciiTheme="minorHAnsi" w:hAnsiTheme="minorHAnsi"/>
                <w:sz w:val="18"/>
                <w:szCs w:val="18"/>
              </w:rPr>
              <w:t>Having explored stories from world religions, I can show my developing understanding of key values of those faiths and how they might be put into action in people’s lives and communities.</w:t>
            </w:r>
          </w:p>
          <w:p w:rsidP="008C6DF8" w:rsidR="00873565" w:rsidRDefault="00873565" w:rsidRPr="008C6DF8">
            <w:pPr>
              <w:jc w:val="right"/>
              <w:rPr>
                <w:rFonts w:asciiTheme="minorHAnsi" w:hAnsiTheme="minorHAnsi"/>
                <w:b/>
                <w:color w:val="6965AD"/>
                <w:sz w:val="18"/>
                <w:szCs w:val="18"/>
              </w:rPr>
            </w:pPr>
            <w:r w:rsidRPr="008C6DF8">
              <w:rPr>
                <w:rFonts w:asciiTheme="minorHAnsi" w:hAnsiTheme="minorHAnsi"/>
                <w:b/>
                <w:color w:val="6965AD"/>
                <w:sz w:val="18"/>
                <w:szCs w:val="18"/>
              </w:rPr>
              <w:t>RME 1-05a</w:t>
            </w:r>
          </w:p>
          <w:p w:rsidP="003D5154" w:rsidR="00873565" w:rsidRDefault="00873565" w:rsidRPr="008C6DF8">
            <w:pPr>
              <w:rPr>
                <w:rFonts w:asciiTheme="minorHAnsi" w:hAnsiTheme="minorHAnsi"/>
                <w:sz w:val="18"/>
                <w:szCs w:val="18"/>
              </w:rPr>
            </w:pPr>
            <w:r w:rsidRPr="008C6DF8">
              <w:rPr>
                <w:rFonts w:asciiTheme="minorHAnsi" w:hAnsiTheme="minorHAnsi"/>
                <w:sz w:val="18"/>
                <w:szCs w:val="18"/>
              </w:rPr>
              <w:t>I can describe the key features of the values of world religions which are expressed in stories.</w:t>
            </w:r>
          </w:p>
          <w:p w:rsidP="003D5154" w:rsidR="00873565" w:rsidRDefault="00873565" w:rsidRPr="008C6DF8">
            <w:pPr>
              <w:jc w:val="right"/>
              <w:rPr>
                <w:rFonts w:asciiTheme="minorHAnsi" w:cs="Arial" w:hAnsiTheme="minorHAnsi"/>
                <w:b/>
                <w:sz w:val="22"/>
                <w:szCs w:val="22"/>
              </w:rPr>
            </w:pPr>
            <w:r w:rsidRPr="008C6DF8">
              <w:rPr>
                <w:rFonts w:asciiTheme="minorHAnsi" w:hAnsiTheme="minorHAnsi"/>
                <w:b/>
                <w:color w:val="6965AD"/>
                <w:sz w:val="18"/>
                <w:szCs w:val="18"/>
              </w:rPr>
              <w:t>RME</w:t>
            </w:r>
            <w:r w:rsidRPr="008C6DF8">
              <w:rPr>
                <w:rFonts w:asciiTheme="minorHAnsi" w:hAnsiTheme="minorHAnsi"/>
                <w:color w:val="6965AD"/>
                <w:sz w:val="18"/>
                <w:szCs w:val="18"/>
              </w:rPr>
              <w:t xml:space="preserve"> </w:t>
            </w:r>
            <w:r w:rsidRPr="008C6DF8">
              <w:rPr>
                <w:rFonts w:asciiTheme="minorHAnsi" w:hAnsiTheme="minorHAnsi"/>
                <w:b/>
                <w:color w:val="6965AD"/>
                <w:sz w:val="18"/>
                <w:szCs w:val="18"/>
              </w:rPr>
              <w:t>1-05</w:t>
            </w:r>
          </w:p>
        </w:tc>
        <w:tc>
          <w:tcPr>
            <w:tcW w:type="dxa" w:w="3789"/>
            <w:tcBorders>
              <w:top w:color="auto" w:space="0" w:sz="4" w:val="single"/>
              <w:bottom w:color="auto" w:space="0" w:sz="4" w:val="single"/>
            </w:tcBorders>
          </w:tcPr>
          <w:p w:rsidP="003D5154" w:rsidR="00873565" w:rsidRDefault="00873565" w:rsidRPr="008C6DF8">
            <w:pPr>
              <w:pStyle w:val="ListParagraph"/>
              <w:ind w:left="113"/>
              <w:rPr>
                <w:rFonts w:asciiTheme="minorHAnsi" w:cs="Arial" w:hAnsiTheme="minorHAnsi"/>
                <w:sz w:val="18"/>
                <w:szCs w:val="18"/>
              </w:rPr>
            </w:pPr>
          </w:p>
          <w:p w:rsidP="00873565" w:rsidR="00873565" w:rsidRDefault="00873565" w:rsidRPr="008C6DF8">
            <w:pPr>
              <w:pStyle w:val="ListParagraph"/>
              <w:numPr>
                <w:ilvl w:val="0"/>
                <w:numId w:val="22"/>
              </w:numPr>
              <w:spacing w:after="200" w:line="276" w:lineRule="auto"/>
              <w:rPr>
                <w:rFonts w:asciiTheme="minorHAnsi" w:cs="Arial" w:hAnsiTheme="minorHAnsi"/>
                <w:sz w:val="18"/>
                <w:szCs w:val="18"/>
              </w:rPr>
            </w:pPr>
            <w:r w:rsidRPr="008C6DF8">
              <w:rPr>
                <w:rFonts w:asciiTheme="minorHAnsi" w:cs="Arial" w:hAnsiTheme="minorHAnsi"/>
                <w:sz w:val="18"/>
                <w:szCs w:val="18"/>
              </w:rPr>
              <w:t>I have engaged with some biblical and other Christian stories.</w:t>
            </w:r>
          </w:p>
          <w:p w:rsidP="00873565" w:rsidR="00873565" w:rsidRDefault="00873565" w:rsidRPr="008C6DF8">
            <w:pPr>
              <w:pStyle w:val="ListParagraph"/>
              <w:numPr>
                <w:ilvl w:val="0"/>
                <w:numId w:val="22"/>
              </w:numPr>
              <w:spacing w:after="200" w:line="276" w:lineRule="auto"/>
              <w:rPr>
                <w:rFonts w:asciiTheme="minorHAnsi" w:cs="Arial" w:hAnsiTheme="minorHAnsi"/>
                <w:sz w:val="18"/>
                <w:szCs w:val="18"/>
              </w:rPr>
            </w:pPr>
            <w:r w:rsidRPr="008C6DF8">
              <w:rPr>
                <w:rFonts w:asciiTheme="minorHAnsi" w:cs="Arial" w:hAnsiTheme="minorHAnsi"/>
                <w:sz w:val="18"/>
                <w:szCs w:val="18"/>
              </w:rPr>
              <w:t>I can discuss possible meanings of some biblical and other Christian stories.</w:t>
            </w:r>
          </w:p>
          <w:p w:rsidP="00873565" w:rsidR="00873565" w:rsidRDefault="00873565" w:rsidRPr="008C6DF8">
            <w:pPr>
              <w:pStyle w:val="ListParagraph"/>
              <w:numPr>
                <w:ilvl w:val="0"/>
                <w:numId w:val="22"/>
              </w:numPr>
              <w:spacing w:after="200" w:line="276" w:lineRule="auto"/>
              <w:rPr>
                <w:rFonts w:asciiTheme="minorHAnsi" w:cs="Arial" w:hAnsiTheme="minorHAnsi"/>
                <w:sz w:val="18"/>
                <w:szCs w:val="18"/>
              </w:rPr>
            </w:pPr>
            <w:r w:rsidRPr="008C6DF8">
              <w:rPr>
                <w:rFonts w:asciiTheme="minorHAnsi" w:cs="Arial" w:hAnsiTheme="minorHAnsi"/>
                <w:sz w:val="18"/>
                <w:szCs w:val="18"/>
              </w:rPr>
              <w:t xml:space="preserve">I have engaged with some stories from world religions. </w:t>
            </w:r>
          </w:p>
          <w:p w:rsidP="00873565" w:rsidR="00873565" w:rsidRDefault="00873565" w:rsidRPr="008C6DF8">
            <w:pPr>
              <w:pStyle w:val="ListParagraph"/>
              <w:numPr>
                <w:ilvl w:val="0"/>
                <w:numId w:val="22"/>
              </w:numPr>
              <w:spacing w:after="200" w:line="276" w:lineRule="auto"/>
              <w:rPr>
                <w:rFonts w:asciiTheme="minorHAnsi" w:cs="Arial" w:hAnsiTheme="minorHAnsi"/>
                <w:sz w:val="18"/>
                <w:szCs w:val="18"/>
              </w:rPr>
            </w:pPr>
            <w:r w:rsidRPr="008C6DF8">
              <w:rPr>
                <w:rFonts w:asciiTheme="minorHAnsi" w:cs="Arial" w:hAnsiTheme="minorHAnsi"/>
                <w:sz w:val="18"/>
                <w:szCs w:val="18"/>
              </w:rPr>
              <w:t>I can discuss possible meanings of these stories.</w:t>
            </w:r>
          </w:p>
          <w:p w:rsidP="003D5154" w:rsidR="00873565" w:rsidRDefault="00873565" w:rsidRPr="008C6DF8">
            <w:pPr>
              <w:rPr>
                <w:rFonts w:asciiTheme="minorHAnsi" w:cs="Arial" w:hAnsiTheme="minorHAnsi"/>
                <w:sz w:val="18"/>
                <w:szCs w:val="18"/>
              </w:rPr>
            </w:pPr>
          </w:p>
        </w:tc>
        <w:tc>
          <w:tcPr>
            <w:tcW w:type="dxa" w:w="3944"/>
            <w:gridSpan w:val="2"/>
            <w:tcBorders>
              <w:top w:color="auto" w:space="0" w:sz="4" w:val="single"/>
              <w:bottom w:color="auto" w:space="0" w:sz="4" w:val="single"/>
            </w:tcBorders>
          </w:tcPr>
          <w:p w:rsidP="003D5154" w:rsidR="00873565" w:rsidRDefault="00873565" w:rsidRPr="00AF7D84">
            <w:pPr>
              <w:pStyle w:val="ListParagraph"/>
              <w:ind w:left="113"/>
              <w:rPr>
                <w:rFonts w:ascii="Calibri" w:hAnsi="Calibri"/>
                <w:sz w:val="18"/>
                <w:szCs w:val="18"/>
              </w:rPr>
            </w:pPr>
          </w:p>
          <w:p w:rsidP="00873565" w:rsidR="00873565" w:rsidRDefault="00873565" w:rsidRPr="00AF7D84">
            <w:pPr>
              <w:pStyle w:val="ListParagraph"/>
              <w:numPr>
                <w:ilvl w:val="0"/>
                <w:numId w:val="22"/>
              </w:numPr>
              <w:spacing w:after="200" w:line="276" w:lineRule="auto"/>
              <w:rPr>
                <w:rFonts w:ascii="Calibri" w:cs="Arial" w:hAnsi="Calibri"/>
                <w:sz w:val="18"/>
                <w:szCs w:val="18"/>
              </w:rPr>
            </w:pPr>
            <w:r w:rsidRPr="00AF7D84">
              <w:rPr>
                <w:rFonts w:ascii="Calibri" w:hAnsi="Calibri"/>
                <w:sz w:val="18"/>
                <w:szCs w:val="18"/>
              </w:rPr>
              <w:t>I have engaged with and reflected upon a range of</w:t>
            </w:r>
            <w:r w:rsidRPr="00AF7D84">
              <w:rPr>
                <w:rFonts w:ascii="Calibri" w:cs="Arial" w:hAnsi="Calibri"/>
                <w:sz w:val="18"/>
                <w:szCs w:val="18"/>
              </w:rPr>
              <w:t xml:space="preserve"> biblical and other Christian stories.</w:t>
            </w:r>
          </w:p>
          <w:p w:rsidP="00873565" w:rsidR="00873565" w:rsidRDefault="00873565" w:rsidRPr="00AF7D84">
            <w:pPr>
              <w:pStyle w:val="ListParagraph"/>
              <w:numPr>
                <w:ilvl w:val="0"/>
                <w:numId w:val="22"/>
              </w:numPr>
              <w:spacing w:after="200" w:line="276" w:lineRule="auto"/>
              <w:rPr>
                <w:rFonts w:ascii="Calibri" w:hAnsi="Calibri"/>
                <w:sz w:val="18"/>
                <w:szCs w:val="18"/>
              </w:rPr>
            </w:pPr>
            <w:r w:rsidRPr="00AF7D84">
              <w:rPr>
                <w:rFonts w:ascii="Calibri" w:hAnsi="Calibri"/>
                <w:sz w:val="18"/>
                <w:szCs w:val="18"/>
              </w:rPr>
              <w:t>I can communicate my developing understanding of some key Christian values.</w:t>
            </w:r>
          </w:p>
          <w:p w:rsidP="00873565" w:rsidR="00873565" w:rsidRDefault="00873565" w:rsidRPr="00AF7D84">
            <w:pPr>
              <w:pStyle w:val="ListParagraph"/>
              <w:numPr>
                <w:ilvl w:val="0"/>
                <w:numId w:val="22"/>
              </w:numPr>
              <w:spacing w:after="200" w:line="276" w:lineRule="auto"/>
              <w:rPr>
                <w:rFonts w:ascii="Calibri" w:cs="Arial" w:hAnsi="Calibri"/>
                <w:sz w:val="18"/>
                <w:szCs w:val="18"/>
              </w:rPr>
            </w:pPr>
            <w:r w:rsidRPr="00AF7D84">
              <w:rPr>
                <w:rFonts w:ascii="Calibri" w:cs="Arial" w:hAnsi="Calibri"/>
                <w:sz w:val="18"/>
                <w:szCs w:val="18"/>
              </w:rPr>
              <w:t xml:space="preserve">I have </w:t>
            </w:r>
            <w:r w:rsidRPr="00AF7D84">
              <w:rPr>
                <w:rFonts w:ascii="Calibri" w:hAnsi="Calibri"/>
                <w:sz w:val="18"/>
                <w:szCs w:val="18"/>
              </w:rPr>
              <w:t xml:space="preserve">engaged with and reflected upon </w:t>
            </w:r>
            <w:r w:rsidRPr="00AF7D84">
              <w:rPr>
                <w:rFonts w:ascii="Calibri" w:cs="Arial" w:hAnsi="Calibri"/>
                <w:sz w:val="18"/>
                <w:szCs w:val="18"/>
              </w:rPr>
              <w:t>a range of stories from world religions.</w:t>
            </w:r>
          </w:p>
          <w:p w:rsidP="00873565" w:rsidR="00873565" w:rsidRDefault="00873565" w:rsidRPr="00AF7D84">
            <w:pPr>
              <w:pStyle w:val="ListParagraph"/>
              <w:numPr>
                <w:ilvl w:val="0"/>
                <w:numId w:val="22"/>
              </w:numPr>
              <w:spacing w:after="200" w:line="276" w:lineRule="auto"/>
              <w:rPr>
                <w:rFonts w:ascii="Calibri" w:hAnsi="Calibri"/>
                <w:sz w:val="18"/>
                <w:szCs w:val="18"/>
              </w:rPr>
            </w:pPr>
            <w:r w:rsidRPr="00AF7D84">
              <w:rPr>
                <w:rFonts w:ascii="Calibri" w:cs="Arial" w:hAnsi="Calibri"/>
                <w:sz w:val="18"/>
                <w:szCs w:val="18"/>
              </w:rPr>
              <w:t>I can communicate my developing understanding of some key values from world religions.</w:t>
            </w:r>
          </w:p>
        </w:tc>
        <w:tc>
          <w:tcPr>
            <w:tcW w:type="dxa" w:w="3867"/>
            <w:tcBorders>
              <w:top w:color="auto" w:space="0" w:sz="4" w:val="single"/>
              <w:bottom w:color="auto" w:space="0" w:sz="4" w:val="single"/>
            </w:tcBorders>
          </w:tcPr>
          <w:p w:rsidP="003D5154" w:rsidR="00873565" w:rsidRDefault="00873565" w:rsidRPr="00AF7D84">
            <w:pPr>
              <w:pStyle w:val="ListParagraph"/>
              <w:ind w:left="113"/>
              <w:rPr>
                <w:rFonts w:ascii="Calibri" w:hAnsi="Calibri"/>
                <w:sz w:val="18"/>
                <w:szCs w:val="18"/>
              </w:rPr>
            </w:pPr>
          </w:p>
          <w:p w:rsidP="00873565" w:rsidR="00873565" w:rsidRDefault="00873565" w:rsidRPr="00AF7D84">
            <w:pPr>
              <w:pStyle w:val="ListParagraph"/>
              <w:numPr>
                <w:ilvl w:val="0"/>
                <w:numId w:val="22"/>
              </w:numPr>
              <w:spacing w:after="200" w:line="276" w:lineRule="auto"/>
              <w:rPr>
                <w:rFonts w:ascii="Calibri" w:cs="Arial" w:hAnsi="Calibri"/>
                <w:sz w:val="18"/>
                <w:szCs w:val="18"/>
              </w:rPr>
            </w:pPr>
            <w:r w:rsidRPr="00AF7D84">
              <w:rPr>
                <w:rFonts w:ascii="Calibri" w:hAnsi="Calibri"/>
                <w:sz w:val="18"/>
                <w:szCs w:val="18"/>
              </w:rPr>
              <w:t xml:space="preserve">I am beginning to analyse a range of </w:t>
            </w:r>
            <w:r w:rsidRPr="00AF7D84">
              <w:rPr>
                <w:rFonts w:ascii="Calibri" w:cs="Arial" w:hAnsi="Calibri"/>
                <w:sz w:val="18"/>
                <w:szCs w:val="18"/>
              </w:rPr>
              <w:t>biblical and other Christian stories.</w:t>
            </w:r>
          </w:p>
          <w:p w:rsidP="00873565" w:rsidR="00873565" w:rsidRDefault="00873565" w:rsidRPr="00AF7D84">
            <w:pPr>
              <w:pStyle w:val="ListParagraph"/>
              <w:numPr>
                <w:ilvl w:val="0"/>
                <w:numId w:val="22"/>
              </w:numPr>
              <w:spacing w:after="200" w:line="276" w:lineRule="auto"/>
              <w:rPr>
                <w:rFonts w:ascii="Calibri" w:cs="Arial" w:hAnsi="Calibri"/>
                <w:sz w:val="18"/>
                <w:szCs w:val="18"/>
              </w:rPr>
            </w:pPr>
            <w:r w:rsidRPr="00AF7D84">
              <w:rPr>
                <w:rFonts w:ascii="Calibri" w:cs="Arial" w:hAnsi="Calibri"/>
                <w:sz w:val="18"/>
                <w:szCs w:val="18"/>
              </w:rPr>
              <w:t xml:space="preserve">Having reflected upon key Christian values I can consider how they might be put into action in peoples’ lives </w:t>
            </w:r>
            <w:r w:rsidR="00794F88">
              <w:rPr>
                <w:rFonts w:ascii="Calibri" w:cs="Arial" w:hAnsi="Calibri"/>
                <w:sz w:val="18"/>
                <w:szCs w:val="18"/>
              </w:rPr>
              <w:t>and</w:t>
            </w:r>
            <w:r w:rsidRPr="00AF7D84">
              <w:rPr>
                <w:rFonts w:ascii="Calibri" w:cs="Arial" w:hAnsi="Calibri"/>
                <w:sz w:val="18"/>
                <w:szCs w:val="18"/>
              </w:rPr>
              <w:t xml:space="preserve"> communities.</w:t>
            </w:r>
          </w:p>
          <w:p w:rsidP="00873565" w:rsidR="00873565" w:rsidRDefault="00873565" w:rsidRPr="00AF7D84">
            <w:pPr>
              <w:pStyle w:val="ListParagraph"/>
              <w:numPr>
                <w:ilvl w:val="0"/>
                <w:numId w:val="22"/>
              </w:numPr>
              <w:spacing w:after="200" w:line="276" w:lineRule="auto"/>
              <w:rPr>
                <w:rFonts w:ascii="Calibri" w:cs="Arial" w:hAnsi="Calibri"/>
                <w:sz w:val="18"/>
                <w:szCs w:val="18"/>
              </w:rPr>
            </w:pPr>
            <w:r w:rsidRPr="00AF7D84">
              <w:rPr>
                <w:rFonts w:ascii="Calibri" w:cs="Arial" w:hAnsi="Calibri"/>
                <w:sz w:val="18"/>
                <w:szCs w:val="18"/>
              </w:rPr>
              <w:t xml:space="preserve">I am </w:t>
            </w:r>
            <w:r w:rsidRPr="00AF7D84">
              <w:rPr>
                <w:rFonts w:ascii="Calibri" w:hAnsi="Calibri"/>
                <w:sz w:val="18"/>
                <w:szCs w:val="18"/>
              </w:rPr>
              <w:t>beginning to analyse</w:t>
            </w:r>
            <w:r w:rsidRPr="00AF7D84">
              <w:rPr>
                <w:rFonts w:ascii="Calibri" w:cs="Arial" w:hAnsi="Calibri"/>
                <w:sz w:val="18"/>
                <w:szCs w:val="18"/>
              </w:rPr>
              <w:t xml:space="preserve"> a range of stories from world religions. </w:t>
            </w:r>
          </w:p>
          <w:p w:rsidP="00873565" w:rsidR="00873565" w:rsidRDefault="00873565" w:rsidRPr="00AF7D84">
            <w:pPr>
              <w:pStyle w:val="ListParagraph"/>
              <w:numPr>
                <w:ilvl w:val="0"/>
                <w:numId w:val="22"/>
              </w:numPr>
              <w:spacing w:after="200" w:line="276" w:lineRule="auto"/>
              <w:rPr>
                <w:rFonts w:ascii="Calibri" w:hAnsi="Calibri"/>
                <w:sz w:val="18"/>
                <w:szCs w:val="18"/>
              </w:rPr>
            </w:pPr>
            <w:r w:rsidRPr="00AF7D84">
              <w:rPr>
                <w:rFonts w:ascii="Calibri" w:cs="Arial" w:hAnsi="Calibri"/>
                <w:sz w:val="18"/>
                <w:szCs w:val="18"/>
              </w:rPr>
              <w:t xml:space="preserve">Having reflected upon key values of those faiths I can consider how they might be put into action in peoples’ lives </w:t>
            </w:r>
            <w:r w:rsidR="00794F88">
              <w:rPr>
                <w:rFonts w:ascii="Calibri" w:cs="Arial" w:hAnsi="Calibri"/>
                <w:sz w:val="18"/>
                <w:szCs w:val="18"/>
              </w:rPr>
              <w:t>and</w:t>
            </w:r>
            <w:r w:rsidRPr="00AF7D84">
              <w:rPr>
                <w:rFonts w:ascii="Calibri" w:cs="Arial" w:hAnsi="Calibri"/>
                <w:sz w:val="18"/>
                <w:szCs w:val="18"/>
              </w:rPr>
              <w:t xml:space="preserve"> communities</w:t>
            </w:r>
            <w:r w:rsidRPr="00AF7D84">
              <w:rPr>
                <w:rFonts w:ascii="Calibri" w:hAnsi="Calibri"/>
                <w:sz w:val="18"/>
                <w:szCs w:val="18"/>
              </w:rPr>
              <w:t>.</w:t>
            </w:r>
          </w:p>
          <w:p w:rsidP="003D5154" w:rsidR="00873565" w:rsidRDefault="00873565" w:rsidRPr="00AF7D84">
            <w:pPr>
              <w:rPr>
                <w:rFonts w:ascii="Calibri" w:hAnsi="Calibri"/>
                <w:sz w:val="18"/>
                <w:szCs w:val="18"/>
              </w:rPr>
            </w:pPr>
          </w:p>
          <w:p w:rsidP="003D5154" w:rsidR="00873565" w:rsidRDefault="00873565" w:rsidRPr="00AF7D84">
            <w:pPr>
              <w:rPr>
                <w:rFonts w:ascii="Calibri" w:hAnsi="Calibri"/>
                <w:sz w:val="18"/>
                <w:szCs w:val="18"/>
              </w:rPr>
            </w:pPr>
          </w:p>
          <w:p w:rsidP="003D5154" w:rsidR="00873565" w:rsidRDefault="00873565" w:rsidRPr="00AF7D84">
            <w:pPr>
              <w:rPr>
                <w:rFonts w:ascii="Calibri" w:hAnsi="Calibri"/>
                <w:sz w:val="18"/>
                <w:szCs w:val="18"/>
              </w:rPr>
            </w:pPr>
          </w:p>
        </w:tc>
      </w:tr>
      <w:tr w:rsidR="00873565" w:rsidRPr="008F337E" w:rsidTr="007B4EE3">
        <w:trPr>
          <w:trHeight w:val="1469"/>
        </w:trPr>
        <w:tc>
          <w:tcPr>
            <w:tcW w:type="dxa" w:w="3866"/>
            <w:tcBorders>
              <w:top w:color="auto" w:space="0" w:sz="4" w:val="single"/>
            </w:tcBorders>
          </w:tcPr>
          <w:p w:rsidP="003D5154" w:rsidR="00873565" w:rsidRDefault="00873565" w:rsidRPr="00873932">
            <w:pPr>
              <w:rPr>
                <w:rFonts w:asciiTheme="minorHAnsi" w:cs="Arial" w:hAnsiTheme="minorHAnsi"/>
                <w:b/>
              </w:rPr>
            </w:pPr>
            <w:r w:rsidRPr="00873932">
              <w:rPr>
                <w:rFonts w:asciiTheme="minorHAnsi" w:cs="Arial" w:hAnsiTheme="minorHAnsi"/>
                <w:b/>
              </w:rPr>
              <w:lastRenderedPageBreak/>
              <w:t>PRACTICES  AND  TRADITIONS</w:t>
            </w:r>
          </w:p>
          <w:p w:rsidP="003D5154" w:rsidR="00873565" w:rsidRDefault="00873565" w:rsidRPr="00873932">
            <w:pPr>
              <w:rPr>
                <w:rFonts w:asciiTheme="minorHAnsi" w:hAnsiTheme="minorHAnsi"/>
                <w:b/>
                <w:color w:val="6965AD"/>
                <w:sz w:val="18"/>
                <w:szCs w:val="18"/>
              </w:rPr>
            </w:pPr>
            <w:r w:rsidRPr="00873932">
              <w:rPr>
                <w:rFonts w:asciiTheme="minorHAnsi" w:hAnsiTheme="minorHAnsi"/>
                <w:sz w:val="18"/>
                <w:szCs w:val="18"/>
              </w:rPr>
              <w:t xml:space="preserve">Through investigating the Christian communities in my local area, I am discovering how Christian communities demonstrate their beliefs through prayer, worship and special ceremonies. I am developing respect for the practices and traditions of others.                                 </w:t>
            </w:r>
            <w:r w:rsidRPr="00873932">
              <w:rPr>
                <w:rFonts w:asciiTheme="minorHAnsi" w:hAnsiTheme="minorHAnsi"/>
                <w:b/>
                <w:color w:val="6965AD"/>
                <w:sz w:val="18"/>
                <w:szCs w:val="18"/>
              </w:rPr>
              <w:t>RME 1-03a</w:t>
            </w:r>
          </w:p>
          <w:p w:rsidP="003D5154" w:rsidR="00873565" w:rsidRDefault="00873565" w:rsidRPr="00873932">
            <w:pPr>
              <w:rPr>
                <w:rFonts w:asciiTheme="minorHAnsi" w:hAnsiTheme="minorHAnsi"/>
                <w:b/>
                <w:color w:val="6965AD"/>
                <w:sz w:val="18"/>
                <w:szCs w:val="18"/>
              </w:rPr>
            </w:pPr>
          </w:p>
          <w:p w:rsidP="003D5154" w:rsidR="00873565" w:rsidRDefault="00873565" w:rsidRPr="00873932">
            <w:pPr>
              <w:rPr>
                <w:rFonts w:asciiTheme="minorHAnsi" w:hAnsiTheme="minorHAnsi"/>
                <w:sz w:val="18"/>
                <w:szCs w:val="18"/>
              </w:rPr>
            </w:pPr>
            <w:r w:rsidRPr="00873932">
              <w:rPr>
                <w:rFonts w:asciiTheme="minorHAnsi" w:hAnsiTheme="minorHAnsi"/>
                <w:sz w:val="18"/>
                <w:szCs w:val="18"/>
              </w:rPr>
              <w:t>I am discovering how followers of world religions demonstrate their beliefs through prayer/meditation, worship and special ceremonies. I am developing respect for the practices and traditions of others.</w:t>
            </w:r>
          </w:p>
          <w:p w:rsidP="003D5154" w:rsidR="00873565" w:rsidRDefault="00873565" w:rsidRPr="00873932">
            <w:pPr>
              <w:jc w:val="right"/>
              <w:rPr>
                <w:rFonts w:asciiTheme="minorHAnsi" w:hAnsiTheme="minorHAnsi"/>
                <w:b/>
                <w:color w:val="6965AD"/>
                <w:sz w:val="18"/>
                <w:szCs w:val="18"/>
              </w:rPr>
            </w:pPr>
            <w:r w:rsidRPr="00873932">
              <w:rPr>
                <w:rFonts w:asciiTheme="minorHAnsi" w:hAnsiTheme="minorHAnsi"/>
                <w:b/>
                <w:color w:val="6965AD"/>
                <w:sz w:val="18"/>
                <w:szCs w:val="18"/>
              </w:rPr>
              <w:t xml:space="preserve">RME 1-06a </w:t>
            </w:r>
          </w:p>
          <w:p w:rsidP="003D5154" w:rsidR="00873565" w:rsidRDefault="00873565" w:rsidRPr="00873932">
            <w:pPr>
              <w:rPr>
                <w:rFonts w:asciiTheme="minorHAnsi" w:hAnsiTheme="minorHAnsi"/>
                <w:sz w:val="18"/>
                <w:szCs w:val="18"/>
              </w:rPr>
            </w:pPr>
          </w:p>
          <w:p w:rsidP="003D5154" w:rsidR="00873565" w:rsidRDefault="00873565" w:rsidRPr="00873932">
            <w:pPr>
              <w:rPr>
                <w:rFonts w:asciiTheme="minorHAnsi" w:hAnsiTheme="minorHAnsi"/>
                <w:sz w:val="18"/>
                <w:szCs w:val="18"/>
              </w:rPr>
            </w:pPr>
            <w:r w:rsidRPr="00873932">
              <w:rPr>
                <w:rFonts w:asciiTheme="minorHAnsi" w:hAnsiTheme="minorHAnsi"/>
                <w:sz w:val="18"/>
                <w:szCs w:val="18"/>
              </w:rPr>
              <w:t>I am developing an awareness of the ways in which Christians celebrate different times of year and can relate these to my own life and community.</w:t>
            </w:r>
          </w:p>
          <w:p w:rsidP="003D5154" w:rsidR="00873565" w:rsidRDefault="00873565" w:rsidRPr="00873932">
            <w:pPr>
              <w:jc w:val="right"/>
              <w:rPr>
                <w:rFonts w:asciiTheme="minorHAnsi" w:hAnsiTheme="minorHAnsi"/>
                <w:b/>
                <w:color w:val="6965AD"/>
                <w:sz w:val="18"/>
                <w:szCs w:val="18"/>
              </w:rPr>
            </w:pPr>
            <w:r w:rsidRPr="00873932">
              <w:rPr>
                <w:rFonts w:asciiTheme="minorHAnsi" w:hAnsiTheme="minorHAnsi"/>
                <w:b/>
                <w:color w:val="6965AD"/>
                <w:sz w:val="18"/>
                <w:szCs w:val="18"/>
              </w:rPr>
              <w:t>RME 1-03b / RME1-06b</w:t>
            </w:r>
          </w:p>
          <w:p w:rsidP="003D5154" w:rsidR="00873565" w:rsidRDefault="00873565" w:rsidRPr="009601EB">
            <w:pPr>
              <w:jc w:val="right"/>
              <w:rPr>
                <w:rFonts w:cs="Arial"/>
                <w:sz w:val="18"/>
                <w:szCs w:val="18"/>
              </w:rPr>
            </w:pPr>
          </w:p>
        </w:tc>
        <w:tc>
          <w:tcPr>
            <w:tcW w:type="dxa" w:w="3789"/>
            <w:tcBorders>
              <w:top w:color="auto" w:space="0" w:sz="4" w:val="single"/>
            </w:tcBorders>
          </w:tcPr>
          <w:p w:rsidP="003D5154" w:rsidR="00873565" w:rsidRDefault="00873565" w:rsidRPr="00AF7D84">
            <w:pPr>
              <w:pStyle w:val="ListParagraph"/>
              <w:ind w:left="113"/>
              <w:rPr>
                <w:rFonts w:ascii="Calibri" w:cs="Arial" w:hAnsi="Calibri"/>
                <w:sz w:val="18"/>
                <w:szCs w:val="18"/>
              </w:rPr>
            </w:pPr>
          </w:p>
          <w:p w:rsidP="00873565" w:rsidR="00873565" w:rsidRDefault="00873565" w:rsidRPr="008D1DA6">
            <w:pPr>
              <w:pStyle w:val="ListParagraph"/>
              <w:numPr>
                <w:ilvl w:val="0"/>
                <w:numId w:val="22"/>
              </w:numPr>
              <w:spacing w:after="200" w:line="276" w:lineRule="auto"/>
              <w:rPr>
                <w:rFonts w:ascii="Calibri" w:cs="Arial" w:hAnsi="Calibri"/>
                <w:sz w:val="18"/>
                <w:szCs w:val="18"/>
              </w:rPr>
            </w:pPr>
            <w:r w:rsidRPr="00AF7D84">
              <w:rPr>
                <w:rFonts w:ascii="Calibri" w:cs="Arial" w:hAnsi="Calibri"/>
                <w:sz w:val="18"/>
                <w:szCs w:val="18"/>
              </w:rPr>
              <w:t xml:space="preserve">I am aware that Christian communities demonstrate their beliefs through prayer, worship </w:t>
            </w:r>
            <w:r w:rsidR="00794F88">
              <w:rPr>
                <w:rFonts w:ascii="Calibri" w:cs="Arial" w:hAnsi="Calibri"/>
                <w:sz w:val="18"/>
                <w:szCs w:val="18"/>
              </w:rPr>
              <w:t>and</w:t>
            </w:r>
            <w:r w:rsidRPr="00AF7D84">
              <w:rPr>
                <w:rFonts w:ascii="Calibri" w:cs="Arial" w:hAnsi="Calibri"/>
                <w:sz w:val="18"/>
                <w:szCs w:val="18"/>
              </w:rPr>
              <w:t xml:space="preserve"> special ceremonies.</w:t>
            </w:r>
          </w:p>
          <w:p w:rsidP="00873565" w:rsidR="00873565" w:rsidRDefault="00873565" w:rsidRPr="008D1DA6">
            <w:pPr>
              <w:pStyle w:val="ListParagraph"/>
              <w:numPr>
                <w:ilvl w:val="0"/>
                <w:numId w:val="22"/>
              </w:numPr>
              <w:spacing w:after="200" w:line="276" w:lineRule="auto"/>
              <w:rPr>
                <w:rFonts w:ascii="Calibri" w:cs="Arial" w:hAnsi="Calibri"/>
                <w:sz w:val="18"/>
                <w:szCs w:val="18"/>
              </w:rPr>
            </w:pPr>
            <w:r w:rsidRPr="00AF7D84">
              <w:rPr>
                <w:rFonts w:ascii="Calibri" w:cs="Arial" w:hAnsi="Calibri"/>
                <w:sz w:val="18"/>
                <w:szCs w:val="18"/>
              </w:rPr>
              <w:t>I am beginning to understand that it is important to respect the practices and traditions of others.</w:t>
            </w:r>
          </w:p>
          <w:p w:rsidP="00873565" w:rsidR="00873565" w:rsidRDefault="00873565" w:rsidRPr="008D1DA6">
            <w:pPr>
              <w:pStyle w:val="ListParagraph"/>
              <w:numPr>
                <w:ilvl w:val="0"/>
                <w:numId w:val="22"/>
              </w:numPr>
              <w:spacing w:after="200" w:line="276" w:lineRule="auto"/>
              <w:rPr>
                <w:rFonts w:ascii="Calibri" w:cs="Arial" w:hAnsi="Calibri"/>
                <w:sz w:val="18"/>
                <w:szCs w:val="18"/>
              </w:rPr>
            </w:pPr>
            <w:r w:rsidRPr="00AF7D84">
              <w:rPr>
                <w:rFonts w:ascii="Calibri" w:cs="Arial" w:hAnsi="Calibri"/>
                <w:sz w:val="18"/>
                <w:szCs w:val="18"/>
              </w:rPr>
              <w:t xml:space="preserve">I am aware that followers of world religions express their beliefs through prayer, meditation, worship </w:t>
            </w:r>
            <w:r w:rsidR="00794F88">
              <w:rPr>
                <w:rFonts w:ascii="Calibri" w:cs="Arial" w:hAnsi="Calibri"/>
                <w:sz w:val="18"/>
                <w:szCs w:val="18"/>
              </w:rPr>
              <w:t>and</w:t>
            </w:r>
            <w:r w:rsidRPr="00AF7D84">
              <w:rPr>
                <w:rFonts w:ascii="Calibri" w:cs="Arial" w:hAnsi="Calibri"/>
                <w:sz w:val="18"/>
                <w:szCs w:val="18"/>
              </w:rPr>
              <w:t xml:space="preserve"> special ceremonies.</w:t>
            </w:r>
          </w:p>
          <w:p w:rsidP="00873565" w:rsidR="00873565" w:rsidRDefault="00873565" w:rsidRPr="005F2229">
            <w:pPr>
              <w:pStyle w:val="ListParagraph"/>
              <w:numPr>
                <w:ilvl w:val="0"/>
                <w:numId w:val="22"/>
              </w:numPr>
              <w:spacing w:after="200" w:line="276" w:lineRule="auto"/>
              <w:rPr>
                <w:rFonts w:ascii="Calibri" w:cs="Arial" w:hAnsi="Calibri"/>
                <w:sz w:val="18"/>
                <w:szCs w:val="18"/>
              </w:rPr>
            </w:pPr>
            <w:r w:rsidRPr="00AF7D84">
              <w:rPr>
                <w:rFonts w:ascii="Calibri" w:cs="Arial" w:hAnsi="Calibri"/>
                <w:sz w:val="18"/>
                <w:szCs w:val="18"/>
              </w:rPr>
              <w:t>I am beginning to understand that it is important to respect the practices and traditions of others.</w:t>
            </w:r>
          </w:p>
          <w:p w:rsidP="00873565" w:rsidR="00873565" w:rsidRDefault="00873565" w:rsidRPr="005F2229">
            <w:pPr>
              <w:pStyle w:val="ListParagraph"/>
              <w:numPr>
                <w:ilvl w:val="0"/>
                <w:numId w:val="22"/>
              </w:numPr>
              <w:spacing w:after="200" w:line="276" w:lineRule="auto"/>
              <w:rPr>
                <w:rFonts w:ascii="Calibri" w:cs="Arial" w:hAnsi="Calibri"/>
                <w:sz w:val="18"/>
                <w:szCs w:val="18"/>
              </w:rPr>
            </w:pPr>
            <w:r w:rsidRPr="00AF7D84">
              <w:rPr>
                <w:rFonts w:ascii="Calibri" w:cs="Arial" w:hAnsi="Calibri"/>
                <w:sz w:val="18"/>
                <w:szCs w:val="18"/>
              </w:rPr>
              <w:t xml:space="preserve">I can identify some seasonal celebrations and know that they are important to Christians. </w:t>
            </w:r>
          </w:p>
          <w:p w:rsidP="00873565" w:rsidR="00873565" w:rsidRDefault="00873565" w:rsidRPr="00AF7D84">
            <w:pPr>
              <w:pStyle w:val="ListParagraph"/>
              <w:numPr>
                <w:ilvl w:val="0"/>
                <w:numId w:val="22"/>
              </w:numPr>
              <w:spacing w:after="200" w:line="276" w:lineRule="auto"/>
              <w:rPr>
                <w:rFonts w:ascii="Calibri" w:cs="Arial" w:hAnsi="Calibri"/>
                <w:sz w:val="18"/>
                <w:szCs w:val="18"/>
              </w:rPr>
            </w:pPr>
            <w:r w:rsidRPr="00AF7D84">
              <w:rPr>
                <w:rFonts w:ascii="Calibri" w:cs="Arial" w:hAnsi="Calibri"/>
                <w:sz w:val="18"/>
                <w:szCs w:val="18"/>
              </w:rPr>
              <w:t xml:space="preserve">I can share my experiences of seasonal celebrations. </w:t>
            </w:r>
          </w:p>
        </w:tc>
        <w:tc>
          <w:tcPr>
            <w:tcW w:type="dxa" w:w="3944"/>
            <w:gridSpan w:val="2"/>
            <w:tcBorders>
              <w:top w:color="auto" w:space="0" w:sz="4" w:val="single"/>
            </w:tcBorders>
          </w:tcPr>
          <w:p w:rsidP="003D5154" w:rsidR="00873565" w:rsidRDefault="00873565" w:rsidRPr="00AF7D84">
            <w:pPr>
              <w:pStyle w:val="ListParagraph"/>
              <w:ind w:left="113"/>
              <w:rPr>
                <w:rFonts w:ascii="Calibri" w:hAnsi="Calibri"/>
                <w:sz w:val="18"/>
                <w:szCs w:val="18"/>
              </w:rPr>
            </w:pPr>
          </w:p>
          <w:p w:rsidP="00873565" w:rsidR="00873565" w:rsidRDefault="00873565" w:rsidRPr="008D1DA6">
            <w:pPr>
              <w:pStyle w:val="ListParagraph"/>
              <w:numPr>
                <w:ilvl w:val="0"/>
                <w:numId w:val="22"/>
              </w:numPr>
              <w:spacing w:after="200" w:line="276" w:lineRule="auto"/>
              <w:rPr>
                <w:rFonts w:ascii="Calibri" w:cs="Arial" w:hAnsi="Calibri"/>
                <w:sz w:val="18"/>
                <w:szCs w:val="18"/>
              </w:rPr>
            </w:pPr>
            <w:r w:rsidRPr="00AF7D84">
              <w:rPr>
                <w:rFonts w:ascii="Calibri" w:hAnsi="Calibri"/>
                <w:sz w:val="18"/>
                <w:szCs w:val="18"/>
              </w:rPr>
              <w:t xml:space="preserve">I understand how </w:t>
            </w:r>
            <w:r w:rsidRPr="00AF7D84">
              <w:rPr>
                <w:rFonts w:ascii="Calibri" w:cs="Arial" w:hAnsi="Calibri"/>
                <w:sz w:val="18"/>
                <w:szCs w:val="18"/>
              </w:rPr>
              <w:t xml:space="preserve">Christian communities demonstrate their beliefs through prayer, worship </w:t>
            </w:r>
            <w:r w:rsidR="00794F88">
              <w:rPr>
                <w:rFonts w:ascii="Calibri" w:cs="Arial" w:hAnsi="Calibri"/>
                <w:sz w:val="18"/>
                <w:szCs w:val="18"/>
              </w:rPr>
              <w:t>and</w:t>
            </w:r>
            <w:r w:rsidRPr="00AF7D84">
              <w:rPr>
                <w:rFonts w:ascii="Calibri" w:cs="Arial" w:hAnsi="Calibri"/>
                <w:sz w:val="18"/>
                <w:szCs w:val="18"/>
              </w:rPr>
              <w:t xml:space="preserve"> special ceremonies.</w:t>
            </w:r>
          </w:p>
          <w:p w:rsidP="00873565" w:rsidR="00873565" w:rsidRDefault="00873565" w:rsidRPr="008D1DA6">
            <w:pPr>
              <w:pStyle w:val="ListParagraph"/>
              <w:numPr>
                <w:ilvl w:val="0"/>
                <w:numId w:val="22"/>
              </w:numPr>
              <w:spacing w:after="200" w:line="276" w:lineRule="auto"/>
              <w:rPr>
                <w:rFonts w:ascii="Calibri" w:hAnsi="Calibri"/>
                <w:sz w:val="18"/>
                <w:szCs w:val="18"/>
              </w:rPr>
            </w:pPr>
            <w:r w:rsidRPr="00AF7D84">
              <w:rPr>
                <w:rFonts w:ascii="Calibri" w:hAnsi="Calibri"/>
                <w:sz w:val="18"/>
                <w:szCs w:val="18"/>
              </w:rPr>
              <w:t xml:space="preserve">I am beginning to demonstrate </w:t>
            </w:r>
            <w:r w:rsidRPr="00AF7D84">
              <w:rPr>
                <w:rFonts w:ascii="Calibri" w:cs="Arial" w:hAnsi="Calibri"/>
                <w:sz w:val="18"/>
                <w:szCs w:val="18"/>
              </w:rPr>
              <w:t>respect for the practices and traditions of others.</w:t>
            </w:r>
          </w:p>
          <w:p w:rsidP="00873565" w:rsidR="00873565" w:rsidRDefault="00873565" w:rsidRPr="008D1DA6">
            <w:pPr>
              <w:pStyle w:val="ListParagraph"/>
              <w:numPr>
                <w:ilvl w:val="0"/>
                <w:numId w:val="22"/>
              </w:numPr>
              <w:spacing w:after="200" w:line="276" w:lineRule="auto"/>
              <w:rPr>
                <w:rFonts w:ascii="Calibri" w:cs="Arial" w:hAnsi="Calibri"/>
                <w:sz w:val="18"/>
                <w:szCs w:val="18"/>
              </w:rPr>
            </w:pPr>
            <w:r w:rsidRPr="00AF7D84">
              <w:rPr>
                <w:rFonts w:ascii="Calibri" w:cs="Arial" w:hAnsi="Calibri"/>
                <w:sz w:val="18"/>
                <w:szCs w:val="18"/>
              </w:rPr>
              <w:t xml:space="preserve">I understand how followers of world religions express their beliefs through prayer, meditation, worship </w:t>
            </w:r>
            <w:r w:rsidR="00794F88">
              <w:rPr>
                <w:rFonts w:ascii="Calibri" w:cs="Arial" w:hAnsi="Calibri"/>
                <w:sz w:val="18"/>
                <w:szCs w:val="18"/>
              </w:rPr>
              <w:t>and</w:t>
            </w:r>
            <w:r w:rsidRPr="00AF7D84">
              <w:rPr>
                <w:rFonts w:ascii="Calibri" w:cs="Arial" w:hAnsi="Calibri"/>
                <w:sz w:val="18"/>
                <w:szCs w:val="18"/>
              </w:rPr>
              <w:t xml:space="preserve"> special ceremonies.</w:t>
            </w:r>
          </w:p>
          <w:p w:rsidP="00873565" w:rsidR="00873565" w:rsidRDefault="00873565" w:rsidRPr="005F2229">
            <w:pPr>
              <w:pStyle w:val="ListParagraph"/>
              <w:numPr>
                <w:ilvl w:val="0"/>
                <w:numId w:val="22"/>
              </w:numPr>
              <w:spacing w:after="200" w:line="276" w:lineRule="auto"/>
              <w:rPr>
                <w:rFonts w:ascii="Calibri" w:hAnsi="Calibri"/>
                <w:sz w:val="18"/>
                <w:szCs w:val="18"/>
              </w:rPr>
            </w:pPr>
            <w:r w:rsidRPr="00AF7D84">
              <w:rPr>
                <w:rFonts w:ascii="Calibri" w:hAnsi="Calibri"/>
                <w:sz w:val="18"/>
                <w:szCs w:val="18"/>
              </w:rPr>
              <w:t xml:space="preserve">I am beginning to demonstrate </w:t>
            </w:r>
            <w:r w:rsidRPr="00AF7D84">
              <w:rPr>
                <w:rFonts w:ascii="Calibri" w:cs="Arial" w:hAnsi="Calibri"/>
                <w:sz w:val="18"/>
                <w:szCs w:val="18"/>
              </w:rPr>
              <w:t>respect for the practices and traditions of others.</w:t>
            </w:r>
          </w:p>
          <w:p w:rsidP="00873565" w:rsidR="00873565" w:rsidRDefault="00873565" w:rsidRPr="005F2229">
            <w:pPr>
              <w:pStyle w:val="ListParagraph"/>
              <w:numPr>
                <w:ilvl w:val="0"/>
                <w:numId w:val="22"/>
              </w:numPr>
              <w:spacing w:after="200" w:line="276" w:lineRule="auto"/>
              <w:rPr>
                <w:rFonts w:ascii="Calibri" w:hAnsi="Calibri"/>
                <w:sz w:val="18"/>
                <w:szCs w:val="18"/>
              </w:rPr>
            </w:pPr>
            <w:r w:rsidRPr="00AF7D84">
              <w:rPr>
                <w:rFonts w:ascii="Calibri" w:hAnsi="Calibri"/>
                <w:sz w:val="18"/>
                <w:szCs w:val="18"/>
              </w:rPr>
              <w:t>I am aware of ways in which Christians celebrate at different times of the year.</w:t>
            </w:r>
          </w:p>
          <w:p w:rsidP="00873565" w:rsidR="00873565" w:rsidRDefault="00873565" w:rsidRPr="005F2229">
            <w:pPr>
              <w:pStyle w:val="ListParagraph"/>
              <w:numPr>
                <w:ilvl w:val="0"/>
                <w:numId w:val="22"/>
              </w:numPr>
              <w:spacing w:after="200" w:line="276" w:lineRule="auto"/>
              <w:rPr>
                <w:rFonts w:ascii="Calibri" w:hAnsi="Calibri"/>
                <w:sz w:val="18"/>
                <w:szCs w:val="18"/>
              </w:rPr>
            </w:pPr>
            <w:r w:rsidRPr="00AF7D84">
              <w:rPr>
                <w:rFonts w:ascii="Calibri" w:hAnsi="Calibri"/>
                <w:sz w:val="18"/>
                <w:szCs w:val="18"/>
              </w:rPr>
              <w:t xml:space="preserve">I can make connections between Christian seasonal practices and my own experiences. </w:t>
            </w:r>
          </w:p>
        </w:tc>
        <w:tc>
          <w:tcPr>
            <w:tcW w:type="dxa" w:w="3867"/>
            <w:tcBorders>
              <w:top w:color="auto" w:space="0" w:sz="4" w:val="single"/>
            </w:tcBorders>
          </w:tcPr>
          <w:p w:rsidP="003D5154" w:rsidR="00873565" w:rsidRDefault="00873565" w:rsidRPr="00AF7D84">
            <w:pPr>
              <w:pStyle w:val="ListParagraph"/>
              <w:ind w:left="113"/>
              <w:rPr>
                <w:rFonts w:ascii="Calibri" w:hAnsi="Calibri"/>
                <w:sz w:val="18"/>
                <w:szCs w:val="18"/>
              </w:rPr>
            </w:pPr>
          </w:p>
          <w:p w:rsidP="00873565" w:rsidR="00873565" w:rsidRDefault="00873565" w:rsidRPr="008D1DA6">
            <w:pPr>
              <w:pStyle w:val="ListParagraph"/>
              <w:numPr>
                <w:ilvl w:val="0"/>
                <w:numId w:val="22"/>
              </w:numPr>
              <w:spacing w:after="200" w:line="276" w:lineRule="auto"/>
              <w:rPr>
                <w:rFonts w:ascii="Calibri" w:cs="Arial" w:hAnsi="Calibri"/>
                <w:sz w:val="18"/>
                <w:szCs w:val="18"/>
              </w:rPr>
            </w:pPr>
            <w:r w:rsidRPr="00AF7D84">
              <w:rPr>
                <w:rFonts w:ascii="Calibri" w:hAnsi="Calibri"/>
                <w:sz w:val="18"/>
                <w:szCs w:val="18"/>
              </w:rPr>
              <w:t xml:space="preserve">I can compare </w:t>
            </w:r>
            <w:r w:rsidR="00794F88">
              <w:rPr>
                <w:rFonts w:ascii="Calibri" w:hAnsi="Calibri"/>
                <w:sz w:val="18"/>
                <w:szCs w:val="18"/>
              </w:rPr>
              <w:t>and</w:t>
            </w:r>
            <w:r w:rsidRPr="00AF7D84">
              <w:rPr>
                <w:rFonts w:ascii="Calibri" w:hAnsi="Calibri"/>
                <w:sz w:val="18"/>
                <w:szCs w:val="18"/>
              </w:rPr>
              <w:t xml:space="preserve"> contrast how different </w:t>
            </w:r>
            <w:r w:rsidRPr="00AF7D84">
              <w:rPr>
                <w:rFonts w:ascii="Calibri" w:cs="Arial" w:hAnsi="Calibri"/>
                <w:sz w:val="18"/>
                <w:szCs w:val="18"/>
              </w:rPr>
              <w:t xml:space="preserve">Christian communities demonstrate their beliefs through prayer, worship </w:t>
            </w:r>
            <w:r w:rsidR="00794F88">
              <w:rPr>
                <w:rFonts w:ascii="Calibri" w:cs="Arial" w:hAnsi="Calibri"/>
                <w:sz w:val="18"/>
                <w:szCs w:val="18"/>
              </w:rPr>
              <w:t>and</w:t>
            </w:r>
            <w:r w:rsidRPr="00AF7D84">
              <w:rPr>
                <w:rFonts w:ascii="Calibri" w:cs="Arial" w:hAnsi="Calibri"/>
                <w:sz w:val="18"/>
                <w:szCs w:val="18"/>
              </w:rPr>
              <w:t xml:space="preserve"> special ceremonies, in their local area</w:t>
            </w:r>
            <w:r w:rsidR="006A0413">
              <w:rPr>
                <w:rFonts w:ascii="Calibri" w:cs="Arial" w:hAnsi="Calibri"/>
                <w:sz w:val="18"/>
                <w:szCs w:val="18"/>
              </w:rPr>
              <w:t>.</w:t>
            </w:r>
          </w:p>
          <w:p w:rsidP="00873565" w:rsidR="00873565" w:rsidRDefault="00873565" w:rsidRPr="008D1DA6">
            <w:pPr>
              <w:pStyle w:val="ListParagraph"/>
              <w:numPr>
                <w:ilvl w:val="0"/>
                <w:numId w:val="22"/>
              </w:numPr>
              <w:spacing w:after="200" w:line="276" w:lineRule="auto"/>
              <w:rPr>
                <w:rFonts w:ascii="Calibri" w:hAnsi="Calibri"/>
                <w:sz w:val="18"/>
                <w:szCs w:val="18"/>
              </w:rPr>
            </w:pPr>
            <w:r w:rsidRPr="00AF7D84">
              <w:rPr>
                <w:rFonts w:ascii="Calibri" w:hAnsi="Calibri"/>
                <w:sz w:val="18"/>
                <w:szCs w:val="18"/>
              </w:rPr>
              <w:t xml:space="preserve">I can demonstrate </w:t>
            </w:r>
            <w:r w:rsidRPr="00AF7D84">
              <w:rPr>
                <w:rFonts w:ascii="Calibri" w:cs="Arial" w:hAnsi="Calibri"/>
                <w:sz w:val="18"/>
                <w:szCs w:val="18"/>
              </w:rPr>
              <w:t>respect for the practices and traditions of others.</w:t>
            </w:r>
          </w:p>
          <w:p w:rsidP="00873565" w:rsidR="00873565" w:rsidRDefault="00873565" w:rsidRPr="008D1DA6">
            <w:pPr>
              <w:pStyle w:val="ListParagraph"/>
              <w:numPr>
                <w:ilvl w:val="0"/>
                <w:numId w:val="22"/>
              </w:numPr>
              <w:spacing w:after="200" w:line="276" w:lineRule="auto"/>
              <w:rPr>
                <w:rFonts w:ascii="Calibri" w:cs="Arial" w:hAnsi="Calibri"/>
                <w:sz w:val="18"/>
                <w:szCs w:val="18"/>
              </w:rPr>
            </w:pPr>
            <w:r w:rsidRPr="00AF7D84">
              <w:rPr>
                <w:rFonts w:ascii="Calibri" w:hAnsi="Calibri"/>
                <w:sz w:val="18"/>
                <w:szCs w:val="18"/>
              </w:rPr>
              <w:t xml:space="preserve">I can identify similarities between how followers of </w:t>
            </w:r>
            <w:r w:rsidRPr="00AF7D84">
              <w:rPr>
                <w:rFonts w:ascii="Calibri" w:cs="Arial" w:hAnsi="Calibri"/>
                <w:sz w:val="18"/>
                <w:szCs w:val="18"/>
              </w:rPr>
              <w:t xml:space="preserve">world religions express their beliefs through prayer, meditation, worship </w:t>
            </w:r>
            <w:r w:rsidR="00794F88">
              <w:rPr>
                <w:rFonts w:ascii="Calibri" w:cs="Arial" w:hAnsi="Calibri"/>
                <w:sz w:val="18"/>
                <w:szCs w:val="18"/>
              </w:rPr>
              <w:t>and</w:t>
            </w:r>
            <w:r w:rsidRPr="00AF7D84">
              <w:rPr>
                <w:rFonts w:ascii="Calibri" w:cs="Arial" w:hAnsi="Calibri"/>
                <w:sz w:val="18"/>
                <w:szCs w:val="18"/>
              </w:rPr>
              <w:t xml:space="preserve"> special ceremonies.</w:t>
            </w:r>
          </w:p>
          <w:p w:rsidP="00873565" w:rsidR="00873565" w:rsidRDefault="00873565" w:rsidRPr="005F2229">
            <w:pPr>
              <w:pStyle w:val="ListParagraph"/>
              <w:numPr>
                <w:ilvl w:val="0"/>
                <w:numId w:val="22"/>
              </w:numPr>
              <w:spacing w:after="200" w:line="276" w:lineRule="auto"/>
              <w:rPr>
                <w:rFonts w:ascii="Calibri" w:hAnsi="Calibri"/>
                <w:sz w:val="18"/>
                <w:szCs w:val="18"/>
              </w:rPr>
            </w:pPr>
            <w:r w:rsidRPr="00AF7D84">
              <w:rPr>
                <w:rFonts w:ascii="Calibri" w:hAnsi="Calibri"/>
                <w:sz w:val="18"/>
                <w:szCs w:val="18"/>
              </w:rPr>
              <w:t xml:space="preserve">I can demonstrate </w:t>
            </w:r>
            <w:r w:rsidRPr="00AF7D84">
              <w:rPr>
                <w:rFonts w:ascii="Calibri" w:cs="Arial" w:hAnsi="Calibri"/>
                <w:sz w:val="18"/>
                <w:szCs w:val="18"/>
              </w:rPr>
              <w:t>respect for the practices and traditions of others.</w:t>
            </w:r>
          </w:p>
          <w:p w:rsidP="00873565" w:rsidR="00873565" w:rsidRDefault="00873565" w:rsidRPr="005F2229">
            <w:pPr>
              <w:pStyle w:val="ListParagraph"/>
              <w:numPr>
                <w:ilvl w:val="0"/>
                <w:numId w:val="22"/>
              </w:numPr>
              <w:spacing w:after="200" w:line="276" w:lineRule="auto"/>
              <w:rPr>
                <w:rFonts w:ascii="Calibri" w:hAnsi="Calibri"/>
                <w:sz w:val="18"/>
                <w:szCs w:val="18"/>
              </w:rPr>
            </w:pPr>
            <w:r w:rsidRPr="00AF7D84">
              <w:rPr>
                <w:rFonts w:ascii="Calibri" w:hAnsi="Calibri"/>
                <w:sz w:val="18"/>
                <w:szCs w:val="18"/>
              </w:rPr>
              <w:t>I can explore why Christians celebrate different times of year in the way they do.</w:t>
            </w:r>
          </w:p>
          <w:p w:rsidP="00873565" w:rsidR="00873565" w:rsidRDefault="00873565" w:rsidRPr="005F2229">
            <w:pPr>
              <w:pStyle w:val="ListParagraph"/>
              <w:numPr>
                <w:ilvl w:val="0"/>
                <w:numId w:val="22"/>
              </w:numPr>
              <w:spacing w:after="200" w:line="276" w:lineRule="auto"/>
              <w:rPr>
                <w:rFonts w:ascii="Calibri" w:hAnsi="Calibri"/>
                <w:sz w:val="18"/>
                <w:szCs w:val="18"/>
              </w:rPr>
            </w:pPr>
            <w:r w:rsidRPr="00AF7D84">
              <w:rPr>
                <w:rFonts w:ascii="Calibri" w:hAnsi="Calibri"/>
                <w:sz w:val="18"/>
                <w:szCs w:val="18"/>
              </w:rPr>
              <w:t>I can explore some differences within Christian seasonal practices.</w:t>
            </w:r>
          </w:p>
          <w:p w:rsidP="003D5154" w:rsidR="00873565" w:rsidRDefault="00873565" w:rsidRPr="00AF7D84">
            <w:pPr>
              <w:rPr>
                <w:rFonts w:ascii="Calibri" w:hAnsi="Calibri"/>
                <w:sz w:val="18"/>
                <w:szCs w:val="18"/>
              </w:rPr>
            </w:pPr>
          </w:p>
        </w:tc>
      </w:tr>
      <w:tr w:rsidR="00873565" w:rsidRPr="008F337E" w:rsidTr="00F40B88">
        <w:trPr>
          <w:trHeight w:val="295"/>
        </w:trPr>
        <w:tc>
          <w:tcPr>
            <w:tcW w:type="dxa" w:w="3866"/>
            <w:tcBorders>
              <w:bottom w:color="auto" w:space="0" w:sz="4" w:val="single"/>
            </w:tcBorders>
            <w:shd w:color="auto" w:fill="7F83BB" w:val="clear"/>
          </w:tcPr>
          <w:p w:rsidP="003D5154" w:rsidR="00873565" w:rsidRDefault="00873565" w:rsidRPr="00140543">
            <w:pPr>
              <w:rPr>
                <w:rFonts w:ascii="Calibri" w:cs="Arial" w:hAnsi="Calibri"/>
                <w:sz w:val="18"/>
                <w:szCs w:val="18"/>
              </w:rPr>
            </w:pPr>
            <w:r>
              <w:rPr>
                <w:rFonts w:ascii="Calibri" w:cs="Arial" w:hAnsi="Calibri"/>
                <w:b/>
                <w:color w:themeColor="background1" w:val="FFFFFF"/>
                <w:sz w:val="22"/>
                <w:szCs w:val="22"/>
              </w:rPr>
              <w:t>Beliefs – Values and Issues– Practices and Traditions</w:t>
            </w:r>
          </w:p>
        </w:tc>
        <w:tc>
          <w:tcPr>
            <w:tcW w:type="dxa" w:w="11600"/>
            <w:gridSpan w:val="4"/>
            <w:tcBorders>
              <w:bottom w:color="auto" w:space="0" w:sz="4" w:val="single"/>
            </w:tcBorders>
            <w:shd w:color="auto" w:fill="7F83BB" w:val="clear"/>
          </w:tcPr>
          <w:p w:rsidP="003D5154" w:rsidR="00873565" w:rsidRDefault="00873565" w:rsidRPr="008F337E">
            <w:pPr>
              <w:jc w:val="center"/>
              <w:rPr>
                <w:rFonts w:ascii="Calibri" w:cs="Arial" w:hAnsi="Calibri"/>
                <w:b/>
              </w:rPr>
            </w:pPr>
            <w:r w:rsidRPr="008F337E">
              <w:rPr>
                <w:rFonts w:ascii="Calibri" w:cs="Arial" w:hAnsi="Calibri"/>
                <w:b/>
              </w:rPr>
              <w:t>Second Level</w:t>
            </w:r>
          </w:p>
        </w:tc>
      </w:tr>
      <w:tr w:rsidR="00873565" w:rsidRPr="008F337E" w:rsidTr="00E44D23">
        <w:trPr>
          <w:trHeight w:val="295"/>
        </w:trPr>
        <w:tc>
          <w:tcPr>
            <w:tcW w:type="dxa" w:w="3866"/>
            <w:tcBorders>
              <w:bottom w:color="auto" w:space="0" w:sz="4" w:val="single"/>
            </w:tcBorders>
          </w:tcPr>
          <w:p w:rsidP="003D5154" w:rsidR="00873565" w:rsidRDefault="00873565" w:rsidRPr="00F40B88">
            <w:pPr>
              <w:rPr>
                <w:rFonts w:asciiTheme="minorHAnsi" w:cs="Arial" w:hAnsiTheme="minorHAnsi"/>
                <w:b/>
              </w:rPr>
            </w:pPr>
            <w:r w:rsidRPr="00F40B88">
              <w:rPr>
                <w:rFonts w:asciiTheme="minorHAnsi" w:cs="Arial" w:hAnsiTheme="minorHAnsi"/>
                <w:b/>
              </w:rPr>
              <w:t>BELIEFS</w:t>
            </w:r>
          </w:p>
          <w:p w:rsidP="003D5154" w:rsidR="00873565" w:rsidRDefault="00873565" w:rsidRPr="00F40B88">
            <w:pPr>
              <w:rPr>
                <w:rFonts w:asciiTheme="minorHAnsi" w:hAnsiTheme="minorHAnsi"/>
                <w:sz w:val="18"/>
                <w:szCs w:val="18"/>
              </w:rPr>
            </w:pPr>
            <w:r w:rsidRPr="00F40B88">
              <w:rPr>
                <w:rFonts w:asciiTheme="minorHAnsi" w:hAnsiTheme="minorHAnsi"/>
                <w:sz w:val="18"/>
                <w:szCs w:val="18"/>
              </w:rPr>
              <w:t>Through investigating and reflecting upon biblical and other Christian stories, I can show my understanding of these stories.</w:t>
            </w:r>
          </w:p>
          <w:p w:rsidP="003D5154" w:rsidR="00873565" w:rsidRDefault="00873565" w:rsidRPr="00F40B88">
            <w:pPr>
              <w:jc w:val="right"/>
              <w:rPr>
                <w:rFonts w:asciiTheme="minorHAnsi" w:hAnsiTheme="minorHAnsi"/>
                <w:b/>
                <w:color w:val="6965AD"/>
                <w:sz w:val="18"/>
                <w:szCs w:val="18"/>
              </w:rPr>
            </w:pPr>
            <w:r w:rsidRPr="00F40B88">
              <w:rPr>
                <w:rFonts w:asciiTheme="minorHAnsi" w:hAnsiTheme="minorHAnsi"/>
                <w:b/>
                <w:color w:val="6965AD"/>
                <w:sz w:val="18"/>
                <w:szCs w:val="18"/>
              </w:rPr>
              <w:t>RME 2-01a</w:t>
            </w:r>
          </w:p>
          <w:p w:rsidP="003D5154" w:rsidR="00873565" w:rsidRDefault="00873565" w:rsidRPr="00F40B88">
            <w:pPr>
              <w:rPr>
                <w:rFonts w:asciiTheme="minorHAnsi" w:hAnsiTheme="minorHAnsi"/>
                <w:b/>
                <w:color w:val="6965AD"/>
                <w:sz w:val="18"/>
                <w:szCs w:val="18"/>
              </w:rPr>
            </w:pPr>
          </w:p>
          <w:p w:rsidP="003D5154" w:rsidR="00873565" w:rsidRDefault="00873565" w:rsidRPr="00F40B88">
            <w:pPr>
              <w:rPr>
                <w:rFonts w:asciiTheme="minorHAnsi" w:hAnsiTheme="minorHAnsi"/>
                <w:sz w:val="18"/>
                <w:szCs w:val="18"/>
              </w:rPr>
            </w:pPr>
            <w:r w:rsidRPr="00F40B88">
              <w:rPr>
                <w:rFonts w:asciiTheme="minorHAnsi" w:hAnsiTheme="minorHAnsi"/>
                <w:sz w:val="18"/>
                <w:szCs w:val="18"/>
              </w:rPr>
              <w:t>Through investigating and reflecting upon stories of world religions, I can show my understanding of these stories.</w:t>
            </w:r>
          </w:p>
          <w:p w:rsidP="003D5154" w:rsidR="00873565" w:rsidRDefault="00873565" w:rsidRPr="00F40B88">
            <w:pPr>
              <w:jc w:val="right"/>
              <w:rPr>
                <w:rFonts w:asciiTheme="minorHAnsi" w:hAnsiTheme="minorHAnsi"/>
                <w:b/>
                <w:color w:val="6965AD"/>
                <w:sz w:val="18"/>
                <w:szCs w:val="18"/>
              </w:rPr>
            </w:pPr>
            <w:r w:rsidRPr="00F40B88">
              <w:rPr>
                <w:rFonts w:asciiTheme="minorHAnsi" w:hAnsiTheme="minorHAnsi"/>
                <w:b/>
                <w:color w:val="6965AD"/>
                <w:sz w:val="18"/>
                <w:szCs w:val="18"/>
              </w:rPr>
              <w:t xml:space="preserve">RME 2-04a </w:t>
            </w:r>
          </w:p>
          <w:p w:rsidP="003D5154" w:rsidR="00873565" w:rsidRDefault="00873565" w:rsidRPr="00F40B88">
            <w:pPr>
              <w:rPr>
                <w:rFonts w:asciiTheme="minorHAnsi" w:hAnsiTheme="minorHAnsi"/>
                <w:sz w:val="18"/>
                <w:szCs w:val="18"/>
              </w:rPr>
            </w:pPr>
          </w:p>
          <w:p w:rsidP="003D5154" w:rsidR="00873565" w:rsidRDefault="00873565" w:rsidRPr="00F40B88">
            <w:pPr>
              <w:rPr>
                <w:rFonts w:asciiTheme="minorHAnsi" w:hAnsiTheme="minorHAnsi"/>
                <w:sz w:val="18"/>
                <w:szCs w:val="18"/>
              </w:rPr>
            </w:pPr>
          </w:p>
          <w:p w:rsidP="00F40B88" w:rsidR="00873565" w:rsidRDefault="00873565" w:rsidRPr="00F40B88">
            <w:pPr>
              <w:rPr>
                <w:rFonts w:asciiTheme="minorHAnsi" w:hAnsiTheme="minorHAnsi"/>
                <w:sz w:val="18"/>
                <w:szCs w:val="18"/>
              </w:rPr>
            </w:pPr>
            <w:r w:rsidRPr="00F40B88">
              <w:rPr>
                <w:rFonts w:asciiTheme="minorHAnsi" w:hAnsiTheme="minorHAnsi"/>
                <w:sz w:val="18"/>
                <w:szCs w:val="18"/>
              </w:rPr>
              <w:t>Through exploring the lives and teachings of Jesus and other figures in Christianity, I am increasing my knowledge and understanding of key Christian beliefs.</w:t>
            </w:r>
            <w:r w:rsidR="00F40B88">
              <w:rPr>
                <w:rFonts w:asciiTheme="minorHAnsi" w:hAnsiTheme="minorHAnsi"/>
                <w:sz w:val="18"/>
                <w:szCs w:val="18"/>
              </w:rPr>
              <w:t xml:space="preserve">                                </w:t>
            </w:r>
            <w:r w:rsidRPr="00F40B88">
              <w:rPr>
                <w:rFonts w:asciiTheme="minorHAnsi" w:hAnsiTheme="minorHAnsi"/>
                <w:b/>
                <w:color w:val="6965AD"/>
                <w:sz w:val="18"/>
                <w:szCs w:val="18"/>
              </w:rPr>
              <w:t>RME 2-01b</w:t>
            </w:r>
          </w:p>
          <w:p w:rsidP="003D5154" w:rsidR="00873565" w:rsidRDefault="00873565" w:rsidRPr="00F40B88">
            <w:pPr>
              <w:rPr>
                <w:rFonts w:asciiTheme="minorHAnsi" w:hAnsiTheme="minorHAnsi"/>
                <w:b/>
                <w:color w:val="6965AD"/>
                <w:sz w:val="18"/>
                <w:szCs w:val="18"/>
              </w:rPr>
            </w:pPr>
          </w:p>
          <w:p w:rsidP="00F40B88" w:rsidR="00873565" w:rsidRDefault="00873565" w:rsidRPr="00F40B88">
            <w:pPr>
              <w:rPr>
                <w:rFonts w:ascii="Calibri" w:hAnsi="Calibri"/>
                <w:sz w:val="18"/>
                <w:szCs w:val="18"/>
              </w:rPr>
            </w:pPr>
            <w:r w:rsidRPr="00F40B88">
              <w:rPr>
                <w:rFonts w:asciiTheme="minorHAnsi" w:hAnsiTheme="minorHAnsi"/>
                <w:sz w:val="18"/>
                <w:szCs w:val="18"/>
              </w:rPr>
              <w:t>Through exploring the lives and teachings of significant figures from world religions, I am</w:t>
            </w:r>
            <w:r w:rsidRPr="00D3516E">
              <w:rPr>
                <w:rFonts w:ascii="Calibri" w:hAnsi="Calibri"/>
                <w:sz w:val="18"/>
                <w:szCs w:val="18"/>
              </w:rPr>
              <w:t xml:space="preserve"> </w:t>
            </w:r>
            <w:r w:rsidRPr="00D3516E">
              <w:rPr>
                <w:rFonts w:ascii="Calibri" w:hAnsi="Calibri"/>
                <w:sz w:val="18"/>
                <w:szCs w:val="18"/>
              </w:rPr>
              <w:lastRenderedPageBreak/>
              <w:t>increasing my knowledge and understanding of their key beliefs.</w:t>
            </w:r>
            <w:r w:rsidR="00F40B88">
              <w:rPr>
                <w:rFonts w:ascii="Calibri" w:hAnsi="Calibri"/>
                <w:sz w:val="18"/>
                <w:szCs w:val="18"/>
              </w:rPr>
              <w:t xml:space="preserve">                                       </w:t>
            </w:r>
            <w:r w:rsidRPr="00D3516E">
              <w:rPr>
                <w:rFonts w:ascii="Calibri" w:hAnsi="Calibri"/>
                <w:b/>
                <w:color w:val="6965AD"/>
                <w:sz w:val="18"/>
                <w:szCs w:val="18"/>
              </w:rPr>
              <w:t xml:space="preserve">RME 2-04b </w:t>
            </w:r>
            <w:r w:rsidRPr="005E7086">
              <w:rPr>
                <w:b/>
                <w:color w:val="6965AD"/>
                <w:sz w:val="18"/>
                <w:szCs w:val="18"/>
              </w:rPr>
              <w:t xml:space="preserve"> </w:t>
            </w:r>
          </w:p>
          <w:p w:rsidP="003D5154" w:rsidR="00873565" w:rsidRDefault="00873565">
            <w:pPr>
              <w:rPr>
                <w:sz w:val="18"/>
                <w:szCs w:val="18"/>
              </w:rPr>
            </w:pPr>
          </w:p>
          <w:p w:rsidP="003D5154" w:rsidR="00873565" w:rsidRDefault="00873565" w:rsidRPr="005403F8">
            <w:pPr>
              <w:rPr>
                <w:rFonts w:asciiTheme="minorHAnsi" w:hAnsiTheme="minorHAnsi"/>
                <w:b/>
                <w:sz w:val="18"/>
                <w:szCs w:val="18"/>
              </w:rPr>
            </w:pPr>
            <w:r w:rsidRPr="005403F8">
              <w:rPr>
                <w:rFonts w:asciiTheme="minorHAnsi" w:hAnsiTheme="minorHAnsi"/>
                <w:sz w:val="18"/>
                <w:szCs w:val="18"/>
              </w:rPr>
              <w:t>I can show understanding of Christian beliefs and explore the similarities and differences between these and my developing beliefs.</w:t>
            </w:r>
          </w:p>
          <w:p w:rsidP="003D5154" w:rsidR="00873565" w:rsidRDefault="00873565" w:rsidRPr="005403F8">
            <w:pPr>
              <w:jc w:val="right"/>
              <w:rPr>
                <w:rFonts w:asciiTheme="minorHAnsi" w:hAnsiTheme="minorHAnsi"/>
                <w:b/>
                <w:color w:val="6965AD"/>
                <w:sz w:val="18"/>
                <w:szCs w:val="18"/>
              </w:rPr>
            </w:pPr>
            <w:r w:rsidRPr="005403F8">
              <w:rPr>
                <w:rFonts w:asciiTheme="minorHAnsi" w:hAnsiTheme="minorHAnsi"/>
                <w:b/>
                <w:color w:val="6965AD"/>
                <w:sz w:val="18"/>
                <w:szCs w:val="18"/>
              </w:rPr>
              <w:t xml:space="preserve">RME 2-01c </w:t>
            </w:r>
          </w:p>
          <w:p w:rsidP="003D5154" w:rsidR="00873565" w:rsidRDefault="00873565">
            <w:pPr>
              <w:rPr>
                <w:b/>
                <w:color w:val="6965AD"/>
                <w:sz w:val="18"/>
                <w:szCs w:val="18"/>
              </w:rPr>
            </w:pPr>
          </w:p>
          <w:p w:rsidP="003D5154" w:rsidR="00873565" w:rsidRDefault="00873565" w:rsidRPr="00D3516E">
            <w:pPr>
              <w:rPr>
                <w:rFonts w:ascii="Calibri" w:hAnsi="Calibri"/>
                <w:b/>
                <w:sz w:val="18"/>
                <w:szCs w:val="18"/>
              </w:rPr>
            </w:pPr>
            <w:r w:rsidRPr="00D3516E">
              <w:rPr>
                <w:rFonts w:ascii="Calibri" w:hAnsi="Calibri"/>
                <w:sz w:val="18"/>
                <w:szCs w:val="18"/>
              </w:rPr>
              <w:t xml:space="preserve">I can show understanding of the beliefs of world religions and explore the similarities and differences between these and my developing </w:t>
            </w:r>
            <w:r>
              <w:rPr>
                <w:rFonts w:ascii="Calibri" w:hAnsi="Calibri"/>
                <w:sz w:val="18"/>
                <w:szCs w:val="18"/>
              </w:rPr>
              <w:t>beliefs</w:t>
            </w:r>
            <w:r w:rsidRPr="00D3516E">
              <w:rPr>
                <w:rFonts w:ascii="Calibri" w:hAnsi="Calibri"/>
                <w:sz w:val="18"/>
                <w:szCs w:val="18"/>
              </w:rPr>
              <w:t>.</w:t>
            </w:r>
          </w:p>
          <w:p w:rsidP="003D5154" w:rsidR="00873565" w:rsidRDefault="00873565" w:rsidRPr="005E7086">
            <w:pPr>
              <w:rPr>
                <w:b/>
                <w:color w:val="6965AD"/>
                <w:sz w:val="18"/>
                <w:szCs w:val="18"/>
              </w:rPr>
            </w:pPr>
            <w:r>
              <w:rPr>
                <w:rFonts w:ascii="Calibri" w:hAnsi="Calibri"/>
                <w:b/>
                <w:color w:val="6965AD"/>
                <w:sz w:val="18"/>
                <w:szCs w:val="18"/>
              </w:rPr>
              <w:t xml:space="preserve">                                                                      </w:t>
            </w:r>
            <w:r w:rsidRPr="00D3516E">
              <w:rPr>
                <w:rFonts w:ascii="Calibri" w:hAnsi="Calibri"/>
                <w:b/>
                <w:color w:val="6965AD"/>
                <w:sz w:val="18"/>
                <w:szCs w:val="18"/>
              </w:rPr>
              <w:t>RME 2-04c</w:t>
            </w:r>
          </w:p>
          <w:p w:rsidP="003D5154" w:rsidR="00873565" w:rsidRDefault="00873565" w:rsidRPr="005E7086">
            <w:pPr>
              <w:rPr>
                <w:rFonts w:cs="Arial"/>
                <w:b/>
                <w:sz w:val="22"/>
                <w:szCs w:val="22"/>
              </w:rPr>
            </w:pPr>
          </w:p>
        </w:tc>
        <w:tc>
          <w:tcPr>
            <w:tcW w:type="dxa" w:w="3789"/>
            <w:tcBorders>
              <w:bottom w:color="auto" w:space="0" w:sz="4" w:val="single"/>
            </w:tcBorders>
          </w:tcPr>
          <w:p w:rsidP="003D5154" w:rsidR="00873565" w:rsidRDefault="00873565" w:rsidRPr="00F40B88">
            <w:pPr>
              <w:pStyle w:val="ListParagraph"/>
              <w:ind w:left="113"/>
              <w:rPr>
                <w:rFonts w:asciiTheme="minorHAnsi" w:cs="Arial" w:hAnsiTheme="minorHAnsi"/>
                <w:sz w:val="18"/>
                <w:szCs w:val="18"/>
              </w:rPr>
            </w:pPr>
          </w:p>
          <w:p w:rsidP="00873565" w:rsidR="00873565" w:rsidRDefault="00873565" w:rsidRPr="00F40B88">
            <w:pPr>
              <w:pStyle w:val="ListParagraph"/>
              <w:numPr>
                <w:ilvl w:val="0"/>
                <w:numId w:val="23"/>
              </w:numPr>
              <w:spacing w:after="200" w:line="276" w:lineRule="auto"/>
              <w:rPr>
                <w:rFonts w:asciiTheme="minorHAnsi" w:cs="Arial" w:hAnsiTheme="minorHAnsi"/>
                <w:sz w:val="18"/>
                <w:szCs w:val="18"/>
              </w:rPr>
            </w:pPr>
            <w:r w:rsidRPr="00F40B88">
              <w:rPr>
                <w:rFonts w:asciiTheme="minorHAnsi" w:cs="Arial" w:hAnsiTheme="minorHAnsi"/>
                <w:sz w:val="18"/>
                <w:szCs w:val="18"/>
              </w:rPr>
              <w:t>I can explain the key features of the Bible.</w:t>
            </w:r>
          </w:p>
          <w:p w:rsidP="00873565" w:rsidR="00873565" w:rsidRDefault="00873565" w:rsidRPr="00F40B88">
            <w:pPr>
              <w:pStyle w:val="ListParagraph"/>
              <w:numPr>
                <w:ilvl w:val="0"/>
                <w:numId w:val="23"/>
              </w:numPr>
              <w:spacing w:after="200" w:line="276" w:lineRule="auto"/>
              <w:rPr>
                <w:rFonts w:asciiTheme="minorHAnsi" w:cs="Arial" w:hAnsiTheme="minorHAnsi"/>
                <w:sz w:val="18"/>
                <w:szCs w:val="18"/>
              </w:rPr>
            </w:pPr>
            <w:r w:rsidRPr="00F40B88">
              <w:rPr>
                <w:rFonts w:asciiTheme="minorHAnsi" w:cs="Arial" w:hAnsiTheme="minorHAnsi"/>
                <w:sz w:val="18"/>
                <w:szCs w:val="18"/>
              </w:rPr>
              <w:t>I can explain in which parts of the Bible specific stories can be found.</w:t>
            </w:r>
          </w:p>
          <w:p w:rsidP="00873565" w:rsidR="00873565" w:rsidRDefault="00873565" w:rsidRPr="00F40B88">
            <w:pPr>
              <w:pStyle w:val="ListParagraph"/>
              <w:numPr>
                <w:ilvl w:val="0"/>
                <w:numId w:val="23"/>
              </w:numPr>
              <w:spacing w:after="200" w:line="276" w:lineRule="auto"/>
              <w:rPr>
                <w:rFonts w:asciiTheme="minorHAnsi" w:cs="Arial" w:hAnsiTheme="minorHAnsi"/>
                <w:sz w:val="18"/>
                <w:szCs w:val="18"/>
              </w:rPr>
            </w:pPr>
            <w:r w:rsidRPr="00F40B88">
              <w:rPr>
                <w:rFonts w:asciiTheme="minorHAnsi" w:cs="Arial" w:hAnsiTheme="minorHAnsi"/>
                <w:sz w:val="18"/>
                <w:szCs w:val="18"/>
              </w:rPr>
              <w:t>I can begin to explore the meaning behind some stories from world religions.</w:t>
            </w:r>
          </w:p>
          <w:p w:rsidP="00873565" w:rsidR="00873565" w:rsidRDefault="00873565" w:rsidRPr="00F40B88">
            <w:pPr>
              <w:pStyle w:val="ListParagraph"/>
              <w:numPr>
                <w:ilvl w:val="0"/>
                <w:numId w:val="23"/>
              </w:numPr>
              <w:spacing w:after="200" w:line="276" w:lineRule="auto"/>
              <w:rPr>
                <w:rFonts w:asciiTheme="minorHAnsi" w:cs="Arial" w:hAnsiTheme="minorHAnsi"/>
                <w:sz w:val="18"/>
                <w:szCs w:val="18"/>
              </w:rPr>
            </w:pPr>
            <w:r w:rsidRPr="00F40B88">
              <w:rPr>
                <w:rFonts w:asciiTheme="minorHAnsi" w:cs="Arial" w:hAnsiTheme="minorHAnsi"/>
                <w:sz w:val="18"/>
                <w:szCs w:val="18"/>
              </w:rPr>
              <w:t>I know some of the key events in the life of Jesus and why he is a key figure in Christianity.</w:t>
            </w:r>
          </w:p>
          <w:p w:rsidP="00873565" w:rsidR="00873565" w:rsidRDefault="00873565" w:rsidRPr="00F40B88">
            <w:pPr>
              <w:pStyle w:val="ListParagraph"/>
              <w:numPr>
                <w:ilvl w:val="0"/>
                <w:numId w:val="23"/>
              </w:numPr>
              <w:spacing w:after="200" w:line="276" w:lineRule="auto"/>
              <w:rPr>
                <w:rFonts w:asciiTheme="minorHAnsi" w:cs="Arial" w:hAnsiTheme="minorHAnsi"/>
                <w:sz w:val="18"/>
                <w:szCs w:val="18"/>
              </w:rPr>
            </w:pPr>
            <w:r w:rsidRPr="00F40B88">
              <w:rPr>
                <w:rFonts w:asciiTheme="minorHAnsi" w:cs="Arial" w:hAnsiTheme="minorHAnsi"/>
                <w:sz w:val="18"/>
                <w:szCs w:val="18"/>
              </w:rPr>
              <w:t>I understand that there are different key figures in world religions.</w:t>
            </w:r>
          </w:p>
          <w:p w:rsidP="003D5154" w:rsidR="00873565" w:rsidRDefault="00873565" w:rsidRPr="00F40B88">
            <w:pPr>
              <w:rPr>
                <w:rFonts w:asciiTheme="minorHAnsi" w:cs="Arial" w:hAnsiTheme="minorHAnsi"/>
                <w:sz w:val="18"/>
                <w:szCs w:val="18"/>
              </w:rPr>
            </w:pPr>
          </w:p>
          <w:p w:rsidP="00873565" w:rsidR="00873565" w:rsidRDefault="00873565" w:rsidRPr="00F40B88">
            <w:pPr>
              <w:pStyle w:val="ListParagraph"/>
              <w:numPr>
                <w:ilvl w:val="0"/>
                <w:numId w:val="23"/>
              </w:numPr>
              <w:spacing w:after="200" w:line="276" w:lineRule="auto"/>
              <w:rPr>
                <w:rFonts w:asciiTheme="minorHAnsi" w:cs="Arial" w:hAnsiTheme="minorHAnsi"/>
                <w:sz w:val="18"/>
                <w:szCs w:val="18"/>
              </w:rPr>
            </w:pPr>
            <w:r w:rsidRPr="00F40B88">
              <w:rPr>
                <w:rFonts w:asciiTheme="minorHAnsi" w:cs="Arial" w:hAnsiTheme="minorHAnsi"/>
                <w:sz w:val="18"/>
                <w:szCs w:val="18"/>
              </w:rPr>
              <w:t>I can name key figures of some world religions.</w:t>
            </w:r>
          </w:p>
          <w:p w:rsidP="00873565" w:rsidR="00873565" w:rsidRDefault="00873565" w:rsidRPr="00F40B88">
            <w:pPr>
              <w:pStyle w:val="ListParagraph"/>
              <w:numPr>
                <w:ilvl w:val="0"/>
                <w:numId w:val="23"/>
              </w:numPr>
              <w:spacing w:after="200" w:line="276" w:lineRule="auto"/>
              <w:rPr>
                <w:rFonts w:asciiTheme="minorHAnsi" w:cs="Arial" w:hAnsiTheme="minorHAnsi"/>
                <w:sz w:val="18"/>
                <w:szCs w:val="18"/>
              </w:rPr>
            </w:pPr>
            <w:r w:rsidRPr="00F40B88">
              <w:rPr>
                <w:rFonts w:asciiTheme="minorHAnsi" w:cs="Arial" w:hAnsiTheme="minorHAnsi"/>
                <w:sz w:val="18"/>
                <w:szCs w:val="18"/>
              </w:rPr>
              <w:t>I can demonstrate my understanding of their significance.</w:t>
            </w:r>
          </w:p>
          <w:p w:rsidP="00873565" w:rsidR="00873565" w:rsidRDefault="00873565" w:rsidRPr="00F40B88">
            <w:pPr>
              <w:pStyle w:val="ListParagraph"/>
              <w:numPr>
                <w:ilvl w:val="0"/>
                <w:numId w:val="23"/>
              </w:numPr>
              <w:spacing w:after="200" w:line="276" w:lineRule="auto"/>
              <w:rPr>
                <w:rFonts w:asciiTheme="minorHAnsi" w:cs="Arial" w:hAnsiTheme="minorHAnsi"/>
                <w:sz w:val="18"/>
                <w:szCs w:val="18"/>
              </w:rPr>
            </w:pPr>
            <w:r w:rsidRPr="00F40B88">
              <w:rPr>
                <w:rFonts w:asciiTheme="minorHAnsi" w:cs="Arial" w:hAnsiTheme="minorHAnsi"/>
                <w:sz w:val="18"/>
                <w:szCs w:val="18"/>
              </w:rPr>
              <w:t>I can explain some of the key beliefs and religious practices of Christians.</w:t>
            </w:r>
          </w:p>
          <w:p w:rsidP="00873565" w:rsidR="00873565" w:rsidRDefault="00873565" w:rsidRPr="00F40B88">
            <w:pPr>
              <w:pStyle w:val="ListParagraph"/>
              <w:numPr>
                <w:ilvl w:val="0"/>
                <w:numId w:val="23"/>
              </w:numPr>
              <w:spacing w:after="200" w:line="276" w:lineRule="auto"/>
              <w:rPr>
                <w:rFonts w:asciiTheme="minorHAnsi" w:cs="Arial" w:hAnsiTheme="minorHAnsi"/>
                <w:sz w:val="18"/>
                <w:szCs w:val="18"/>
              </w:rPr>
            </w:pPr>
            <w:r w:rsidRPr="00F40B88">
              <w:rPr>
                <w:rFonts w:asciiTheme="minorHAnsi" w:cs="Arial" w:hAnsiTheme="minorHAnsi"/>
                <w:sz w:val="18"/>
                <w:szCs w:val="18"/>
              </w:rPr>
              <w:lastRenderedPageBreak/>
              <w:t>I can ask questions and begin to form my own ideas.</w:t>
            </w:r>
          </w:p>
          <w:p w:rsidP="00873565" w:rsidR="00873565" w:rsidRDefault="00873565" w:rsidRPr="00F40B88">
            <w:pPr>
              <w:pStyle w:val="ListParagraph"/>
              <w:numPr>
                <w:ilvl w:val="0"/>
                <w:numId w:val="23"/>
              </w:numPr>
              <w:spacing w:after="200" w:line="276" w:lineRule="auto"/>
              <w:rPr>
                <w:rFonts w:asciiTheme="minorHAnsi" w:cs="Arial" w:hAnsiTheme="minorHAnsi"/>
                <w:sz w:val="18"/>
                <w:szCs w:val="18"/>
              </w:rPr>
            </w:pPr>
            <w:r w:rsidRPr="00F40B88">
              <w:rPr>
                <w:rFonts w:asciiTheme="minorHAnsi" w:cs="Arial" w:hAnsiTheme="minorHAnsi"/>
                <w:sz w:val="18"/>
                <w:szCs w:val="18"/>
              </w:rPr>
              <w:t>I can discuss my own beliefs and values and am beginning to reflect on where these have come from.</w:t>
            </w:r>
          </w:p>
          <w:p w:rsidP="00873565" w:rsidR="00873565" w:rsidRDefault="00873565" w:rsidRPr="00F40B88">
            <w:pPr>
              <w:pStyle w:val="ListParagraph"/>
              <w:numPr>
                <w:ilvl w:val="0"/>
                <w:numId w:val="23"/>
              </w:numPr>
              <w:spacing w:after="200" w:line="276" w:lineRule="auto"/>
              <w:rPr>
                <w:rFonts w:asciiTheme="minorHAnsi" w:cs="Arial" w:hAnsiTheme="minorHAnsi"/>
                <w:b/>
                <w:sz w:val="18"/>
                <w:szCs w:val="18"/>
              </w:rPr>
            </w:pPr>
            <w:r w:rsidRPr="00F40B88">
              <w:rPr>
                <w:rFonts w:asciiTheme="minorHAnsi" w:hAnsiTheme="minorHAnsi"/>
                <w:sz w:val="18"/>
                <w:szCs w:val="18"/>
              </w:rPr>
              <w:t>I can understand that other people have different beliefs and can show respect towards them.</w:t>
            </w:r>
          </w:p>
        </w:tc>
        <w:tc>
          <w:tcPr>
            <w:tcW w:type="dxa" w:w="3944"/>
            <w:gridSpan w:val="2"/>
            <w:tcBorders>
              <w:bottom w:color="auto" w:space="0" w:sz="4" w:val="single"/>
            </w:tcBorders>
          </w:tcPr>
          <w:p w:rsidP="003D5154" w:rsidR="00873565" w:rsidRDefault="00873565" w:rsidRPr="00F40B88">
            <w:pPr>
              <w:pStyle w:val="ListParagraph"/>
              <w:ind w:left="113"/>
              <w:rPr>
                <w:rFonts w:asciiTheme="minorHAnsi" w:cs="Arial" w:hAnsiTheme="minorHAnsi"/>
                <w:sz w:val="18"/>
                <w:szCs w:val="18"/>
              </w:rPr>
            </w:pPr>
          </w:p>
          <w:p w:rsidP="00873565" w:rsidR="00873565" w:rsidRDefault="00873565" w:rsidRPr="00F40B88">
            <w:pPr>
              <w:pStyle w:val="ListParagraph"/>
              <w:numPr>
                <w:ilvl w:val="0"/>
                <w:numId w:val="23"/>
              </w:numPr>
              <w:spacing w:after="200" w:line="276" w:lineRule="auto"/>
              <w:rPr>
                <w:rFonts w:asciiTheme="minorHAnsi" w:cs="Arial" w:hAnsiTheme="minorHAnsi"/>
                <w:sz w:val="18"/>
                <w:szCs w:val="18"/>
              </w:rPr>
            </w:pPr>
            <w:r w:rsidRPr="00F40B88">
              <w:rPr>
                <w:rFonts w:asciiTheme="minorHAnsi" w:cs="Arial" w:hAnsiTheme="minorHAnsi"/>
                <w:sz w:val="18"/>
                <w:szCs w:val="18"/>
              </w:rPr>
              <w:t>I can explore the possible meaning and symbolism within Bible stories by asking questions and contributing to discussions.</w:t>
            </w:r>
          </w:p>
          <w:p w:rsidP="00873565" w:rsidR="00873565" w:rsidRDefault="00873565" w:rsidRPr="00F40B88">
            <w:pPr>
              <w:pStyle w:val="ListParagraph"/>
              <w:numPr>
                <w:ilvl w:val="0"/>
                <w:numId w:val="23"/>
              </w:numPr>
              <w:spacing w:after="200" w:line="276" w:lineRule="auto"/>
              <w:rPr>
                <w:rFonts w:asciiTheme="minorHAnsi" w:cs="Arial" w:hAnsiTheme="minorHAnsi"/>
                <w:sz w:val="18"/>
                <w:szCs w:val="18"/>
              </w:rPr>
            </w:pPr>
            <w:r w:rsidRPr="00F40B88">
              <w:rPr>
                <w:rFonts w:asciiTheme="minorHAnsi" w:cs="Arial" w:hAnsiTheme="minorHAnsi"/>
                <w:sz w:val="18"/>
                <w:szCs w:val="18"/>
              </w:rPr>
              <w:t>I can retell stories from the Bible in creative ways.</w:t>
            </w:r>
          </w:p>
          <w:p w:rsidP="00873565" w:rsidR="00873565" w:rsidRDefault="00873565" w:rsidRPr="00F40B88">
            <w:pPr>
              <w:pStyle w:val="ListParagraph"/>
              <w:numPr>
                <w:ilvl w:val="0"/>
                <w:numId w:val="23"/>
              </w:numPr>
              <w:spacing w:after="200" w:line="276" w:lineRule="auto"/>
              <w:rPr>
                <w:rFonts w:asciiTheme="minorHAnsi" w:cs="Arial" w:hAnsiTheme="minorHAnsi"/>
                <w:sz w:val="18"/>
                <w:szCs w:val="18"/>
              </w:rPr>
            </w:pPr>
            <w:r w:rsidRPr="00F40B88">
              <w:rPr>
                <w:rFonts w:asciiTheme="minorHAnsi" w:cs="Arial" w:hAnsiTheme="minorHAnsi"/>
                <w:sz w:val="18"/>
                <w:szCs w:val="18"/>
              </w:rPr>
              <w:t>I understand the meaning behind some stories from world religions.</w:t>
            </w:r>
          </w:p>
          <w:p w:rsidP="00873565" w:rsidR="00873565" w:rsidRDefault="00873565" w:rsidRPr="00F40B88">
            <w:pPr>
              <w:pStyle w:val="ListParagraph"/>
              <w:numPr>
                <w:ilvl w:val="0"/>
                <w:numId w:val="23"/>
              </w:numPr>
              <w:spacing w:after="200" w:line="276" w:lineRule="auto"/>
              <w:rPr>
                <w:rFonts w:asciiTheme="minorHAnsi" w:cs="Arial" w:hAnsiTheme="minorHAnsi"/>
                <w:sz w:val="18"/>
                <w:szCs w:val="18"/>
              </w:rPr>
            </w:pPr>
            <w:r w:rsidRPr="00F40B88">
              <w:rPr>
                <w:rFonts w:asciiTheme="minorHAnsi" w:cs="Arial" w:hAnsiTheme="minorHAnsi"/>
                <w:sz w:val="18"/>
                <w:szCs w:val="18"/>
              </w:rPr>
              <w:t>I can retell some of the parables/ miracles to explain how Jesus lived and what this has taught Christians.</w:t>
            </w:r>
          </w:p>
          <w:p w:rsidP="00873565" w:rsidR="00873565" w:rsidRDefault="00873565" w:rsidRPr="00F40B88">
            <w:pPr>
              <w:pStyle w:val="ListParagraph"/>
              <w:numPr>
                <w:ilvl w:val="0"/>
                <w:numId w:val="23"/>
              </w:numPr>
              <w:spacing w:after="200" w:line="276" w:lineRule="auto"/>
              <w:rPr>
                <w:rFonts w:asciiTheme="minorHAnsi" w:cs="Arial" w:hAnsiTheme="minorHAnsi"/>
                <w:sz w:val="18"/>
                <w:szCs w:val="18"/>
              </w:rPr>
            </w:pPr>
            <w:r w:rsidRPr="00F40B88">
              <w:rPr>
                <w:rFonts w:asciiTheme="minorHAnsi" w:cs="Arial" w:hAnsiTheme="minorHAnsi"/>
                <w:sz w:val="18"/>
                <w:szCs w:val="18"/>
              </w:rPr>
              <w:t>I can explain the key beliefs of some significant figures in a number of world religions.</w:t>
            </w:r>
          </w:p>
          <w:p w:rsidP="00873565" w:rsidR="00873565" w:rsidRDefault="00873565" w:rsidRPr="00F40B88">
            <w:pPr>
              <w:pStyle w:val="ListParagraph"/>
              <w:numPr>
                <w:ilvl w:val="0"/>
                <w:numId w:val="23"/>
              </w:numPr>
              <w:spacing w:after="200" w:line="276" w:lineRule="auto"/>
              <w:rPr>
                <w:rFonts w:asciiTheme="minorHAnsi" w:cs="Arial" w:hAnsiTheme="minorHAnsi"/>
                <w:sz w:val="18"/>
                <w:szCs w:val="18"/>
              </w:rPr>
            </w:pPr>
            <w:r w:rsidRPr="00F40B88">
              <w:rPr>
                <w:rFonts w:asciiTheme="minorHAnsi" w:cs="Arial" w:hAnsiTheme="minorHAnsi"/>
                <w:sz w:val="18"/>
                <w:szCs w:val="18"/>
              </w:rPr>
              <w:t>I can explain, in more depth some of the key beliefs and religious practices of Christians.</w:t>
            </w:r>
          </w:p>
          <w:p w:rsidP="00873565" w:rsidR="00873565" w:rsidRDefault="00873565" w:rsidRPr="00F40B88">
            <w:pPr>
              <w:pStyle w:val="ListParagraph"/>
              <w:numPr>
                <w:ilvl w:val="0"/>
                <w:numId w:val="23"/>
              </w:numPr>
              <w:spacing w:after="200" w:line="276" w:lineRule="auto"/>
              <w:rPr>
                <w:rFonts w:asciiTheme="minorHAnsi" w:cs="Arial" w:hAnsiTheme="minorHAnsi"/>
                <w:sz w:val="18"/>
                <w:szCs w:val="18"/>
              </w:rPr>
            </w:pPr>
            <w:r w:rsidRPr="00F40B88">
              <w:rPr>
                <w:rFonts w:asciiTheme="minorHAnsi" w:cs="Arial" w:hAnsiTheme="minorHAnsi"/>
                <w:sz w:val="18"/>
                <w:szCs w:val="18"/>
              </w:rPr>
              <w:t>I can listen respectfully to others views and feelings and reflect upon them.</w:t>
            </w:r>
          </w:p>
          <w:p w:rsidP="00873565" w:rsidR="00873565" w:rsidRDefault="006A0413" w:rsidRPr="00F40B88">
            <w:pPr>
              <w:pStyle w:val="ListParagraph"/>
              <w:numPr>
                <w:ilvl w:val="0"/>
                <w:numId w:val="23"/>
              </w:numPr>
              <w:spacing w:after="200" w:line="276" w:lineRule="auto"/>
              <w:rPr>
                <w:rFonts w:asciiTheme="minorHAnsi" w:cs="Arial" w:hAnsiTheme="minorHAnsi"/>
                <w:sz w:val="18"/>
                <w:szCs w:val="18"/>
              </w:rPr>
            </w:pPr>
            <w:r>
              <w:rPr>
                <w:rFonts w:asciiTheme="minorHAnsi" w:cs="Arial" w:hAnsiTheme="minorHAnsi"/>
                <w:sz w:val="18"/>
                <w:szCs w:val="18"/>
              </w:rPr>
              <w:lastRenderedPageBreak/>
              <w:t>I can explain</w:t>
            </w:r>
            <w:r w:rsidR="00873565" w:rsidRPr="00F40B88">
              <w:rPr>
                <w:rFonts w:asciiTheme="minorHAnsi" w:cs="Arial" w:hAnsiTheme="minorHAnsi"/>
                <w:sz w:val="18"/>
                <w:szCs w:val="18"/>
              </w:rPr>
              <w:t xml:space="preserve"> in more depth some of the key beliefs and religious practices of world religions.</w:t>
            </w:r>
          </w:p>
          <w:p w:rsidP="00873565" w:rsidR="00873565" w:rsidRDefault="00873565" w:rsidRPr="00F40B88">
            <w:pPr>
              <w:pStyle w:val="ListParagraph"/>
              <w:numPr>
                <w:ilvl w:val="0"/>
                <w:numId w:val="23"/>
              </w:numPr>
              <w:spacing w:after="200" w:line="276" w:lineRule="auto"/>
              <w:rPr>
                <w:rFonts w:asciiTheme="minorHAnsi" w:hAnsiTheme="minorHAnsi"/>
                <w:sz w:val="18"/>
                <w:szCs w:val="18"/>
              </w:rPr>
            </w:pPr>
            <w:r w:rsidRPr="00F40B88">
              <w:rPr>
                <w:rFonts w:asciiTheme="minorHAnsi" w:cs="Arial" w:hAnsiTheme="minorHAnsi"/>
                <w:sz w:val="18"/>
                <w:szCs w:val="18"/>
              </w:rPr>
              <w:t>I can give an opinion and express my beliefs whilst being respectful of the beliefs and opinions of others</w:t>
            </w:r>
            <w:r w:rsidRPr="00F40B88">
              <w:rPr>
                <w:rFonts w:asciiTheme="minorHAnsi" w:hAnsiTheme="minorHAnsi"/>
                <w:sz w:val="18"/>
                <w:szCs w:val="18"/>
              </w:rPr>
              <w:t>.</w:t>
            </w:r>
          </w:p>
        </w:tc>
        <w:tc>
          <w:tcPr>
            <w:tcW w:type="dxa" w:w="3867"/>
            <w:tcBorders>
              <w:bottom w:color="auto" w:space="0" w:sz="4" w:val="single"/>
            </w:tcBorders>
          </w:tcPr>
          <w:p w:rsidP="003D5154" w:rsidR="00873565" w:rsidRDefault="00873565" w:rsidRPr="00F40B88">
            <w:pPr>
              <w:rPr>
                <w:rFonts w:asciiTheme="minorHAnsi" w:cs="Arial" w:hAnsiTheme="minorHAnsi"/>
                <w:sz w:val="18"/>
                <w:szCs w:val="18"/>
              </w:rPr>
            </w:pPr>
          </w:p>
          <w:p w:rsidP="00873565" w:rsidR="00873565" w:rsidRDefault="00873565" w:rsidRPr="00F40B88">
            <w:pPr>
              <w:pStyle w:val="ListParagraph"/>
              <w:numPr>
                <w:ilvl w:val="0"/>
                <w:numId w:val="23"/>
              </w:numPr>
              <w:spacing w:after="200" w:line="276" w:lineRule="auto"/>
              <w:rPr>
                <w:rFonts w:asciiTheme="minorHAnsi" w:cs="Arial" w:hAnsiTheme="minorHAnsi"/>
                <w:sz w:val="18"/>
                <w:szCs w:val="18"/>
              </w:rPr>
            </w:pPr>
            <w:r w:rsidRPr="00F40B88">
              <w:rPr>
                <w:rFonts w:asciiTheme="minorHAnsi" w:cs="Arial" w:hAnsiTheme="minorHAnsi"/>
                <w:sz w:val="18"/>
                <w:szCs w:val="18"/>
              </w:rPr>
              <w:t xml:space="preserve">I can research stories of modern day Christians and link their actions to Christian beliefs. </w:t>
            </w:r>
          </w:p>
          <w:p w:rsidP="00873565" w:rsidR="00873565" w:rsidRDefault="00873565" w:rsidRPr="00F40B88">
            <w:pPr>
              <w:pStyle w:val="ListParagraph"/>
              <w:numPr>
                <w:ilvl w:val="0"/>
                <w:numId w:val="23"/>
              </w:numPr>
              <w:spacing w:after="200" w:line="276" w:lineRule="auto"/>
              <w:rPr>
                <w:rFonts w:asciiTheme="minorHAnsi" w:cs="Arial" w:hAnsiTheme="minorHAnsi"/>
                <w:sz w:val="18"/>
                <w:szCs w:val="18"/>
              </w:rPr>
            </w:pPr>
            <w:r w:rsidRPr="00F40B88">
              <w:rPr>
                <w:rFonts w:asciiTheme="minorHAnsi" w:cs="Arial" w:hAnsiTheme="minorHAnsi"/>
                <w:sz w:val="18"/>
                <w:szCs w:val="18"/>
              </w:rPr>
              <w:t>I can analyse the meaning behind some stories from world religions and identify recurring/common themes.</w:t>
            </w:r>
          </w:p>
          <w:p w:rsidP="00873565" w:rsidR="00873565" w:rsidRDefault="00873565" w:rsidRPr="00F40B88">
            <w:pPr>
              <w:pStyle w:val="ListParagraph"/>
              <w:numPr>
                <w:ilvl w:val="0"/>
                <w:numId w:val="23"/>
              </w:numPr>
              <w:spacing w:after="200" w:line="276" w:lineRule="auto"/>
              <w:rPr>
                <w:rFonts w:asciiTheme="minorHAnsi" w:cs="Arial" w:hAnsiTheme="minorHAnsi"/>
                <w:sz w:val="18"/>
                <w:szCs w:val="18"/>
              </w:rPr>
            </w:pPr>
            <w:r w:rsidRPr="00F40B88">
              <w:rPr>
                <w:rFonts w:asciiTheme="minorHAnsi" w:cs="Arial" w:hAnsiTheme="minorHAnsi"/>
                <w:sz w:val="18"/>
                <w:szCs w:val="18"/>
              </w:rPr>
              <w:t xml:space="preserve">I can reflect upon some of the parables/miracles and make links to my own experiences. </w:t>
            </w:r>
          </w:p>
          <w:p w:rsidP="00873565" w:rsidR="00873565" w:rsidRDefault="00873565" w:rsidRPr="00F40B88">
            <w:pPr>
              <w:pStyle w:val="ListParagraph"/>
              <w:numPr>
                <w:ilvl w:val="0"/>
                <w:numId w:val="23"/>
              </w:numPr>
              <w:spacing w:after="200" w:line="276" w:lineRule="auto"/>
              <w:rPr>
                <w:rFonts w:asciiTheme="minorHAnsi" w:cs="Arial" w:hAnsiTheme="minorHAnsi"/>
                <w:sz w:val="18"/>
                <w:szCs w:val="18"/>
              </w:rPr>
            </w:pPr>
            <w:r w:rsidRPr="00F40B88">
              <w:rPr>
                <w:rFonts w:asciiTheme="minorHAnsi" w:cs="Arial" w:hAnsiTheme="minorHAnsi"/>
                <w:sz w:val="18"/>
                <w:szCs w:val="18"/>
              </w:rPr>
              <w:t>I can research key figures in various religions and their key beliefs, giving reasons why they are important to their followers.</w:t>
            </w:r>
          </w:p>
          <w:p w:rsidP="00873565" w:rsidR="00873565" w:rsidRDefault="00873565" w:rsidRPr="00F40B88">
            <w:pPr>
              <w:pStyle w:val="ListParagraph"/>
              <w:numPr>
                <w:ilvl w:val="0"/>
                <w:numId w:val="23"/>
              </w:numPr>
              <w:spacing w:after="200" w:line="276" w:lineRule="auto"/>
              <w:rPr>
                <w:rFonts w:asciiTheme="minorHAnsi" w:cs="Arial" w:hAnsiTheme="minorHAnsi"/>
                <w:sz w:val="18"/>
                <w:szCs w:val="18"/>
              </w:rPr>
            </w:pPr>
            <w:r w:rsidRPr="00F40B88">
              <w:rPr>
                <w:rFonts w:asciiTheme="minorHAnsi" w:cs="Arial" w:hAnsiTheme="minorHAnsi"/>
                <w:sz w:val="18"/>
                <w:szCs w:val="18"/>
              </w:rPr>
              <w:t>I can compare some of the key beliefs and religious practices of Christians to my own practices and developing beliefs.</w:t>
            </w:r>
          </w:p>
          <w:p w:rsidP="00873565" w:rsidR="00873565" w:rsidRDefault="00873565" w:rsidRPr="00F40B88">
            <w:pPr>
              <w:pStyle w:val="ListParagraph"/>
              <w:numPr>
                <w:ilvl w:val="0"/>
                <w:numId w:val="23"/>
              </w:numPr>
              <w:spacing w:after="200" w:line="276" w:lineRule="auto"/>
              <w:rPr>
                <w:rFonts w:asciiTheme="minorHAnsi" w:cs="Arial" w:hAnsiTheme="minorHAnsi"/>
                <w:sz w:val="18"/>
                <w:szCs w:val="18"/>
              </w:rPr>
            </w:pPr>
            <w:r w:rsidRPr="00F40B88">
              <w:rPr>
                <w:rFonts w:asciiTheme="minorHAnsi" w:cs="Arial" w:hAnsiTheme="minorHAnsi"/>
                <w:sz w:val="18"/>
                <w:szCs w:val="18"/>
              </w:rPr>
              <w:lastRenderedPageBreak/>
              <w:t xml:space="preserve">I can justify my own ideas about moral questions and making choices and compare them to those of others. </w:t>
            </w:r>
          </w:p>
          <w:p w:rsidP="00873565" w:rsidR="00873565" w:rsidRDefault="00873565" w:rsidRPr="00F40B88">
            <w:pPr>
              <w:pStyle w:val="ListParagraph"/>
              <w:numPr>
                <w:ilvl w:val="0"/>
                <w:numId w:val="23"/>
              </w:numPr>
              <w:spacing w:after="200" w:line="276" w:lineRule="auto"/>
              <w:rPr>
                <w:rFonts w:asciiTheme="minorHAnsi" w:cs="Arial" w:hAnsiTheme="minorHAnsi"/>
                <w:sz w:val="18"/>
                <w:szCs w:val="18"/>
              </w:rPr>
            </w:pPr>
            <w:r w:rsidRPr="00F40B88">
              <w:rPr>
                <w:rFonts w:asciiTheme="minorHAnsi" w:cs="Arial" w:hAnsiTheme="minorHAnsi"/>
                <w:sz w:val="18"/>
                <w:szCs w:val="18"/>
              </w:rPr>
              <w:t>I can compare some of the key beliefs and religious practices of world religions to my own practices and developing beliefs.</w:t>
            </w:r>
          </w:p>
          <w:p w:rsidP="00873565" w:rsidR="00873565" w:rsidRDefault="00873565" w:rsidRPr="00F40B88">
            <w:pPr>
              <w:pStyle w:val="ListParagraph"/>
              <w:numPr>
                <w:ilvl w:val="0"/>
                <w:numId w:val="23"/>
              </w:numPr>
              <w:spacing w:after="200" w:line="276" w:lineRule="auto"/>
              <w:rPr>
                <w:rFonts w:asciiTheme="minorHAnsi" w:hAnsiTheme="minorHAnsi"/>
                <w:sz w:val="18"/>
                <w:szCs w:val="18"/>
              </w:rPr>
            </w:pPr>
            <w:r w:rsidRPr="00F40B88">
              <w:rPr>
                <w:rFonts w:asciiTheme="minorHAnsi" w:hAnsiTheme="minorHAnsi"/>
                <w:sz w:val="18"/>
                <w:szCs w:val="18"/>
              </w:rPr>
              <w:t xml:space="preserve">I can discuss my opinions and explain my beliefs to </w:t>
            </w:r>
            <w:r w:rsidR="006A0413">
              <w:rPr>
                <w:rFonts w:asciiTheme="minorHAnsi" w:hAnsiTheme="minorHAnsi"/>
                <w:sz w:val="18"/>
                <w:szCs w:val="18"/>
              </w:rPr>
              <w:t>others who hold different views</w:t>
            </w:r>
            <w:r w:rsidRPr="00F40B88">
              <w:rPr>
                <w:rFonts w:asciiTheme="minorHAnsi" w:hAnsiTheme="minorHAnsi"/>
                <w:sz w:val="18"/>
                <w:szCs w:val="18"/>
              </w:rPr>
              <w:t xml:space="preserve"> in a respectful way.</w:t>
            </w:r>
          </w:p>
        </w:tc>
      </w:tr>
      <w:tr w:rsidR="00873565" w:rsidRPr="008F337E" w:rsidTr="00E44D23">
        <w:trPr>
          <w:trHeight w:val="85"/>
        </w:trPr>
        <w:tc>
          <w:tcPr>
            <w:tcW w:type="dxa" w:w="3866"/>
            <w:tcBorders>
              <w:top w:color="auto" w:space="0" w:sz="4" w:val="single"/>
              <w:bottom w:color="auto" w:space="0" w:sz="4" w:val="single"/>
            </w:tcBorders>
          </w:tcPr>
          <w:p w:rsidP="003D5154" w:rsidR="00873565" w:rsidRDefault="00873565" w:rsidRPr="00F40B88">
            <w:pPr>
              <w:rPr>
                <w:rFonts w:asciiTheme="minorHAnsi" w:cs="Arial" w:hAnsiTheme="minorHAnsi"/>
                <w:b/>
                <w:sz w:val="22"/>
                <w:szCs w:val="22"/>
              </w:rPr>
            </w:pPr>
            <w:r w:rsidRPr="00F40B88">
              <w:rPr>
                <w:rFonts w:asciiTheme="minorHAnsi" w:cs="Arial" w:hAnsiTheme="minorHAnsi"/>
                <w:b/>
                <w:sz w:val="22"/>
                <w:szCs w:val="22"/>
              </w:rPr>
              <w:lastRenderedPageBreak/>
              <w:t>VALUES  AND  ISSUES</w:t>
            </w:r>
          </w:p>
          <w:p w:rsidP="003D5154" w:rsidR="00873565" w:rsidRDefault="00873565" w:rsidRPr="00E44D23">
            <w:pPr>
              <w:rPr>
                <w:rFonts w:asciiTheme="minorHAnsi" w:hAnsiTheme="minorHAnsi"/>
                <w:sz w:val="18"/>
                <w:szCs w:val="18"/>
              </w:rPr>
            </w:pPr>
            <w:r w:rsidRPr="00E44D23">
              <w:rPr>
                <w:rFonts w:asciiTheme="minorHAnsi" w:hAnsiTheme="minorHAnsi"/>
                <w:sz w:val="18"/>
                <w:szCs w:val="18"/>
              </w:rPr>
              <w:t>Through investigating and reflecting upon the lives and teachings of Jesus and key Christian figures, and drawing upon moral values as expressed in Christianity, I am beginning to understand how these have influenced Christian morality.</w:t>
            </w:r>
          </w:p>
          <w:p w:rsidP="003D5154" w:rsidR="00873565" w:rsidRDefault="00873565" w:rsidRPr="00E44D23">
            <w:pPr>
              <w:jc w:val="right"/>
              <w:rPr>
                <w:rFonts w:asciiTheme="minorHAnsi" w:hAnsiTheme="minorHAnsi"/>
                <w:b/>
                <w:color w:val="6965AD"/>
                <w:sz w:val="18"/>
                <w:szCs w:val="18"/>
              </w:rPr>
            </w:pPr>
            <w:r w:rsidRPr="00E44D23">
              <w:rPr>
                <w:rFonts w:asciiTheme="minorHAnsi" w:hAnsiTheme="minorHAnsi"/>
                <w:b/>
                <w:color w:val="6965AD"/>
                <w:sz w:val="18"/>
                <w:szCs w:val="18"/>
              </w:rPr>
              <w:t>RME 2-02a</w:t>
            </w:r>
          </w:p>
          <w:p w:rsidP="003D5154" w:rsidR="00873565" w:rsidRDefault="00873565" w:rsidRPr="00E44D23">
            <w:pPr>
              <w:jc w:val="right"/>
              <w:rPr>
                <w:rFonts w:asciiTheme="minorHAnsi" w:hAnsiTheme="minorHAnsi"/>
                <w:b/>
                <w:color w:val="6965AD"/>
                <w:sz w:val="18"/>
                <w:szCs w:val="18"/>
              </w:rPr>
            </w:pPr>
          </w:p>
          <w:p w:rsidP="003D5154" w:rsidR="00873565" w:rsidRDefault="00873565" w:rsidRPr="00E44D23">
            <w:pPr>
              <w:rPr>
                <w:rFonts w:asciiTheme="minorHAnsi" w:hAnsiTheme="minorHAnsi"/>
                <w:sz w:val="18"/>
                <w:szCs w:val="18"/>
              </w:rPr>
            </w:pPr>
            <w:r w:rsidRPr="00E44D23">
              <w:rPr>
                <w:rFonts w:asciiTheme="minorHAnsi" w:hAnsiTheme="minorHAnsi"/>
                <w:sz w:val="18"/>
                <w:szCs w:val="18"/>
              </w:rPr>
              <w:t>Through investigating and reflecting upon the lives and teachings of significant figures from world religions, and drawing upon moral values as expressed in religious scriptures and other stories, I am beginning to understand how these have influenced the morality of world religions.</w:t>
            </w:r>
          </w:p>
          <w:p w:rsidP="003D5154" w:rsidR="00873565" w:rsidRDefault="00873565" w:rsidRPr="00E44D23">
            <w:pPr>
              <w:jc w:val="right"/>
              <w:rPr>
                <w:rFonts w:asciiTheme="minorHAnsi" w:hAnsiTheme="minorHAnsi"/>
                <w:b/>
                <w:color w:val="6965AD"/>
                <w:sz w:val="18"/>
                <w:szCs w:val="18"/>
              </w:rPr>
            </w:pPr>
            <w:r w:rsidRPr="00E44D23">
              <w:rPr>
                <w:rFonts w:asciiTheme="minorHAnsi" w:hAnsiTheme="minorHAnsi"/>
                <w:b/>
                <w:color w:val="6965AD"/>
                <w:sz w:val="18"/>
                <w:szCs w:val="18"/>
              </w:rPr>
              <w:t xml:space="preserve">RME 2-05a </w:t>
            </w:r>
          </w:p>
          <w:p w:rsidP="003D5154" w:rsidR="00873565" w:rsidRDefault="00873565" w:rsidRPr="00E44D23">
            <w:pPr>
              <w:rPr>
                <w:rFonts w:asciiTheme="minorHAnsi" w:hAnsiTheme="minorHAnsi"/>
                <w:sz w:val="18"/>
                <w:szCs w:val="18"/>
              </w:rPr>
            </w:pPr>
          </w:p>
          <w:p w:rsidP="003D5154" w:rsidR="00873565" w:rsidRDefault="00873565" w:rsidRPr="00E44D23">
            <w:pPr>
              <w:rPr>
                <w:rFonts w:asciiTheme="minorHAnsi" w:hAnsiTheme="minorHAnsi"/>
                <w:sz w:val="18"/>
                <w:szCs w:val="18"/>
              </w:rPr>
            </w:pPr>
            <w:r w:rsidRPr="00E44D23">
              <w:rPr>
                <w:rFonts w:asciiTheme="minorHAnsi" w:hAnsiTheme="minorHAnsi"/>
                <w:sz w:val="18"/>
                <w:szCs w:val="18"/>
              </w:rPr>
              <w:t>I can share my developing views about values such as fairness and equality and love, caring, sharing and human rights.</w:t>
            </w:r>
          </w:p>
          <w:p w:rsidP="003D5154" w:rsidR="00873565" w:rsidRDefault="00873565" w:rsidRPr="007E1FF4">
            <w:pPr>
              <w:jc w:val="right"/>
              <w:rPr>
                <w:b/>
                <w:color w:val="6965AD"/>
                <w:sz w:val="18"/>
                <w:szCs w:val="18"/>
              </w:rPr>
            </w:pPr>
            <w:r w:rsidRPr="005E7086">
              <w:rPr>
                <w:b/>
                <w:color w:val="6965AD"/>
                <w:sz w:val="18"/>
                <w:szCs w:val="18"/>
              </w:rPr>
              <w:t>RME 2-02b</w:t>
            </w:r>
            <w:r>
              <w:rPr>
                <w:b/>
                <w:color w:val="6965AD"/>
                <w:sz w:val="18"/>
                <w:szCs w:val="18"/>
              </w:rPr>
              <w:t xml:space="preserve"> / 2-05b</w:t>
            </w:r>
            <w:r w:rsidRPr="005E7086">
              <w:rPr>
                <w:b/>
                <w:color w:val="6965AD"/>
                <w:sz w:val="18"/>
                <w:szCs w:val="18"/>
              </w:rPr>
              <w:t xml:space="preserve"> </w:t>
            </w:r>
          </w:p>
        </w:tc>
        <w:tc>
          <w:tcPr>
            <w:tcW w:type="dxa" w:w="3789"/>
            <w:tcBorders>
              <w:top w:color="auto" w:space="0" w:sz="4" w:val="single"/>
              <w:bottom w:color="auto" w:space="0" w:sz="4" w:val="single"/>
            </w:tcBorders>
          </w:tcPr>
          <w:p w:rsidP="003D5154" w:rsidR="00873565" w:rsidRDefault="00873565" w:rsidRPr="00E44D23">
            <w:pPr>
              <w:pStyle w:val="ListParagraph"/>
              <w:ind w:left="113"/>
              <w:rPr>
                <w:rFonts w:asciiTheme="minorHAnsi" w:cs="Arial" w:hAnsiTheme="minorHAnsi"/>
                <w:sz w:val="18"/>
                <w:szCs w:val="18"/>
              </w:rPr>
            </w:pPr>
          </w:p>
          <w:p w:rsidP="00873565" w:rsidR="00873565" w:rsidRDefault="00873565" w:rsidRPr="00E44D23">
            <w:pPr>
              <w:pStyle w:val="ListParagraph"/>
              <w:numPr>
                <w:ilvl w:val="0"/>
                <w:numId w:val="23"/>
              </w:numPr>
              <w:spacing w:after="200" w:line="276" w:lineRule="auto"/>
              <w:rPr>
                <w:rFonts w:asciiTheme="minorHAnsi" w:cs="Arial" w:hAnsiTheme="minorHAnsi"/>
                <w:sz w:val="18"/>
                <w:szCs w:val="18"/>
              </w:rPr>
            </w:pPr>
            <w:r w:rsidRPr="00E44D23">
              <w:rPr>
                <w:rFonts w:asciiTheme="minorHAnsi" w:cs="Arial" w:hAnsiTheme="minorHAnsi"/>
                <w:sz w:val="18"/>
                <w:szCs w:val="18"/>
              </w:rPr>
              <w:t xml:space="preserve">I can understand that the teachings and values of Jesus are contained within the New Testament. </w:t>
            </w:r>
          </w:p>
          <w:p w:rsidP="00873565" w:rsidR="00873565" w:rsidRDefault="00873565" w:rsidRPr="00E44D23">
            <w:pPr>
              <w:pStyle w:val="ListParagraph"/>
              <w:numPr>
                <w:ilvl w:val="0"/>
                <w:numId w:val="23"/>
              </w:numPr>
              <w:spacing w:after="200" w:line="276" w:lineRule="auto"/>
              <w:rPr>
                <w:rFonts w:asciiTheme="minorHAnsi" w:cs="Arial" w:hAnsiTheme="minorHAnsi"/>
                <w:sz w:val="18"/>
                <w:szCs w:val="18"/>
              </w:rPr>
            </w:pPr>
            <w:r w:rsidRPr="00E44D23">
              <w:rPr>
                <w:rFonts w:asciiTheme="minorHAnsi" w:cs="Arial" w:hAnsiTheme="minorHAnsi"/>
                <w:sz w:val="18"/>
                <w:szCs w:val="18"/>
              </w:rPr>
              <w:t>I can name some saints / key Christian figures and can recount their stories.</w:t>
            </w:r>
          </w:p>
          <w:p w:rsidP="00873565" w:rsidR="00873565" w:rsidRDefault="00873565" w:rsidRPr="00E44D23">
            <w:pPr>
              <w:pStyle w:val="ListParagraph"/>
              <w:numPr>
                <w:ilvl w:val="0"/>
                <w:numId w:val="23"/>
              </w:numPr>
              <w:spacing w:after="200" w:line="276" w:lineRule="auto"/>
              <w:rPr>
                <w:rFonts w:asciiTheme="minorHAnsi" w:cs="Arial" w:hAnsiTheme="minorHAnsi"/>
                <w:sz w:val="18"/>
                <w:szCs w:val="18"/>
              </w:rPr>
            </w:pPr>
            <w:r w:rsidRPr="00E44D23">
              <w:rPr>
                <w:rFonts w:asciiTheme="minorHAnsi" w:cs="Arial" w:hAnsiTheme="minorHAnsi"/>
                <w:sz w:val="18"/>
                <w:szCs w:val="18"/>
              </w:rPr>
              <w:t>I can identify some of the teachings and values of some significant figures in world religions.</w:t>
            </w:r>
          </w:p>
          <w:p w:rsidP="00873565" w:rsidR="00873565" w:rsidRDefault="00873565" w:rsidRPr="00E44D23">
            <w:pPr>
              <w:pStyle w:val="ListParagraph"/>
              <w:numPr>
                <w:ilvl w:val="0"/>
                <w:numId w:val="23"/>
              </w:numPr>
              <w:spacing w:after="200" w:line="276" w:lineRule="auto"/>
              <w:rPr>
                <w:rFonts w:asciiTheme="minorHAnsi" w:cs="Arial" w:hAnsiTheme="minorHAnsi"/>
                <w:sz w:val="18"/>
                <w:szCs w:val="18"/>
              </w:rPr>
            </w:pPr>
            <w:r w:rsidRPr="00E44D23">
              <w:rPr>
                <w:rFonts w:asciiTheme="minorHAnsi" w:cs="Arial" w:hAnsiTheme="minorHAnsi"/>
                <w:sz w:val="18"/>
                <w:szCs w:val="18"/>
              </w:rPr>
              <w:t>I can identify role models in my own life and explain why they set a good example for me to follow.</w:t>
            </w:r>
          </w:p>
          <w:p w:rsidP="00873565" w:rsidR="00873565" w:rsidRDefault="00873565" w:rsidRPr="00E44D23">
            <w:pPr>
              <w:pStyle w:val="ListParagraph"/>
              <w:numPr>
                <w:ilvl w:val="0"/>
                <w:numId w:val="23"/>
              </w:numPr>
              <w:spacing w:after="200" w:line="276" w:lineRule="auto"/>
              <w:rPr>
                <w:rFonts w:asciiTheme="minorHAnsi" w:hAnsiTheme="minorHAnsi"/>
                <w:sz w:val="18"/>
                <w:szCs w:val="18"/>
              </w:rPr>
            </w:pPr>
            <w:r w:rsidRPr="00E44D23">
              <w:rPr>
                <w:rFonts w:asciiTheme="minorHAnsi" w:cs="Arial" w:hAnsiTheme="minorHAnsi"/>
                <w:sz w:val="18"/>
                <w:szCs w:val="18"/>
              </w:rPr>
              <w:t>I can show empathy, consideration, care and support for people in my community</w:t>
            </w:r>
            <w:r w:rsidR="006A0413">
              <w:rPr>
                <w:rFonts w:asciiTheme="minorHAnsi" w:cs="Arial" w:hAnsiTheme="minorHAnsi"/>
                <w:sz w:val="18"/>
                <w:szCs w:val="18"/>
              </w:rPr>
              <w:t>.</w:t>
            </w:r>
          </w:p>
          <w:p w:rsidP="003D5154" w:rsidR="00873565" w:rsidRDefault="00873565" w:rsidRPr="00E44D23">
            <w:pPr>
              <w:rPr>
                <w:rFonts w:asciiTheme="minorHAnsi" w:cs="Arial" w:hAnsiTheme="minorHAnsi"/>
                <w:sz w:val="18"/>
                <w:szCs w:val="18"/>
              </w:rPr>
            </w:pPr>
          </w:p>
          <w:p w:rsidP="003D5154" w:rsidR="00873565" w:rsidRDefault="00873565" w:rsidRPr="00E44D23">
            <w:pPr>
              <w:rPr>
                <w:rFonts w:asciiTheme="minorHAnsi" w:cs="Arial" w:hAnsiTheme="minorHAnsi"/>
                <w:b/>
                <w:sz w:val="18"/>
                <w:szCs w:val="18"/>
              </w:rPr>
            </w:pPr>
          </w:p>
        </w:tc>
        <w:tc>
          <w:tcPr>
            <w:tcW w:type="dxa" w:w="3944"/>
            <w:gridSpan w:val="2"/>
            <w:tcBorders>
              <w:top w:color="auto" w:space="0" w:sz="4" w:val="single"/>
              <w:bottom w:color="auto" w:space="0" w:sz="4" w:val="single"/>
            </w:tcBorders>
          </w:tcPr>
          <w:p w:rsidP="003D5154" w:rsidR="00873565" w:rsidRDefault="00873565" w:rsidRPr="00E44D23">
            <w:pPr>
              <w:pStyle w:val="ListParagraph"/>
              <w:ind w:left="113"/>
              <w:rPr>
                <w:rFonts w:asciiTheme="minorHAnsi" w:hAnsiTheme="minorHAnsi"/>
                <w:sz w:val="18"/>
                <w:szCs w:val="18"/>
              </w:rPr>
            </w:pPr>
          </w:p>
          <w:p w:rsidP="00873565" w:rsidR="00873565" w:rsidRDefault="00873565" w:rsidRPr="00E44D23">
            <w:pPr>
              <w:pStyle w:val="ListParagraph"/>
              <w:numPr>
                <w:ilvl w:val="0"/>
                <w:numId w:val="23"/>
              </w:numPr>
              <w:spacing w:after="200" w:line="276" w:lineRule="auto"/>
              <w:rPr>
                <w:rFonts w:asciiTheme="minorHAnsi" w:cs="Arial" w:hAnsiTheme="minorHAnsi"/>
                <w:sz w:val="18"/>
                <w:szCs w:val="18"/>
              </w:rPr>
            </w:pPr>
            <w:r w:rsidRPr="00E44D23">
              <w:rPr>
                <w:rFonts w:asciiTheme="minorHAnsi" w:cs="Arial" w:hAnsiTheme="minorHAnsi"/>
                <w:sz w:val="18"/>
                <w:szCs w:val="18"/>
              </w:rPr>
              <w:t>I can demonstrate understanding of some of the teachings and values of Jesus.</w:t>
            </w:r>
          </w:p>
          <w:p w:rsidP="00873565" w:rsidR="00873565" w:rsidRDefault="00873565" w:rsidRPr="00E44D23">
            <w:pPr>
              <w:pStyle w:val="ListParagraph"/>
              <w:numPr>
                <w:ilvl w:val="0"/>
                <w:numId w:val="23"/>
              </w:numPr>
              <w:spacing w:after="200" w:line="276" w:lineRule="auto"/>
              <w:rPr>
                <w:rFonts w:asciiTheme="minorHAnsi" w:hAnsiTheme="minorHAnsi"/>
                <w:sz w:val="18"/>
                <w:szCs w:val="18"/>
              </w:rPr>
            </w:pPr>
            <w:r w:rsidRPr="00E44D23">
              <w:rPr>
                <w:rFonts w:asciiTheme="minorHAnsi" w:hAnsiTheme="minorHAnsi"/>
                <w:sz w:val="18"/>
                <w:szCs w:val="18"/>
              </w:rPr>
              <w:t>I can identify the Christian morals demonstrated by the saints / key Christian figures.</w:t>
            </w:r>
          </w:p>
          <w:p w:rsidP="00873565" w:rsidR="00873565" w:rsidRDefault="00873565" w:rsidRPr="00E44D23">
            <w:pPr>
              <w:pStyle w:val="ListParagraph"/>
              <w:numPr>
                <w:ilvl w:val="0"/>
                <w:numId w:val="23"/>
              </w:numPr>
              <w:spacing w:after="200" w:line="276" w:lineRule="auto"/>
              <w:rPr>
                <w:rFonts w:asciiTheme="minorHAnsi" w:hAnsiTheme="minorHAnsi"/>
                <w:sz w:val="18"/>
                <w:szCs w:val="18"/>
              </w:rPr>
            </w:pPr>
            <w:r w:rsidRPr="00E44D23">
              <w:rPr>
                <w:rFonts w:asciiTheme="minorHAnsi" w:hAnsiTheme="minorHAnsi"/>
                <w:sz w:val="18"/>
                <w:szCs w:val="18"/>
              </w:rPr>
              <w:t xml:space="preserve">I can discuss the teachings and values of some significant figures in world religions and identify any possible common values. </w:t>
            </w:r>
          </w:p>
          <w:p w:rsidP="00873565" w:rsidR="00873565" w:rsidRDefault="00873565" w:rsidRPr="00E44D23">
            <w:pPr>
              <w:pStyle w:val="ListParagraph"/>
              <w:numPr>
                <w:ilvl w:val="0"/>
                <w:numId w:val="23"/>
              </w:numPr>
              <w:spacing w:after="200" w:line="276" w:lineRule="auto"/>
              <w:rPr>
                <w:rFonts w:asciiTheme="minorHAnsi" w:cs="Arial" w:hAnsiTheme="minorHAnsi"/>
                <w:sz w:val="18"/>
                <w:szCs w:val="18"/>
              </w:rPr>
            </w:pPr>
            <w:r w:rsidRPr="00E44D23">
              <w:rPr>
                <w:rFonts w:asciiTheme="minorHAnsi" w:cs="Arial" w:hAnsiTheme="minorHAnsi"/>
                <w:sz w:val="18"/>
                <w:szCs w:val="18"/>
              </w:rPr>
              <w:t>I can give some examples of the rules/guidance that followers of different religions live their life by.</w:t>
            </w:r>
          </w:p>
          <w:p w:rsidP="00873565" w:rsidR="00873565" w:rsidRDefault="00873565" w:rsidRPr="00E44D23">
            <w:pPr>
              <w:pStyle w:val="ListParagraph"/>
              <w:numPr>
                <w:ilvl w:val="0"/>
                <w:numId w:val="23"/>
              </w:numPr>
              <w:spacing w:after="200" w:line="276" w:lineRule="auto"/>
              <w:rPr>
                <w:rFonts w:asciiTheme="minorHAnsi" w:cs="Arial" w:hAnsiTheme="minorHAnsi"/>
                <w:sz w:val="18"/>
                <w:szCs w:val="18"/>
              </w:rPr>
            </w:pPr>
            <w:r w:rsidRPr="00E44D23">
              <w:rPr>
                <w:rFonts w:asciiTheme="minorHAnsi" w:cs="Arial" w:hAnsiTheme="minorHAnsi"/>
                <w:sz w:val="18"/>
                <w:szCs w:val="18"/>
              </w:rPr>
              <w:t>I can link my learning of values with our school values and use these as a code of conduct to support people within my community.</w:t>
            </w:r>
          </w:p>
        </w:tc>
        <w:tc>
          <w:tcPr>
            <w:tcW w:type="dxa" w:w="3867"/>
            <w:tcBorders>
              <w:top w:color="auto" w:space="0" w:sz="4" w:val="single"/>
              <w:bottom w:color="auto" w:space="0" w:sz="4" w:val="single"/>
            </w:tcBorders>
          </w:tcPr>
          <w:p w:rsidP="003D5154" w:rsidR="00873565" w:rsidRDefault="00873565" w:rsidRPr="00E44D23">
            <w:pPr>
              <w:pStyle w:val="ListParagraph"/>
              <w:ind w:left="113"/>
              <w:rPr>
                <w:rFonts w:asciiTheme="minorHAnsi" w:hAnsiTheme="minorHAnsi"/>
                <w:sz w:val="18"/>
                <w:szCs w:val="18"/>
              </w:rPr>
            </w:pPr>
          </w:p>
          <w:p w:rsidP="00873565" w:rsidR="00873565" w:rsidRDefault="00873565" w:rsidRPr="00E44D23">
            <w:pPr>
              <w:pStyle w:val="ListParagraph"/>
              <w:numPr>
                <w:ilvl w:val="0"/>
                <w:numId w:val="23"/>
              </w:numPr>
              <w:spacing w:after="200" w:line="276" w:lineRule="auto"/>
              <w:rPr>
                <w:rFonts w:asciiTheme="minorHAnsi" w:hAnsiTheme="minorHAnsi"/>
                <w:sz w:val="18"/>
                <w:szCs w:val="18"/>
              </w:rPr>
            </w:pPr>
            <w:r w:rsidRPr="00E44D23">
              <w:rPr>
                <w:rFonts w:asciiTheme="minorHAnsi" w:hAnsiTheme="minorHAnsi"/>
                <w:sz w:val="18"/>
                <w:szCs w:val="18"/>
              </w:rPr>
              <w:t>I can apply my knowledge of the teachings and values of Jesus to understand how they influence Christians.</w:t>
            </w:r>
          </w:p>
          <w:p w:rsidP="00873565" w:rsidR="00873565" w:rsidRDefault="00873565" w:rsidRPr="00E44D23">
            <w:pPr>
              <w:pStyle w:val="ListParagraph"/>
              <w:numPr>
                <w:ilvl w:val="0"/>
                <w:numId w:val="23"/>
              </w:numPr>
              <w:spacing w:after="200" w:line="276" w:lineRule="auto"/>
              <w:rPr>
                <w:rFonts w:asciiTheme="minorHAnsi" w:hAnsiTheme="minorHAnsi"/>
                <w:sz w:val="18"/>
                <w:szCs w:val="18"/>
              </w:rPr>
            </w:pPr>
            <w:r w:rsidRPr="00E44D23">
              <w:rPr>
                <w:rFonts w:asciiTheme="minorHAnsi" w:hAnsiTheme="minorHAnsi"/>
                <w:sz w:val="18"/>
                <w:szCs w:val="18"/>
              </w:rPr>
              <w:t xml:space="preserve">I can analyse some of the possible moral principles depicted in the stories of the saints / key Christian figures </w:t>
            </w:r>
            <w:r w:rsidR="000129C1">
              <w:rPr>
                <w:rFonts w:asciiTheme="minorHAnsi" w:hAnsiTheme="minorHAnsi"/>
                <w:sz w:val="18"/>
                <w:szCs w:val="18"/>
              </w:rPr>
              <w:t xml:space="preserve">and </w:t>
            </w:r>
            <w:r w:rsidRPr="00E44D23">
              <w:rPr>
                <w:rFonts w:asciiTheme="minorHAnsi" w:hAnsiTheme="minorHAnsi"/>
                <w:sz w:val="18"/>
                <w:szCs w:val="18"/>
              </w:rPr>
              <w:t>make links to my own life.</w:t>
            </w:r>
          </w:p>
          <w:p w:rsidP="00873565" w:rsidR="00873565" w:rsidRDefault="00873565" w:rsidRPr="00E44D23">
            <w:pPr>
              <w:pStyle w:val="ListParagraph"/>
              <w:numPr>
                <w:ilvl w:val="0"/>
                <w:numId w:val="23"/>
              </w:numPr>
              <w:spacing w:after="200" w:line="276" w:lineRule="auto"/>
              <w:rPr>
                <w:rFonts w:asciiTheme="minorHAnsi" w:hAnsiTheme="minorHAnsi"/>
                <w:sz w:val="18"/>
                <w:szCs w:val="18"/>
              </w:rPr>
            </w:pPr>
            <w:r w:rsidRPr="00E44D23">
              <w:rPr>
                <w:rFonts w:asciiTheme="minorHAnsi" w:hAnsiTheme="minorHAnsi"/>
                <w:sz w:val="18"/>
                <w:szCs w:val="18"/>
              </w:rPr>
              <w:t>I can apply my knowledge of the teachings and values of some significant figures in world religions to understand their influence.</w:t>
            </w:r>
          </w:p>
          <w:p w:rsidP="00873565" w:rsidR="00873565" w:rsidRDefault="00873565" w:rsidRPr="00E44D23">
            <w:pPr>
              <w:pStyle w:val="ListParagraph"/>
              <w:numPr>
                <w:ilvl w:val="0"/>
                <w:numId w:val="23"/>
              </w:numPr>
              <w:spacing w:after="200" w:line="276" w:lineRule="auto"/>
              <w:rPr>
                <w:rFonts w:asciiTheme="minorHAnsi" w:cs="Arial" w:hAnsiTheme="minorHAnsi"/>
                <w:sz w:val="18"/>
                <w:szCs w:val="18"/>
              </w:rPr>
            </w:pPr>
            <w:r w:rsidRPr="00E44D23">
              <w:rPr>
                <w:rFonts w:asciiTheme="minorHAnsi" w:cs="Arial" w:hAnsiTheme="minorHAnsi"/>
                <w:sz w:val="18"/>
                <w:szCs w:val="18"/>
              </w:rPr>
              <w:t>I am beginning to develop my own moral code by making links with my own and others experiences.</w:t>
            </w:r>
          </w:p>
          <w:p w:rsidP="00873565" w:rsidR="00873565" w:rsidRDefault="00873565" w:rsidRPr="00E44D23">
            <w:pPr>
              <w:pStyle w:val="ListParagraph"/>
              <w:numPr>
                <w:ilvl w:val="0"/>
                <w:numId w:val="23"/>
              </w:numPr>
              <w:spacing w:after="200" w:line="276" w:lineRule="auto"/>
              <w:rPr>
                <w:rFonts w:asciiTheme="minorHAnsi" w:cs="Arial" w:hAnsiTheme="minorHAnsi"/>
                <w:sz w:val="18"/>
                <w:szCs w:val="18"/>
              </w:rPr>
            </w:pPr>
            <w:r w:rsidRPr="00E44D23">
              <w:rPr>
                <w:rFonts w:asciiTheme="minorHAnsi" w:cs="Arial" w:hAnsiTheme="minorHAnsi"/>
                <w:sz w:val="18"/>
                <w:szCs w:val="18"/>
              </w:rPr>
              <w:t>I can apply my understanding values to the global dimension.</w:t>
            </w:r>
          </w:p>
          <w:p w:rsidP="003D5154" w:rsidR="00873565" w:rsidRDefault="00873565" w:rsidRPr="00E44D23">
            <w:pPr>
              <w:rPr>
                <w:rFonts w:asciiTheme="minorHAnsi" w:hAnsiTheme="minorHAnsi"/>
                <w:sz w:val="18"/>
                <w:szCs w:val="18"/>
              </w:rPr>
            </w:pPr>
          </w:p>
        </w:tc>
      </w:tr>
      <w:tr w:rsidR="00873565" w:rsidRPr="008F337E" w:rsidTr="00E44D23">
        <w:trPr>
          <w:trHeight w:val="60"/>
        </w:trPr>
        <w:tc>
          <w:tcPr>
            <w:tcW w:type="dxa" w:w="3866"/>
            <w:tcBorders>
              <w:top w:color="auto" w:space="0" w:sz="4" w:val="single"/>
            </w:tcBorders>
          </w:tcPr>
          <w:p w:rsidP="003D5154" w:rsidR="00873565" w:rsidRDefault="00873565" w:rsidRPr="00E44D23">
            <w:pPr>
              <w:rPr>
                <w:rFonts w:asciiTheme="minorHAnsi" w:cs="Arial" w:hAnsiTheme="minorHAnsi"/>
                <w:b/>
              </w:rPr>
            </w:pPr>
            <w:r w:rsidRPr="00E44D23">
              <w:rPr>
                <w:rFonts w:asciiTheme="minorHAnsi" w:cs="Arial" w:hAnsiTheme="minorHAnsi"/>
                <w:b/>
              </w:rPr>
              <w:t>PRACTICES  AND  TRADITIONS</w:t>
            </w:r>
          </w:p>
          <w:p w:rsidP="003D5154" w:rsidR="00873565" w:rsidRDefault="00873565" w:rsidRPr="00E44D23">
            <w:pPr>
              <w:rPr>
                <w:rFonts w:asciiTheme="minorHAnsi" w:hAnsiTheme="minorHAnsi"/>
                <w:sz w:val="18"/>
                <w:szCs w:val="18"/>
              </w:rPr>
            </w:pPr>
            <w:r w:rsidRPr="00E44D23">
              <w:rPr>
                <w:rFonts w:asciiTheme="minorHAnsi" w:hAnsiTheme="minorHAnsi"/>
                <w:sz w:val="18"/>
                <w:szCs w:val="18"/>
              </w:rPr>
              <w:t>I am increasing my knowledge and understanding of different forms of Christian worship and artefacts and can explain their importance for Christians.</w:t>
            </w:r>
          </w:p>
          <w:p w:rsidP="003D5154" w:rsidR="00873565" w:rsidRDefault="00873565" w:rsidRPr="00E44D23">
            <w:pPr>
              <w:jc w:val="right"/>
              <w:rPr>
                <w:rFonts w:asciiTheme="minorHAnsi" w:hAnsiTheme="minorHAnsi"/>
                <w:b/>
                <w:color w:val="6965AD"/>
                <w:sz w:val="18"/>
                <w:szCs w:val="18"/>
              </w:rPr>
            </w:pPr>
            <w:r w:rsidRPr="00E44D23">
              <w:rPr>
                <w:rFonts w:asciiTheme="minorHAnsi" w:hAnsiTheme="minorHAnsi"/>
                <w:b/>
                <w:color w:val="6965AD"/>
                <w:sz w:val="18"/>
                <w:szCs w:val="18"/>
              </w:rPr>
              <w:t xml:space="preserve">RME 2-03a </w:t>
            </w:r>
          </w:p>
          <w:p w:rsidP="003D5154" w:rsidR="00873565" w:rsidRDefault="00873565" w:rsidRPr="00E44D23">
            <w:pPr>
              <w:rPr>
                <w:rFonts w:asciiTheme="minorHAnsi" w:hAnsiTheme="minorHAnsi"/>
                <w:b/>
                <w:color w:val="6965AD"/>
                <w:sz w:val="18"/>
                <w:szCs w:val="18"/>
              </w:rPr>
            </w:pPr>
          </w:p>
          <w:p w:rsidP="003D5154" w:rsidR="00873565" w:rsidRDefault="00873565" w:rsidRPr="00E44D23">
            <w:pPr>
              <w:rPr>
                <w:rFonts w:asciiTheme="minorHAnsi" w:hAnsiTheme="minorHAnsi"/>
                <w:sz w:val="18"/>
                <w:szCs w:val="18"/>
              </w:rPr>
            </w:pPr>
            <w:r w:rsidRPr="00E44D23">
              <w:rPr>
                <w:rFonts w:asciiTheme="minorHAnsi" w:hAnsiTheme="minorHAnsi"/>
                <w:sz w:val="18"/>
                <w:szCs w:val="18"/>
              </w:rPr>
              <w:t xml:space="preserve">I am increasing my knowledge and understanding of different forms of worship and artefacts within </w:t>
            </w:r>
            <w:r w:rsidRPr="00E44D23">
              <w:rPr>
                <w:rFonts w:asciiTheme="minorHAnsi" w:hAnsiTheme="minorHAnsi"/>
                <w:sz w:val="18"/>
                <w:szCs w:val="18"/>
              </w:rPr>
              <w:lastRenderedPageBreak/>
              <w:t>world religions and can explain their importance for followers of world religions.</w:t>
            </w:r>
          </w:p>
          <w:p w:rsidP="003D5154" w:rsidR="00873565" w:rsidRDefault="00873565" w:rsidRPr="00E44D23">
            <w:pPr>
              <w:jc w:val="right"/>
              <w:rPr>
                <w:rFonts w:asciiTheme="minorHAnsi" w:hAnsiTheme="minorHAnsi"/>
                <w:b/>
                <w:color w:val="6965AD"/>
                <w:sz w:val="18"/>
                <w:szCs w:val="18"/>
              </w:rPr>
            </w:pPr>
            <w:r w:rsidRPr="00E44D23">
              <w:rPr>
                <w:rFonts w:asciiTheme="minorHAnsi" w:hAnsiTheme="minorHAnsi"/>
                <w:b/>
                <w:color w:val="6965AD"/>
                <w:sz w:val="18"/>
                <w:szCs w:val="18"/>
              </w:rPr>
              <w:t>RME 2-06a</w:t>
            </w:r>
          </w:p>
          <w:p w:rsidP="003D5154" w:rsidR="00873565" w:rsidRDefault="00873565">
            <w:pPr>
              <w:rPr>
                <w:sz w:val="18"/>
                <w:szCs w:val="18"/>
              </w:rPr>
            </w:pPr>
          </w:p>
          <w:p w:rsidP="003D5154" w:rsidR="00873565" w:rsidRDefault="00873565" w:rsidRPr="00E44D23">
            <w:pPr>
              <w:rPr>
                <w:rFonts w:asciiTheme="minorHAnsi" w:hAnsiTheme="minorHAnsi"/>
                <w:sz w:val="18"/>
                <w:szCs w:val="18"/>
              </w:rPr>
            </w:pPr>
            <w:r w:rsidRPr="00E44D23">
              <w:rPr>
                <w:rFonts w:asciiTheme="minorHAnsi" w:hAnsiTheme="minorHAnsi"/>
                <w:sz w:val="18"/>
                <w:szCs w:val="18"/>
              </w:rPr>
              <w:t>Through investigating the ways in which Christians mark major life events and times of year, I can explain key features of such festivals and celebrations.</w:t>
            </w:r>
          </w:p>
          <w:p w:rsidP="003D5154" w:rsidR="00873565" w:rsidRDefault="00873565" w:rsidRPr="00E44D23">
            <w:pPr>
              <w:jc w:val="right"/>
              <w:rPr>
                <w:rFonts w:asciiTheme="minorHAnsi" w:hAnsiTheme="minorHAnsi"/>
                <w:b/>
                <w:color w:val="6965AD"/>
                <w:sz w:val="18"/>
                <w:szCs w:val="18"/>
              </w:rPr>
            </w:pPr>
            <w:r w:rsidRPr="00E44D23">
              <w:rPr>
                <w:rFonts w:asciiTheme="minorHAnsi" w:hAnsiTheme="minorHAnsi"/>
                <w:b/>
                <w:color w:val="6965AD"/>
                <w:sz w:val="18"/>
                <w:szCs w:val="18"/>
              </w:rPr>
              <w:t>RME 2-03b</w:t>
            </w:r>
          </w:p>
          <w:p w:rsidP="003D5154" w:rsidR="00873565" w:rsidRDefault="00873565" w:rsidRPr="00E44D23">
            <w:pPr>
              <w:rPr>
                <w:rFonts w:asciiTheme="minorHAnsi" w:hAnsiTheme="minorHAnsi"/>
                <w:sz w:val="18"/>
                <w:szCs w:val="18"/>
              </w:rPr>
            </w:pPr>
          </w:p>
          <w:p w:rsidP="003D5154" w:rsidR="00873565" w:rsidRDefault="00873565" w:rsidRPr="00E44D23">
            <w:pPr>
              <w:rPr>
                <w:rFonts w:asciiTheme="minorHAnsi" w:hAnsiTheme="minorHAnsi"/>
                <w:sz w:val="18"/>
                <w:szCs w:val="18"/>
              </w:rPr>
            </w:pPr>
            <w:r w:rsidRPr="00E44D23">
              <w:rPr>
                <w:rFonts w:asciiTheme="minorHAnsi" w:hAnsiTheme="minorHAnsi"/>
                <w:sz w:val="18"/>
                <w:szCs w:val="18"/>
              </w:rPr>
              <w:t>Through investigating and reflecting upon the ways in which followers of world religions mark major life events and times of year, I can explain key features of such festivals and celebrations.</w:t>
            </w:r>
          </w:p>
          <w:p w:rsidP="003D5154" w:rsidR="00873565" w:rsidRDefault="00873565" w:rsidRPr="00E44D23">
            <w:pPr>
              <w:jc w:val="right"/>
              <w:rPr>
                <w:rFonts w:asciiTheme="minorHAnsi" w:hAnsiTheme="minorHAnsi"/>
                <w:b/>
                <w:color w:val="6965AD"/>
                <w:sz w:val="18"/>
                <w:szCs w:val="18"/>
              </w:rPr>
            </w:pPr>
            <w:r w:rsidRPr="00E44D23">
              <w:rPr>
                <w:rFonts w:asciiTheme="minorHAnsi" w:hAnsiTheme="minorHAnsi"/>
                <w:b/>
                <w:color w:val="6965AD"/>
                <w:sz w:val="18"/>
                <w:szCs w:val="18"/>
              </w:rPr>
              <w:t>RME 2-06b</w:t>
            </w:r>
          </w:p>
          <w:p w:rsidP="003D5154" w:rsidR="00873565" w:rsidRDefault="00873565" w:rsidRPr="00E44D23">
            <w:pPr>
              <w:jc w:val="right"/>
              <w:rPr>
                <w:rFonts w:asciiTheme="minorHAnsi" w:hAnsiTheme="minorHAnsi"/>
                <w:b/>
                <w:color w:val="6965AD"/>
                <w:sz w:val="18"/>
                <w:szCs w:val="18"/>
              </w:rPr>
            </w:pPr>
            <w:r w:rsidRPr="00E44D23">
              <w:rPr>
                <w:rFonts w:asciiTheme="minorHAnsi" w:hAnsiTheme="minorHAnsi"/>
                <w:b/>
                <w:color w:val="6965AD"/>
                <w:sz w:val="18"/>
                <w:szCs w:val="18"/>
              </w:rPr>
              <w:t xml:space="preserve"> </w:t>
            </w:r>
          </w:p>
          <w:p w:rsidP="003D5154" w:rsidR="00873565" w:rsidRDefault="00873565" w:rsidRPr="00E44D23">
            <w:pPr>
              <w:rPr>
                <w:rFonts w:asciiTheme="minorHAnsi" w:hAnsiTheme="minorHAnsi"/>
                <w:sz w:val="18"/>
                <w:szCs w:val="18"/>
              </w:rPr>
            </w:pPr>
            <w:r w:rsidRPr="00E44D23">
              <w:rPr>
                <w:rFonts w:asciiTheme="minorHAnsi" w:hAnsiTheme="minorHAnsi"/>
                <w:sz w:val="18"/>
                <w:szCs w:val="18"/>
              </w:rPr>
              <w:t>I can describe the practices and traditions of Christianity and have considered the way these have influenced Scottish society.</w:t>
            </w:r>
          </w:p>
          <w:p w:rsidP="003D5154" w:rsidR="00873565" w:rsidRDefault="00873565" w:rsidRPr="00E44D23">
            <w:pPr>
              <w:jc w:val="right"/>
              <w:rPr>
                <w:rFonts w:asciiTheme="minorHAnsi" w:hAnsiTheme="minorHAnsi"/>
                <w:b/>
                <w:color w:val="6965AD"/>
                <w:sz w:val="18"/>
                <w:szCs w:val="18"/>
              </w:rPr>
            </w:pPr>
            <w:r w:rsidRPr="00E44D23">
              <w:rPr>
                <w:rFonts w:asciiTheme="minorHAnsi" w:hAnsiTheme="minorHAnsi"/>
                <w:b/>
                <w:color w:val="6965AD"/>
                <w:sz w:val="18"/>
                <w:szCs w:val="18"/>
              </w:rPr>
              <w:t xml:space="preserve">RME 2-03c </w:t>
            </w:r>
          </w:p>
          <w:p w:rsidP="003D5154" w:rsidR="00873565" w:rsidRDefault="00873565" w:rsidRPr="00E44D23">
            <w:pPr>
              <w:rPr>
                <w:rFonts w:asciiTheme="minorHAnsi" w:hAnsiTheme="minorHAnsi"/>
                <w:b/>
                <w:color w:val="6965AD"/>
                <w:sz w:val="18"/>
                <w:szCs w:val="18"/>
              </w:rPr>
            </w:pPr>
          </w:p>
          <w:p w:rsidP="003D5154" w:rsidR="00873565" w:rsidRDefault="00873565" w:rsidRPr="00E44D23">
            <w:pPr>
              <w:rPr>
                <w:rFonts w:asciiTheme="minorHAnsi" w:hAnsiTheme="minorHAnsi"/>
                <w:sz w:val="18"/>
                <w:szCs w:val="18"/>
              </w:rPr>
            </w:pPr>
            <w:r w:rsidRPr="00E44D23">
              <w:rPr>
                <w:rFonts w:asciiTheme="minorHAnsi" w:hAnsiTheme="minorHAnsi"/>
                <w:sz w:val="18"/>
                <w:szCs w:val="18"/>
              </w:rPr>
              <w:t>I can describe and reflect upon practices and traditions of world religions.</w:t>
            </w:r>
          </w:p>
          <w:p w:rsidP="003D5154" w:rsidR="00873565" w:rsidRDefault="00873565" w:rsidRPr="005E7086">
            <w:pPr>
              <w:rPr>
                <w:rFonts w:cs="Arial"/>
                <w:b/>
                <w:i/>
                <w:sz w:val="18"/>
                <w:szCs w:val="18"/>
              </w:rPr>
            </w:pPr>
            <w:r w:rsidRPr="00E44D23">
              <w:rPr>
                <w:rFonts w:asciiTheme="minorHAnsi" w:hAnsiTheme="minorHAnsi"/>
                <w:b/>
                <w:color w:val="6965AD"/>
                <w:sz w:val="18"/>
                <w:szCs w:val="18"/>
              </w:rPr>
              <w:t xml:space="preserve">                                                                    RME 2-06</w:t>
            </w:r>
          </w:p>
        </w:tc>
        <w:tc>
          <w:tcPr>
            <w:tcW w:type="dxa" w:w="3789"/>
            <w:tcBorders>
              <w:top w:color="auto" w:space="0" w:sz="4" w:val="single"/>
            </w:tcBorders>
          </w:tcPr>
          <w:p w:rsidP="003D5154" w:rsidR="00873565" w:rsidRDefault="00873565" w:rsidRPr="00E44D23">
            <w:pPr>
              <w:pStyle w:val="ListParagraph"/>
              <w:ind w:left="113"/>
              <w:rPr>
                <w:rFonts w:asciiTheme="minorHAnsi" w:cs="Arial" w:hAnsiTheme="minorHAnsi"/>
                <w:sz w:val="18"/>
                <w:szCs w:val="18"/>
              </w:rPr>
            </w:pPr>
          </w:p>
          <w:p w:rsidP="00873565" w:rsidR="00873565" w:rsidRDefault="00873565" w:rsidRPr="00E44D23">
            <w:pPr>
              <w:pStyle w:val="ListParagraph"/>
              <w:numPr>
                <w:ilvl w:val="0"/>
                <w:numId w:val="23"/>
              </w:numPr>
              <w:spacing w:after="200" w:line="276" w:lineRule="auto"/>
              <w:rPr>
                <w:rFonts w:asciiTheme="minorHAnsi" w:cs="Arial" w:hAnsiTheme="minorHAnsi"/>
                <w:sz w:val="18"/>
                <w:szCs w:val="18"/>
              </w:rPr>
            </w:pPr>
            <w:r w:rsidRPr="00E44D23">
              <w:rPr>
                <w:rFonts w:asciiTheme="minorHAnsi" w:cs="Arial" w:hAnsiTheme="minorHAnsi"/>
                <w:sz w:val="18"/>
                <w:szCs w:val="18"/>
              </w:rPr>
              <w:t>I understand that there are differences in how people worship within different Christian denominations.</w:t>
            </w:r>
          </w:p>
          <w:p w:rsidP="00873565" w:rsidR="00873565" w:rsidRDefault="00873565" w:rsidRPr="00E44D23">
            <w:pPr>
              <w:pStyle w:val="ListParagraph"/>
              <w:numPr>
                <w:ilvl w:val="0"/>
                <w:numId w:val="23"/>
              </w:numPr>
              <w:spacing w:after="200" w:line="276" w:lineRule="auto"/>
              <w:rPr>
                <w:rFonts w:asciiTheme="minorHAnsi" w:cs="Arial" w:hAnsiTheme="minorHAnsi"/>
                <w:sz w:val="18"/>
                <w:szCs w:val="18"/>
              </w:rPr>
            </w:pPr>
            <w:r w:rsidRPr="00E44D23">
              <w:rPr>
                <w:rFonts w:asciiTheme="minorHAnsi" w:cs="Arial" w:hAnsiTheme="minorHAnsi"/>
                <w:sz w:val="18"/>
                <w:szCs w:val="18"/>
              </w:rPr>
              <w:t>I understand that there can be significant differences in the importance of certain artefacts within different Christian denominations.</w:t>
            </w:r>
          </w:p>
          <w:p w:rsidP="00873565" w:rsidR="00873565" w:rsidRDefault="00873565" w:rsidRPr="00E44D23">
            <w:pPr>
              <w:pStyle w:val="ListParagraph"/>
              <w:numPr>
                <w:ilvl w:val="0"/>
                <w:numId w:val="23"/>
              </w:numPr>
              <w:spacing w:after="200" w:line="276" w:lineRule="auto"/>
              <w:rPr>
                <w:rFonts w:asciiTheme="minorHAnsi" w:cs="Arial" w:hAnsiTheme="minorHAnsi"/>
                <w:sz w:val="18"/>
                <w:szCs w:val="18"/>
              </w:rPr>
            </w:pPr>
            <w:r w:rsidRPr="00E44D23">
              <w:rPr>
                <w:rFonts w:asciiTheme="minorHAnsi" w:cs="Arial" w:hAnsiTheme="minorHAnsi"/>
                <w:sz w:val="18"/>
                <w:szCs w:val="18"/>
              </w:rPr>
              <w:lastRenderedPageBreak/>
              <w:t>I understand that there are differences in how people worship within different world religions</w:t>
            </w:r>
            <w:r w:rsidR="00B86F27">
              <w:rPr>
                <w:rFonts w:asciiTheme="minorHAnsi" w:cs="Arial" w:hAnsiTheme="minorHAnsi"/>
                <w:sz w:val="18"/>
                <w:szCs w:val="18"/>
              </w:rPr>
              <w:t>.</w:t>
            </w:r>
          </w:p>
          <w:p w:rsidP="00873565" w:rsidR="00873565" w:rsidRDefault="00873565" w:rsidRPr="00E44D23">
            <w:pPr>
              <w:pStyle w:val="ListParagraph"/>
              <w:numPr>
                <w:ilvl w:val="0"/>
                <w:numId w:val="23"/>
              </w:numPr>
              <w:spacing w:after="200" w:line="276" w:lineRule="auto"/>
              <w:rPr>
                <w:rFonts w:asciiTheme="minorHAnsi" w:cs="Arial" w:hAnsiTheme="minorHAnsi"/>
                <w:sz w:val="18"/>
                <w:szCs w:val="18"/>
              </w:rPr>
            </w:pPr>
            <w:r w:rsidRPr="00E44D23">
              <w:rPr>
                <w:rFonts w:asciiTheme="minorHAnsi" w:cs="Arial" w:hAnsiTheme="minorHAnsi"/>
                <w:sz w:val="18"/>
                <w:szCs w:val="18"/>
              </w:rPr>
              <w:t>I understand the importance of certain artefacts within different world religions.</w:t>
            </w:r>
          </w:p>
          <w:p w:rsidP="00873565" w:rsidR="00873565" w:rsidRDefault="00873565" w:rsidRPr="00E44D23">
            <w:pPr>
              <w:pStyle w:val="ListParagraph"/>
              <w:numPr>
                <w:ilvl w:val="0"/>
                <w:numId w:val="23"/>
              </w:numPr>
              <w:spacing w:after="200" w:line="276" w:lineRule="auto"/>
              <w:rPr>
                <w:rFonts w:asciiTheme="minorHAnsi" w:cs="Arial" w:hAnsiTheme="minorHAnsi"/>
                <w:sz w:val="18"/>
                <w:szCs w:val="18"/>
              </w:rPr>
            </w:pPr>
            <w:r w:rsidRPr="00E44D23">
              <w:rPr>
                <w:rFonts w:asciiTheme="minorHAnsi" w:cs="Arial" w:hAnsiTheme="minorHAnsi"/>
                <w:sz w:val="18"/>
                <w:szCs w:val="18"/>
              </w:rPr>
              <w:t>I can discuss the ways in which life events (e.g. birth, marriage and death) are marked within Christianity.</w:t>
            </w:r>
          </w:p>
          <w:p w:rsidP="00873565" w:rsidR="00873565" w:rsidRDefault="00873565" w:rsidRPr="00E44D23">
            <w:pPr>
              <w:pStyle w:val="ListParagraph"/>
              <w:numPr>
                <w:ilvl w:val="0"/>
                <w:numId w:val="23"/>
              </w:numPr>
              <w:spacing w:after="200" w:line="276" w:lineRule="auto"/>
              <w:rPr>
                <w:rFonts w:asciiTheme="minorHAnsi" w:cs="Arial" w:hAnsiTheme="minorHAnsi"/>
                <w:sz w:val="18"/>
                <w:szCs w:val="18"/>
              </w:rPr>
            </w:pPr>
            <w:r w:rsidRPr="00E44D23">
              <w:rPr>
                <w:rFonts w:asciiTheme="minorHAnsi" w:cs="Arial" w:hAnsiTheme="minorHAnsi"/>
                <w:sz w:val="18"/>
                <w:szCs w:val="18"/>
              </w:rPr>
              <w:t xml:space="preserve">I can discuss the key features of some festivals and celebrations in the Christian calendar. </w:t>
            </w:r>
          </w:p>
          <w:p w:rsidP="00873565" w:rsidR="00873565" w:rsidRDefault="00873565" w:rsidRPr="00E44D23">
            <w:pPr>
              <w:pStyle w:val="ListParagraph"/>
              <w:numPr>
                <w:ilvl w:val="0"/>
                <w:numId w:val="23"/>
              </w:numPr>
              <w:spacing w:after="200" w:line="276" w:lineRule="auto"/>
              <w:rPr>
                <w:rFonts w:asciiTheme="minorHAnsi" w:cs="Arial" w:hAnsiTheme="minorHAnsi"/>
                <w:sz w:val="18"/>
                <w:szCs w:val="18"/>
              </w:rPr>
            </w:pPr>
            <w:r w:rsidRPr="00E44D23">
              <w:rPr>
                <w:rFonts w:asciiTheme="minorHAnsi" w:cs="Arial" w:hAnsiTheme="minorHAnsi"/>
                <w:sz w:val="18"/>
                <w:szCs w:val="18"/>
              </w:rPr>
              <w:t>I can discuss the ways in which life events (e.g. birth, marriage and death) are marked within world religions.</w:t>
            </w:r>
          </w:p>
          <w:p w:rsidP="00873565" w:rsidR="00873565" w:rsidRDefault="00873565" w:rsidRPr="00E44D23">
            <w:pPr>
              <w:pStyle w:val="ListParagraph"/>
              <w:numPr>
                <w:ilvl w:val="0"/>
                <w:numId w:val="23"/>
              </w:numPr>
              <w:spacing w:after="200" w:line="276" w:lineRule="auto"/>
              <w:rPr>
                <w:rFonts w:asciiTheme="minorHAnsi" w:cs="Arial" w:hAnsiTheme="minorHAnsi"/>
                <w:sz w:val="18"/>
                <w:szCs w:val="18"/>
              </w:rPr>
            </w:pPr>
            <w:r w:rsidRPr="00E44D23">
              <w:rPr>
                <w:rFonts w:asciiTheme="minorHAnsi" w:cs="Arial" w:hAnsiTheme="minorHAnsi"/>
                <w:sz w:val="18"/>
                <w:szCs w:val="18"/>
              </w:rPr>
              <w:t xml:space="preserve">I can discuss the key features of some festivals and celebrations within world religions. </w:t>
            </w:r>
          </w:p>
          <w:p w:rsidP="00873565" w:rsidR="00873565" w:rsidRDefault="00873565" w:rsidRPr="00E44D23">
            <w:pPr>
              <w:pStyle w:val="ListParagraph"/>
              <w:numPr>
                <w:ilvl w:val="0"/>
                <w:numId w:val="23"/>
              </w:numPr>
              <w:spacing w:after="200" w:line="276" w:lineRule="auto"/>
              <w:rPr>
                <w:rFonts w:asciiTheme="minorHAnsi" w:cs="Arial" w:hAnsiTheme="minorHAnsi"/>
                <w:sz w:val="18"/>
                <w:szCs w:val="18"/>
              </w:rPr>
            </w:pPr>
            <w:r w:rsidRPr="00E44D23">
              <w:rPr>
                <w:rFonts w:asciiTheme="minorHAnsi" w:cs="Arial" w:hAnsiTheme="minorHAnsi"/>
                <w:sz w:val="18"/>
                <w:szCs w:val="18"/>
              </w:rPr>
              <w:t>I can discuss how Christian practices and traditions impact on my local community.</w:t>
            </w:r>
          </w:p>
          <w:p w:rsidP="00873565" w:rsidR="00873565" w:rsidRDefault="00873565" w:rsidRPr="00E44D23">
            <w:pPr>
              <w:pStyle w:val="ListParagraph"/>
              <w:numPr>
                <w:ilvl w:val="0"/>
                <w:numId w:val="23"/>
              </w:numPr>
              <w:spacing w:after="200" w:line="276" w:lineRule="auto"/>
              <w:rPr>
                <w:rFonts w:asciiTheme="minorHAnsi" w:cs="Arial" w:hAnsiTheme="minorHAnsi"/>
                <w:sz w:val="18"/>
                <w:szCs w:val="18"/>
              </w:rPr>
            </w:pPr>
            <w:r w:rsidRPr="00E44D23">
              <w:rPr>
                <w:rFonts w:asciiTheme="minorHAnsi" w:cs="Arial" w:hAnsiTheme="minorHAnsi"/>
                <w:sz w:val="18"/>
                <w:szCs w:val="18"/>
              </w:rPr>
              <w:t xml:space="preserve">I can discuss how practices and traditions from world religions have an impact on society. </w:t>
            </w:r>
          </w:p>
          <w:p w:rsidP="003D5154" w:rsidR="00873565" w:rsidRDefault="00873565" w:rsidRPr="00E44D23">
            <w:pPr>
              <w:rPr>
                <w:rFonts w:asciiTheme="minorHAnsi" w:cs="Arial" w:hAnsiTheme="minorHAnsi"/>
                <w:b/>
                <w:sz w:val="18"/>
                <w:szCs w:val="18"/>
              </w:rPr>
            </w:pPr>
          </w:p>
          <w:p w:rsidP="003D5154" w:rsidR="00873565" w:rsidRDefault="00873565" w:rsidRPr="00E44D23">
            <w:pPr>
              <w:rPr>
                <w:rFonts w:asciiTheme="minorHAnsi" w:cs="Arial" w:hAnsiTheme="minorHAnsi"/>
                <w:b/>
                <w:sz w:val="18"/>
                <w:szCs w:val="18"/>
              </w:rPr>
            </w:pPr>
          </w:p>
          <w:p w:rsidP="003D5154" w:rsidR="00873565" w:rsidRDefault="00873565" w:rsidRPr="00E44D23">
            <w:pPr>
              <w:rPr>
                <w:rFonts w:asciiTheme="minorHAnsi" w:cs="Arial" w:hAnsiTheme="minorHAnsi"/>
                <w:b/>
                <w:sz w:val="18"/>
                <w:szCs w:val="18"/>
              </w:rPr>
            </w:pPr>
          </w:p>
          <w:p w:rsidP="003D5154" w:rsidR="00873565" w:rsidRDefault="00873565" w:rsidRPr="00E44D23">
            <w:pPr>
              <w:rPr>
                <w:rFonts w:asciiTheme="minorHAnsi" w:cs="Arial" w:hAnsiTheme="minorHAnsi"/>
                <w:b/>
                <w:sz w:val="18"/>
                <w:szCs w:val="18"/>
              </w:rPr>
            </w:pPr>
          </w:p>
          <w:p w:rsidP="003D5154" w:rsidR="00873565" w:rsidRDefault="00873565" w:rsidRPr="00E44D23">
            <w:pPr>
              <w:rPr>
                <w:rFonts w:asciiTheme="minorHAnsi" w:cs="Arial" w:hAnsiTheme="minorHAnsi"/>
                <w:b/>
                <w:sz w:val="18"/>
                <w:szCs w:val="18"/>
              </w:rPr>
            </w:pPr>
          </w:p>
          <w:p w:rsidP="003D5154" w:rsidR="00873565" w:rsidRDefault="00873565" w:rsidRPr="00E44D23">
            <w:pPr>
              <w:rPr>
                <w:rFonts w:asciiTheme="minorHAnsi" w:cs="Arial" w:hAnsiTheme="minorHAnsi"/>
                <w:b/>
                <w:sz w:val="18"/>
                <w:szCs w:val="18"/>
              </w:rPr>
            </w:pPr>
          </w:p>
          <w:p w:rsidP="003D5154" w:rsidR="00873565" w:rsidRDefault="00873565" w:rsidRPr="00E44D23">
            <w:pPr>
              <w:rPr>
                <w:rFonts w:asciiTheme="minorHAnsi" w:cs="Arial" w:hAnsiTheme="minorHAnsi"/>
                <w:b/>
                <w:sz w:val="18"/>
                <w:szCs w:val="18"/>
              </w:rPr>
            </w:pPr>
          </w:p>
          <w:p w:rsidP="003D5154" w:rsidR="00873565" w:rsidRDefault="00873565" w:rsidRPr="00E44D23">
            <w:pPr>
              <w:rPr>
                <w:rFonts w:asciiTheme="minorHAnsi" w:cs="Arial" w:hAnsiTheme="minorHAnsi"/>
                <w:b/>
                <w:sz w:val="18"/>
                <w:szCs w:val="18"/>
              </w:rPr>
            </w:pPr>
          </w:p>
          <w:p w:rsidP="003D5154" w:rsidR="00873565" w:rsidRDefault="00873565" w:rsidRPr="00E44D23">
            <w:pPr>
              <w:rPr>
                <w:rFonts w:asciiTheme="minorHAnsi" w:cs="Arial" w:hAnsiTheme="minorHAnsi"/>
                <w:b/>
                <w:sz w:val="18"/>
                <w:szCs w:val="18"/>
              </w:rPr>
            </w:pPr>
          </w:p>
          <w:p w:rsidP="003D5154" w:rsidR="00873565" w:rsidRDefault="00873565" w:rsidRPr="00E44D23">
            <w:pPr>
              <w:rPr>
                <w:rFonts w:asciiTheme="minorHAnsi" w:cs="Arial" w:hAnsiTheme="minorHAnsi"/>
                <w:b/>
                <w:sz w:val="18"/>
                <w:szCs w:val="18"/>
              </w:rPr>
            </w:pPr>
          </w:p>
          <w:p w:rsidP="003D5154" w:rsidR="00873565" w:rsidRDefault="00873565" w:rsidRPr="00E44D23">
            <w:pPr>
              <w:rPr>
                <w:rFonts w:asciiTheme="minorHAnsi" w:cs="Arial" w:hAnsiTheme="minorHAnsi"/>
                <w:b/>
                <w:sz w:val="18"/>
                <w:szCs w:val="18"/>
              </w:rPr>
            </w:pPr>
          </w:p>
        </w:tc>
        <w:tc>
          <w:tcPr>
            <w:tcW w:type="dxa" w:w="3944"/>
            <w:gridSpan w:val="2"/>
            <w:tcBorders>
              <w:top w:color="auto" w:space="0" w:sz="4" w:val="single"/>
            </w:tcBorders>
          </w:tcPr>
          <w:p w:rsidP="003D5154" w:rsidR="00873565" w:rsidRDefault="00873565" w:rsidRPr="00E44D23">
            <w:pPr>
              <w:pStyle w:val="ListParagraph"/>
              <w:ind w:left="113"/>
              <w:rPr>
                <w:rFonts w:asciiTheme="minorHAnsi" w:cs="Arial" w:hAnsiTheme="minorHAnsi"/>
                <w:sz w:val="18"/>
                <w:szCs w:val="18"/>
              </w:rPr>
            </w:pPr>
          </w:p>
          <w:p w:rsidP="00873565" w:rsidR="00873565" w:rsidRDefault="00873565" w:rsidRPr="00E44D23">
            <w:pPr>
              <w:pStyle w:val="ListParagraph"/>
              <w:numPr>
                <w:ilvl w:val="0"/>
                <w:numId w:val="23"/>
              </w:numPr>
              <w:spacing w:after="200" w:line="276" w:lineRule="auto"/>
              <w:rPr>
                <w:rFonts w:asciiTheme="minorHAnsi" w:cs="Arial" w:hAnsiTheme="minorHAnsi"/>
                <w:sz w:val="18"/>
                <w:szCs w:val="18"/>
              </w:rPr>
            </w:pPr>
            <w:r w:rsidRPr="00E44D23">
              <w:rPr>
                <w:rFonts w:asciiTheme="minorHAnsi" w:cs="Arial" w:hAnsiTheme="minorHAnsi"/>
                <w:sz w:val="18"/>
                <w:szCs w:val="18"/>
              </w:rPr>
              <w:t>I can compare and contrast the differences in how people worship within different Christian denominations.</w:t>
            </w:r>
          </w:p>
          <w:p w:rsidP="00873565" w:rsidR="00873565" w:rsidRDefault="00873565" w:rsidRPr="00E44D23">
            <w:pPr>
              <w:pStyle w:val="ListParagraph"/>
              <w:numPr>
                <w:ilvl w:val="0"/>
                <w:numId w:val="23"/>
              </w:numPr>
              <w:spacing w:after="200" w:line="276" w:lineRule="auto"/>
              <w:rPr>
                <w:rFonts w:asciiTheme="minorHAnsi" w:cs="Arial" w:hAnsiTheme="minorHAnsi"/>
                <w:sz w:val="18"/>
                <w:szCs w:val="18"/>
              </w:rPr>
            </w:pPr>
            <w:r w:rsidRPr="00E44D23">
              <w:rPr>
                <w:rFonts w:asciiTheme="minorHAnsi" w:cs="Arial" w:hAnsiTheme="minorHAnsi"/>
                <w:sz w:val="18"/>
                <w:szCs w:val="18"/>
              </w:rPr>
              <w:t>I can compare and contrast the importance of certain artefacts within different Christian denominations.</w:t>
            </w:r>
          </w:p>
          <w:p w:rsidP="00873565" w:rsidR="00873565" w:rsidRDefault="00873565" w:rsidRPr="00E44D23">
            <w:pPr>
              <w:pStyle w:val="ListParagraph"/>
              <w:numPr>
                <w:ilvl w:val="0"/>
                <w:numId w:val="23"/>
              </w:numPr>
              <w:spacing w:after="200" w:line="276" w:lineRule="auto"/>
              <w:rPr>
                <w:rFonts w:asciiTheme="minorHAnsi" w:cs="Arial" w:hAnsiTheme="minorHAnsi"/>
                <w:sz w:val="18"/>
                <w:szCs w:val="18"/>
              </w:rPr>
            </w:pPr>
            <w:r w:rsidRPr="00E44D23">
              <w:rPr>
                <w:rFonts w:asciiTheme="minorHAnsi" w:cs="Arial" w:hAnsiTheme="minorHAnsi"/>
                <w:sz w:val="18"/>
                <w:szCs w:val="18"/>
              </w:rPr>
              <w:lastRenderedPageBreak/>
              <w:t xml:space="preserve">I can demonstrate the different ways in which people worship within world religions. </w:t>
            </w:r>
          </w:p>
          <w:p w:rsidP="00873565" w:rsidR="00873565" w:rsidRDefault="00873565" w:rsidRPr="00E44D23">
            <w:pPr>
              <w:pStyle w:val="ListParagraph"/>
              <w:numPr>
                <w:ilvl w:val="0"/>
                <w:numId w:val="23"/>
              </w:numPr>
              <w:spacing w:after="200" w:line="276" w:lineRule="auto"/>
              <w:rPr>
                <w:rFonts w:asciiTheme="minorHAnsi" w:cs="Arial" w:hAnsiTheme="minorHAnsi"/>
                <w:sz w:val="18"/>
                <w:szCs w:val="18"/>
              </w:rPr>
            </w:pPr>
            <w:r w:rsidRPr="00E44D23">
              <w:rPr>
                <w:rFonts w:asciiTheme="minorHAnsi" w:cs="Arial" w:hAnsiTheme="minorHAnsi"/>
                <w:sz w:val="18"/>
                <w:szCs w:val="18"/>
              </w:rPr>
              <w:t>I can explain the importance of certain artefacts within different world religions.</w:t>
            </w:r>
          </w:p>
          <w:p w:rsidP="00873565" w:rsidR="00873565" w:rsidRDefault="00873565" w:rsidRPr="00E44D23">
            <w:pPr>
              <w:pStyle w:val="ListParagraph"/>
              <w:numPr>
                <w:ilvl w:val="0"/>
                <w:numId w:val="23"/>
              </w:numPr>
              <w:spacing w:after="200" w:line="276" w:lineRule="auto"/>
              <w:rPr>
                <w:rFonts w:asciiTheme="minorHAnsi" w:cs="Arial" w:hAnsiTheme="minorHAnsi"/>
                <w:sz w:val="18"/>
                <w:szCs w:val="18"/>
              </w:rPr>
            </w:pPr>
            <w:r w:rsidRPr="00E44D23">
              <w:rPr>
                <w:rFonts w:asciiTheme="minorHAnsi" w:cs="Arial" w:hAnsiTheme="minorHAnsi"/>
                <w:sz w:val="18"/>
                <w:szCs w:val="18"/>
              </w:rPr>
              <w:t>I can demonstrate an understanding of how life events (e.g. birth, marriage and death) are marked within Christianity.</w:t>
            </w:r>
          </w:p>
          <w:p w:rsidP="00873565" w:rsidR="00873565" w:rsidRDefault="00873565" w:rsidRPr="00E44D23">
            <w:pPr>
              <w:pStyle w:val="ListParagraph"/>
              <w:numPr>
                <w:ilvl w:val="0"/>
                <w:numId w:val="23"/>
              </w:numPr>
              <w:spacing w:after="200" w:line="276" w:lineRule="auto"/>
              <w:rPr>
                <w:rFonts w:asciiTheme="minorHAnsi" w:cs="Arial" w:hAnsiTheme="minorHAnsi"/>
                <w:sz w:val="18"/>
                <w:szCs w:val="18"/>
              </w:rPr>
            </w:pPr>
            <w:r w:rsidRPr="00E44D23">
              <w:rPr>
                <w:rFonts w:asciiTheme="minorHAnsi" w:cs="Arial" w:hAnsiTheme="minorHAnsi"/>
                <w:sz w:val="18"/>
                <w:szCs w:val="18"/>
              </w:rPr>
              <w:t>I can demonstrate an understanding of the key features of some festivals and celebrations in the Christian calendar.</w:t>
            </w:r>
          </w:p>
          <w:p w:rsidP="00873565" w:rsidR="00873565" w:rsidRDefault="00873565" w:rsidRPr="00E44D23">
            <w:pPr>
              <w:pStyle w:val="ListParagraph"/>
              <w:numPr>
                <w:ilvl w:val="0"/>
                <w:numId w:val="23"/>
              </w:numPr>
              <w:spacing w:after="200" w:line="276" w:lineRule="auto"/>
              <w:rPr>
                <w:rFonts w:asciiTheme="minorHAnsi" w:cs="Arial" w:hAnsiTheme="minorHAnsi"/>
                <w:sz w:val="18"/>
                <w:szCs w:val="18"/>
              </w:rPr>
            </w:pPr>
            <w:r w:rsidRPr="00E44D23">
              <w:rPr>
                <w:rFonts w:asciiTheme="minorHAnsi" w:cs="Arial" w:hAnsiTheme="minorHAnsi"/>
                <w:sz w:val="18"/>
                <w:szCs w:val="18"/>
              </w:rPr>
              <w:t>I can demonstrate an understanding of how life events (e.g. birth, marriage and death) are marked within world religions.</w:t>
            </w:r>
          </w:p>
          <w:p w:rsidP="00873565" w:rsidR="00873565" w:rsidRDefault="00873565" w:rsidRPr="00E44D23">
            <w:pPr>
              <w:pStyle w:val="ListParagraph"/>
              <w:numPr>
                <w:ilvl w:val="0"/>
                <w:numId w:val="23"/>
              </w:numPr>
              <w:spacing w:after="200" w:line="276" w:lineRule="auto"/>
              <w:rPr>
                <w:rFonts w:asciiTheme="minorHAnsi" w:cs="Arial" w:hAnsiTheme="minorHAnsi"/>
                <w:sz w:val="18"/>
                <w:szCs w:val="18"/>
              </w:rPr>
            </w:pPr>
            <w:r w:rsidRPr="00E44D23">
              <w:rPr>
                <w:rFonts w:asciiTheme="minorHAnsi" w:cs="Arial" w:hAnsiTheme="minorHAnsi"/>
                <w:sz w:val="18"/>
                <w:szCs w:val="18"/>
              </w:rPr>
              <w:t>I can demonstrate an understanding of the key features of some festivals and celebrations within world religions.</w:t>
            </w:r>
          </w:p>
          <w:p w:rsidP="00873565" w:rsidR="00873565" w:rsidRDefault="00873565" w:rsidRPr="00E44D23">
            <w:pPr>
              <w:pStyle w:val="ListParagraph"/>
              <w:numPr>
                <w:ilvl w:val="0"/>
                <w:numId w:val="23"/>
              </w:numPr>
              <w:spacing w:after="200" w:line="276" w:lineRule="auto"/>
              <w:rPr>
                <w:rFonts w:asciiTheme="minorHAnsi" w:cs="Arial" w:hAnsiTheme="minorHAnsi"/>
                <w:sz w:val="18"/>
                <w:szCs w:val="18"/>
              </w:rPr>
            </w:pPr>
            <w:r w:rsidRPr="00E44D23">
              <w:rPr>
                <w:rFonts w:asciiTheme="minorHAnsi" w:cs="Arial" w:hAnsiTheme="minorHAnsi"/>
                <w:sz w:val="18"/>
                <w:szCs w:val="18"/>
              </w:rPr>
              <w:t>I can discuss the possible reasons why certain Christian traditions and practices have emerged in Scotland.</w:t>
            </w:r>
          </w:p>
          <w:p w:rsidP="00873565" w:rsidR="00873565" w:rsidRDefault="00873565" w:rsidRPr="00E44D23">
            <w:pPr>
              <w:pStyle w:val="ListParagraph"/>
              <w:numPr>
                <w:ilvl w:val="0"/>
                <w:numId w:val="23"/>
              </w:numPr>
              <w:spacing w:after="200" w:line="276" w:lineRule="auto"/>
              <w:rPr>
                <w:rFonts w:asciiTheme="minorHAnsi" w:cs="Arial" w:hAnsiTheme="minorHAnsi"/>
                <w:sz w:val="18"/>
                <w:szCs w:val="18"/>
              </w:rPr>
            </w:pPr>
            <w:r w:rsidRPr="00E44D23">
              <w:rPr>
                <w:rFonts w:asciiTheme="minorHAnsi" w:hAnsiTheme="minorHAnsi"/>
                <w:sz w:val="18"/>
                <w:szCs w:val="18"/>
              </w:rPr>
              <w:t>I can discuss the possible reasons why certain traditions and practices of world religions have emerged in different geographical locations.</w:t>
            </w:r>
          </w:p>
          <w:p w:rsidP="003D5154" w:rsidR="00873565" w:rsidRDefault="00873565" w:rsidRPr="00E44D23">
            <w:pPr>
              <w:contextualSpacing/>
              <w:rPr>
                <w:rFonts w:asciiTheme="minorHAnsi" w:hAnsiTheme="minorHAnsi"/>
                <w:sz w:val="18"/>
                <w:szCs w:val="18"/>
              </w:rPr>
            </w:pPr>
          </w:p>
          <w:p w:rsidP="003D5154" w:rsidR="00873565" w:rsidRDefault="00873565" w:rsidRPr="00E44D23">
            <w:pPr>
              <w:rPr>
                <w:rFonts w:asciiTheme="minorHAnsi" w:hAnsiTheme="minorHAnsi"/>
                <w:sz w:val="18"/>
                <w:szCs w:val="18"/>
              </w:rPr>
            </w:pPr>
          </w:p>
        </w:tc>
        <w:tc>
          <w:tcPr>
            <w:tcW w:type="dxa" w:w="3867"/>
            <w:tcBorders>
              <w:top w:color="auto" w:space="0" w:sz="4" w:val="single"/>
            </w:tcBorders>
          </w:tcPr>
          <w:p w:rsidP="003D5154" w:rsidR="00873565" w:rsidRDefault="00873565" w:rsidRPr="00E44D23">
            <w:pPr>
              <w:pStyle w:val="ListParagraph"/>
              <w:ind w:left="113"/>
              <w:rPr>
                <w:rFonts w:asciiTheme="minorHAnsi" w:cs="Arial" w:hAnsiTheme="minorHAnsi"/>
                <w:sz w:val="18"/>
                <w:szCs w:val="18"/>
              </w:rPr>
            </w:pPr>
          </w:p>
          <w:p w:rsidP="00873565" w:rsidR="00873565" w:rsidRDefault="00873565" w:rsidRPr="00E44D23">
            <w:pPr>
              <w:pStyle w:val="ListParagraph"/>
              <w:numPr>
                <w:ilvl w:val="0"/>
                <w:numId w:val="23"/>
              </w:numPr>
              <w:spacing w:after="200" w:line="276" w:lineRule="auto"/>
              <w:rPr>
                <w:rFonts w:asciiTheme="minorHAnsi" w:cs="Arial" w:hAnsiTheme="minorHAnsi"/>
                <w:sz w:val="18"/>
                <w:szCs w:val="18"/>
              </w:rPr>
            </w:pPr>
            <w:r w:rsidRPr="00E44D23">
              <w:rPr>
                <w:rFonts w:asciiTheme="minorHAnsi" w:cs="Arial" w:hAnsiTheme="minorHAnsi"/>
                <w:sz w:val="18"/>
                <w:szCs w:val="18"/>
              </w:rPr>
              <w:t>I can reflect upon and respect the differences in how people worship within different Christian denominations.</w:t>
            </w:r>
          </w:p>
          <w:p w:rsidP="00873565" w:rsidR="00873565" w:rsidRDefault="00873565" w:rsidRPr="00E44D23">
            <w:pPr>
              <w:pStyle w:val="ListParagraph"/>
              <w:numPr>
                <w:ilvl w:val="0"/>
                <w:numId w:val="23"/>
              </w:numPr>
              <w:spacing w:after="200" w:line="276" w:lineRule="auto"/>
              <w:rPr>
                <w:rFonts w:asciiTheme="minorHAnsi" w:cs="Arial" w:hAnsiTheme="minorHAnsi"/>
                <w:sz w:val="18"/>
                <w:szCs w:val="18"/>
              </w:rPr>
            </w:pPr>
            <w:r w:rsidRPr="00E44D23">
              <w:rPr>
                <w:rFonts w:asciiTheme="minorHAnsi" w:cs="Arial" w:hAnsiTheme="minorHAnsi"/>
                <w:sz w:val="18"/>
                <w:szCs w:val="18"/>
              </w:rPr>
              <w:t>I can reflect upon and respect the importance of certain artefacts within different Christian denominations.</w:t>
            </w:r>
          </w:p>
          <w:p w:rsidP="00873565" w:rsidR="00873565" w:rsidRDefault="00873565" w:rsidRPr="00E44D23">
            <w:pPr>
              <w:pStyle w:val="ListParagraph"/>
              <w:numPr>
                <w:ilvl w:val="0"/>
                <w:numId w:val="23"/>
              </w:numPr>
              <w:spacing w:after="200" w:line="276" w:lineRule="auto"/>
              <w:rPr>
                <w:rFonts w:asciiTheme="minorHAnsi" w:cs="Arial" w:hAnsiTheme="minorHAnsi"/>
                <w:sz w:val="18"/>
                <w:szCs w:val="18"/>
              </w:rPr>
            </w:pPr>
            <w:r w:rsidRPr="00E44D23">
              <w:rPr>
                <w:rFonts w:asciiTheme="minorHAnsi" w:cs="Arial" w:hAnsiTheme="minorHAnsi"/>
                <w:sz w:val="18"/>
                <w:szCs w:val="18"/>
              </w:rPr>
              <w:lastRenderedPageBreak/>
              <w:t xml:space="preserve">I can compare and contrast the ways in which people worship within different world religions. </w:t>
            </w:r>
          </w:p>
          <w:p w:rsidP="00873565" w:rsidR="00873565" w:rsidRDefault="00873565" w:rsidRPr="00E44D23">
            <w:pPr>
              <w:pStyle w:val="ListParagraph"/>
              <w:numPr>
                <w:ilvl w:val="0"/>
                <w:numId w:val="23"/>
              </w:numPr>
              <w:spacing w:after="200" w:line="276" w:lineRule="auto"/>
              <w:rPr>
                <w:rFonts w:asciiTheme="minorHAnsi" w:cs="Arial" w:hAnsiTheme="minorHAnsi"/>
                <w:sz w:val="18"/>
                <w:szCs w:val="18"/>
              </w:rPr>
            </w:pPr>
            <w:r w:rsidRPr="00E44D23">
              <w:rPr>
                <w:rFonts w:asciiTheme="minorHAnsi" w:cs="Arial" w:hAnsiTheme="minorHAnsi"/>
                <w:sz w:val="18"/>
                <w:szCs w:val="18"/>
              </w:rPr>
              <w:t xml:space="preserve">I can reflect upon and respect the importance of certain artefacts within different world religions. </w:t>
            </w:r>
          </w:p>
          <w:p w:rsidP="00873565" w:rsidR="00873565" w:rsidRDefault="00873565" w:rsidRPr="00E44D23">
            <w:pPr>
              <w:pStyle w:val="ListParagraph"/>
              <w:numPr>
                <w:ilvl w:val="0"/>
                <w:numId w:val="23"/>
              </w:numPr>
              <w:spacing w:after="200" w:line="276" w:lineRule="auto"/>
              <w:rPr>
                <w:rFonts w:asciiTheme="minorHAnsi" w:cs="Arial" w:hAnsiTheme="minorHAnsi"/>
                <w:sz w:val="18"/>
                <w:szCs w:val="18"/>
              </w:rPr>
            </w:pPr>
            <w:r w:rsidRPr="00E44D23">
              <w:rPr>
                <w:rFonts w:asciiTheme="minorHAnsi" w:cs="Arial" w:hAnsiTheme="minorHAnsi"/>
                <w:sz w:val="18"/>
                <w:szCs w:val="18"/>
              </w:rPr>
              <w:t>I can contrast and compare the ways in which life events are marked within Christianity.</w:t>
            </w:r>
          </w:p>
          <w:p w:rsidP="00873565" w:rsidR="00873565" w:rsidRDefault="00873565" w:rsidRPr="00E44D23">
            <w:pPr>
              <w:pStyle w:val="ListParagraph"/>
              <w:numPr>
                <w:ilvl w:val="0"/>
                <w:numId w:val="23"/>
              </w:numPr>
              <w:spacing w:after="200" w:line="276" w:lineRule="auto"/>
              <w:rPr>
                <w:rFonts w:asciiTheme="minorHAnsi" w:cs="Arial" w:hAnsiTheme="minorHAnsi"/>
                <w:sz w:val="18"/>
                <w:szCs w:val="18"/>
              </w:rPr>
            </w:pPr>
            <w:r w:rsidRPr="00E44D23">
              <w:rPr>
                <w:rFonts w:asciiTheme="minorHAnsi" w:cs="Arial" w:hAnsiTheme="minorHAnsi"/>
                <w:sz w:val="18"/>
                <w:szCs w:val="18"/>
              </w:rPr>
              <w:t xml:space="preserve">I can compare and contrast key features of some festivals and celebrations in the Christian calendar. </w:t>
            </w:r>
          </w:p>
          <w:p w:rsidP="00873565" w:rsidR="00873565" w:rsidRDefault="00873565" w:rsidRPr="00E44D23">
            <w:pPr>
              <w:pStyle w:val="ListParagraph"/>
              <w:numPr>
                <w:ilvl w:val="0"/>
                <w:numId w:val="23"/>
              </w:numPr>
              <w:spacing w:after="200" w:line="276" w:lineRule="auto"/>
              <w:rPr>
                <w:rFonts w:asciiTheme="minorHAnsi" w:cs="Arial" w:hAnsiTheme="minorHAnsi"/>
                <w:sz w:val="18"/>
                <w:szCs w:val="18"/>
              </w:rPr>
            </w:pPr>
            <w:r w:rsidRPr="00E44D23">
              <w:rPr>
                <w:rFonts w:asciiTheme="minorHAnsi" w:cs="Arial" w:hAnsiTheme="minorHAnsi"/>
                <w:sz w:val="18"/>
                <w:szCs w:val="18"/>
              </w:rPr>
              <w:t>I can contrast and compare the ways in which life events are marked within world religions.</w:t>
            </w:r>
          </w:p>
          <w:p w:rsidP="00873565" w:rsidR="00873565" w:rsidRDefault="00873565" w:rsidRPr="00E44D23">
            <w:pPr>
              <w:pStyle w:val="ListParagraph"/>
              <w:numPr>
                <w:ilvl w:val="0"/>
                <w:numId w:val="23"/>
              </w:numPr>
              <w:spacing w:after="200" w:line="276" w:lineRule="auto"/>
              <w:rPr>
                <w:rFonts w:asciiTheme="minorHAnsi" w:cs="Arial" w:hAnsiTheme="minorHAnsi"/>
                <w:sz w:val="18"/>
                <w:szCs w:val="18"/>
              </w:rPr>
            </w:pPr>
            <w:r w:rsidRPr="00E44D23">
              <w:rPr>
                <w:rFonts w:asciiTheme="minorHAnsi" w:cs="Arial" w:hAnsiTheme="minorHAnsi"/>
                <w:sz w:val="18"/>
                <w:szCs w:val="18"/>
              </w:rPr>
              <w:t>I can compare and contrast key features of some festivals and celebrations within world religions.</w:t>
            </w:r>
          </w:p>
          <w:p w:rsidP="00873565" w:rsidR="00873565" w:rsidRDefault="00873565" w:rsidRPr="00E44D23">
            <w:pPr>
              <w:pStyle w:val="ListParagraph"/>
              <w:numPr>
                <w:ilvl w:val="0"/>
                <w:numId w:val="23"/>
              </w:numPr>
              <w:spacing w:after="200" w:line="276" w:lineRule="auto"/>
              <w:rPr>
                <w:rFonts w:asciiTheme="minorHAnsi" w:cs="Arial" w:hAnsiTheme="minorHAnsi"/>
                <w:b/>
                <w:sz w:val="18"/>
                <w:szCs w:val="18"/>
                <w:u w:val="single"/>
              </w:rPr>
            </w:pPr>
            <w:r w:rsidRPr="00E44D23">
              <w:rPr>
                <w:rFonts w:asciiTheme="minorHAnsi" w:cs="Arial" w:hAnsiTheme="minorHAnsi"/>
                <w:sz w:val="18"/>
                <w:szCs w:val="18"/>
              </w:rPr>
              <w:t>I can analyse and consider why these Christian traditions and practices have emerged and their impact on Scotland today.</w:t>
            </w:r>
          </w:p>
          <w:p w:rsidP="00873565" w:rsidR="00873565" w:rsidRDefault="00873565" w:rsidRPr="00E44D23">
            <w:pPr>
              <w:pStyle w:val="ListParagraph"/>
              <w:numPr>
                <w:ilvl w:val="0"/>
                <w:numId w:val="23"/>
              </w:numPr>
              <w:spacing w:after="200" w:line="276" w:lineRule="auto"/>
              <w:rPr>
                <w:rFonts w:asciiTheme="minorHAnsi" w:cs="Arial" w:hAnsiTheme="minorHAnsi"/>
                <w:sz w:val="18"/>
                <w:szCs w:val="18"/>
              </w:rPr>
            </w:pPr>
            <w:r w:rsidRPr="00E44D23">
              <w:rPr>
                <w:rFonts w:asciiTheme="minorHAnsi" w:cs="Arial" w:hAnsiTheme="minorHAnsi"/>
                <w:sz w:val="18"/>
                <w:szCs w:val="18"/>
              </w:rPr>
              <w:t xml:space="preserve">I can analyse the practices and traditions of some world religions and identify similarities and differences. </w:t>
            </w:r>
          </w:p>
          <w:p w:rsidP="003D5154" w:rsidR="00873565" w:rsidRDefault="00873565" w:rsidRPr="00E44D23">
            <w:pPr>
              <w:rPr>
                <w:rFonts w:asciiTheme="minorHAnsi" w:cs="Arial" w:hAnsiTheme="minorHAnsi"/>
                <w:sz w:val="18"/>
                <w:szCs w:val="18"/>
              </w:rPr>
            </w:pPr>
          </w:p>
          <w:p w:rsidP="003D5154" w:rsidR="00873565" w:rsidRDefault="00873565" w:rsidRPr="00E44D23">
            <w:pPr>
              <w:rPr>
                <w:rFonts w:asciiTheme="minorHAnsi" w:hAnsiTheme="minorHAnsi"/>
                <w:sz w:val="18"/>
                <w:szCs w:val="18"/>
              </w:rPr>
            </w:pPr>
          </w:p>
          <w:p w:rsidP="003D5154" w:rsidR="00873565" w:rsidRDefault="00873565" w:rsidRPr="00E44D23">
            <w:pPr>
              <w:rPr>
                <w:rFonts w:asciiTheme="minorHAnsi" w:hAnsiTheme="minorHAnsi"/>
                <w:sz w:val="18"/>
                <w:szCs w:val="18"/>
              </w:rPr>
            </w:pPr>
          </w:p>
          <w:p w:rsidP="003D5154" w:rsidR="00873565" w:rsidRDefault="00873565" w:rsidRPr="00E44D23">
            <w:pPr>
              <w:rPr>
                <w:rFonts w:asciiTheme="minorHAnsi" w:hAnsiTheme="minorHAnsi"/>
                <w:sz w:val="18"/>
                <w:szCs w:val="18"/>
              </w:rPr>
            </w:pPr>
          </w:p>
        </w:tc>
      </w:tr>
    </w:tbl>
    <w:p w:rsidP="00873565" w:rsidR="00873565" w:rsidRDefault="00873565"/>
    <w:p w:rsidP="00873565" w:rsidR="00E44D23" w:rsidRDefault="00E44D23"/>
    <w:p w:rsidP="00873565" w:rsidR="00E44D23" w:rsidRDefault="00E44D23"/>
    <w:p w:rsidP="00873565" w:rsidR="00E44D23" w:rsidRDefault="00E44D23"/>
    <w:p w:rsidP="00873565" w:rsidR="00E44D23" w:rsidRDefault="00E44D23"/>
    <w:p w:rsidP="00873565" w:rsidR="00E44D23" w:rsidRDefault="00E44D23"/>
    <w:p w:rsidP="00873565" w:rsidR="00E44D23" w:rsidRDefault="00E44D23"/>
    <w:p w:rsidP="00873565" w:rsidR="00E44D23" w:rsidRDefault="00E44D23"/>
    <w:p w:rsidP="00873565" w:rsidR="00873565" w:rsidRDefault="00873565"/>
    <w:p w:rsidP="00873565" w:rsidR="00873565" w:rsidRDefault="00873565"/>
    <w:tbl>
      <w:tblPr>
        <w:tblStyle w:val="TableGrid"/>
        <w:tblW w:type="dxa" w:w="15466"/>
        <w:tblInd w:type="dxa" w:w="-714"/>
        <w:tblLook w:firstColumn="1" w:firstRow="1" w:lastColumn="0" w:lastRow="0" w:noHBand="0" w:noVBand="1" w:val="04A0"/>
      </w:tblPr>
      <w:tblGrid>
        <w:gridCol w:w="3866"/>
        <w:gridCol w:w="11600"/>
      </w:tblGrid>
      <w:tr w:rsidR="00873565" w:rsidRPr="00627B61" w:rsidTr="003D5154">
        <w:trPr>
          <w:trHeight w:val="375"/>
        </w:trPr>
        <w:tc>
          <w:tcPr>
            <w:tcW w:type="dxa" w:w="3866"/>
            <w:tcBorders>
              <w:bottom w:color="auto" w:space="0" w:sz="4" w:val="single"/>
            </w:tcBorders>
            <w:shd w:color="auto" w:fill="7F83BB" w:val="clear"/>
          </w:tcPr>
          <w:p w:rsidP="003D5154" w:rsidR="00873565" w:rsidRDefault="00873565" w:rsidRPr="004D0642">
            <w:pPr>
              <w:rPr>
                <w:rFonts w:ascii="Calibri" w:cs="Arial" w:hAnsi="Calibri"/>
                <w:b/>
                <w:color w:themeColor="text1" w:val="000000"/>
                <w:sz w:val="22"/>
                <w:szCs w:val="22"/>
              </w:rPr>
            </w:pPr>
            <w:r w:rsidRPr="002A5203">
              <w:rPr>
                <w:rFonts w:ascii="Calibri" w:cs="Arial" w:hAnsi="Calibri"/>
                <w:b/>
                <w:color w:themeColor="text1" w:val="000000"/>
                <w:sz w:val="22"/>
                <w:szCs w:val="22"/>
              </w:rPr>
              <w:t>Development of beliefs and values</w:t>
            </w:r>
          </w:p>
        </w:tc>
        <w:tc>
          <w:tcPr>
            <w:tcW w:type="dxa" w:w="11600"/>
            <w:shd w:color="auto" w:fill="7F83BB" w:val="clear"/>
          </w:tcPr>
          <w:p w:rsidP="003D5154" w:rsidR="00873565" w:rsidRDefault="00873565" w:rsidRPr="00627B61">
            <w:pPr>
              <w:jc w:val="center"/>
              <w:rPr>
                <w:rFonts w:ascii="Calibri" w:hAnsi="Calibri"/>
                <w:b/>
                <w:color w:themeColor="text1" w:val="000000"/>
                <w:sz w:val="22"/>
                <w:szCs w:val="22"/>
              </w:rPr>
            </w:pPr>
            <w:r>
              <w:rPr>
                <w:rFonts w:ascii="Calibri" w:hAnsi="Calibri"/>
                <w:b/>
                <w:color w:themeColor="text1" w:val="000000"/>
                <w:sz w:val="22"/>
                <w:szCs w:val="22"/>
              </w:rPr>
              <w:t>Early Level</w:t>
            </w:r>
          </w:p>
        </w:tc>
      </w:tr>
      <w:tr w:rsidR="00873565" w:rsidRPr="008F337E" w:rsidTr="003D5154">
        <w:trPr>
          <w:trHeight w:val="1290"/>
        </w:trPr>
        <w:tc>
          <w:tcPr>
            <w:tcW w:type="dxa" w:w="3866"/>
            <w:tcBorders>
              <w:top w:color="auto" w:space="0" w:sz="4" w:val="single"/>
              <w:left w:color="auto" w:space="0" w:sz="4" w:val="single"/>
              <w:bottom w:color="auto" w:space="0" w:sz="4" w:val="dashed"/>
              <w:right w:color="auto" w:space="0" w:sz="4" w:val="single"/>
            </w:tcBorders>
            <w:shd w:color="auto" w:fill="auto" w:val="clear"/>
          </w:tcPr>
          <w:p w:rsidP="003D5154" w:rsidR="00873565" w:rsidRDefault="00873565" w:rsidRPr="00B36449">
            <w:pPr>
              <w:rPr>
                <w:rFonts w:ascii="Calibri" w:hAnsi="Calibri"/>
                <w:b/>
                <w:sz w:val="18"/>
                <w:szCs w:val="18"/>
              </w:rPr>
            </w:pPr>
          </w:p>
          <w:p w:rsidP="003D5154" w:rsidR="00873565" w:rsidRDefault="00873565" w:rsidRPr="00B36449">
            <w:pPr>
              <w:rPr>
                <w:rFonts w:ascii="Calibri" w:hAnsi="Calibri"/>
                <w:sz w:val="18"/>
                <w:szCs w:val="18"/>
              </w:rPr>
            </w:pPr>
            <w:r w:rsidRPr="00B36449">
              <w:rPr>
                <w:rFonts w:ascii="Calibri" w:hAnsi="Calibri"/>
                <w:sz w:val="18"/>
                <w:szCs w:val="18"/>
              </w:rPr>
              <w:t xml:space="preserve">As I play and learn, I am developing my understanding of what is fair and unfair and why caring and sharing are important. </w:t>
            </w:r>
          </w:p>
          <w:p w:rsidP="003D5154" w:rsidR="00873565" w:rsidRDefault="00873565" w:rsidRPr="009D5D1A">
            <w:pPr>
              <w:jc w:val="right"/>
              <w:rPr>
                <w:rFonts w:ascii="Calibri" w:hAnsi="Calibri"/>
                <w:b/>
                <w:color w:val="6965AD"/>
                <w:sz w:val="18"/>
                <w:szCs w:val="18"/>
              </w:rPr>
            </w:pPr>
            <w:r w:rsidRPr="00B36449">
              <w:rPr>
                <w:rFonts w:ascii="Calibri" w:hAnsi="Calibri"/>
                <w:b/>
                <w:color w:val="6965AD"/>
                <w:sz w:val="18"/>
                <w:szCs w:val="18"/>
              </w:rPr>
              <w:t>RME 0-09a</w:t>
            </w:r>
          </w:p>
        </w:tc>
        <w:tc>
          <w:tcPr>
            <w:tcW w:type="dxa" w:w="11600"/>
            <w:vMerge w:val="restart"/>
            <w:tcBorders>
              <w:left w:color="auto" w:space="0" w:sz="4" w:val="single"/>
            </w:tcBorders>
            <w:shd w:color="auto" w:fill="auto" w:val="clear"/>
          </w:tcPr>
          <w:p w:rsidP="003D5154" w:rsidR="00873565" w:rsidRDefault="00873565" w:rsidRPr="008F337E">
            <w:r w:rsidRPr="00DE08F3">
              <w:rPr>
                <w:noProof/>
              </w:rPr>
              <mc:AlternateContent>
                <mc:Choice Requires="wps">
                  <w:drawing>
                    <wp:anchor allowOverlap="1" behindDoc="0" distB="0" distL="114300" distR="114300" distT="0" layoutInCell="1" locked="0" relativeHeight="251717632" simplePos="0" wp14:anchorId="7A0BAC0B" wp14:editId="2CD4257F">
                      <wp:simplePos x="0" y="0"/>
                      <wp:positionH relativeFrom="column">
                        <wp:posOffset>235956</wp:posOffset>
                      </wp:positionH>
                      <wp:positionV relativeFrom="paragraph">
                        <wp:posOffset>57462</wp:posOffset>
                      </wp:positionV>
                      <wp:extent cx="6899564" cy="1520041"/>
                      <wp:effectExtent b="42545" l="0" r="34925" t="19050"/>
                      <wp:wrapNone/>
                      <wp:docPr id="17" name="Right Arrow 17"/>
                      <wp:cNvGraphicFramePr/>
                      <a:graphic xmlns:a="http://schemas.openxmlformats.org/drawingml/2006/main">
                        <a:graphicData uri="http://schemas.microsoft.com/office/word/2010/wordprocessingShape">
                          <wps:wsp>
                            <wps:cNvSpPr/>
                            <wps:spPr>
                              <a:xfrm>
                                <a:off x="0" y="0"/>
                                <a:ext cx="6899564" cy="1520041"/>
                              </a:xfrm>
                              <a:prstGeom prst="rightArrow">
                                <a:avLst/>
                              </a:prstGeom>
                              <a:solidFill>
                                <a:srgbClr val="E7E7FF"/>
                              </a:solidFill>
                              <a:ln algn="ctr" cap="flat" cmpd="sng" w="12700">
                                <a:solidFill>
                                  <a:srgbClr val="5B9BD5">
                                    <a:shade val="50000"/>
                                  </a:srgbClr>
                                </a:solidFill>
                                <a:prstDash val="solid"/>
                                <a:miter lim="800000"/>
                              </a:ln>
                              <a:effectLst/>
                            </wps:spPr>
                            <wps:txbx>
                              <w:txbxContent>
                                <w:p w:rsidP="00873565" w:rsidR="00E41217" w:rsidRDefault="00E41217" w:rsidRPr="002575B0">
                                  <w:pPr>
                                    <w:rPr>
                                      <w:sz w:val="20"/>
                                      <w:szCs w:val="20"/>
                                    </w:rPr>
                                  </w:pPr>
                                  <w:r w:rsidRPr="002575B0">
                                    <w:rPr>
                                      <w:rFonts w:ascii="Calibri" w:hAnsi="Calibri"/>
                                      <w:b/>
                                      <w:color w:themeColor="text1" w:val="000000"/>
                                      <w:sz w:val="20"/>
                                      <w:szCs w:val="20"/>
                                    </w:rPr>
                                    <w:t>These experiences and outcomes should be addressed through the context of the experiences and outcomes for Christianity and world religions selected for study. They should not be seen as a separate area to plan for but should be intertwined with the experiences and outcomes for Christianity and the world religions selected for study. They should also enable consideration of a range of spiritual traditions and viewpoints which are independent of religious belief.</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adj="16200,5400" coordsize="21600,21600" id="_x0000_t13" o:spt="13" path="m@0,l@0@1,0@1,0@2@0@2@0,21600,21600,10800xe" w14:anchorId="7A0BAC0B">
                      <v:stroke joinstyle="miter"/>
                      <v:formulas>
                        <v:f eqn="val #0"/>
                        <v:f eqn="val #1"/>
                        <v:f eqn="sum height 0 #1"/>
                        <v:f eqn="sum 10800 0 #1"/>
                        <v:f eqn="sum width 0 #0"/>
                        <v:f eqn="prod @4 @3 10800"/>
                        <v:f eqn="sum width 0 @5"/>
                      </v:formulas>
                      <v:path o:connectangles="270,180,90,0" o:connectlocs="@0,0;0,10800;@0,21600;21600,10800" o:connecttype="custom" textboxrect="0,@1,@6,@2"/>
                      <v:handles>
                        <v:h position="#0,#1" xrange="0,21600" yrange="0,10800"/>
                      </v:handles>
                    </v:shapetype>
                    <v:shape adj="19221" fillcolor="#e7e7ff" id="Right Arrow 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" o:spid="_x0000_s1078" strokecolor="#41719c" strokeweight="1pt" style="position:absolute;margin-left:18.6pt;margin-top:4.5pt;width:543.25pt;height:119.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13">
                      <v:textbox>
                        <w:txbxContent>
                          <w:p w:rsidP="00873565" w:rsidR="00E41217" w:rsidRDefault="00E41217" w:rsidRPr="002575B0">
                            <w:pPr>
                              <w:rPr>
                                <w:sz w:val="20"/>
                                <w:szCs w:val="20"/>
                              </w:rPr>
                            </w:pPr>
                            <w:r w:rsidRPr="002575B0">
                              <w:rPr>
                                <w:rFonts w:ascii="Calibri" w:hAnsi="Calibri"/>
                                <w:b/>
                                <w:color w:themeColor="text1" w:val="000000"/>
                                <w:sz w:val="20"/>
                                <w:szCs w:val="20"/>
                              </w:rPr>
                              <w:t>These experiences and outcomes should be addressed through the context of the experiences and outcomes for Christianity and world religions selected for study. They should not be seen as a separate area to plan for but should be intertwined with the experiences and outcomes for Christianity and the world religions selected for study. They should also enable consideration of a range of spiritual traditions and viewpoints which are independent of religious belief.</w:t>
                            </w:r>
                          </w:p>
                        </w:txbxContent>
                      </v:textbox>
                    </v:shape>
                  </w:pict>
                </mc:Fallback>
              </mc:AlternateContent>
            </w:r>
          </w:p>
        </w:tc>
      </w:tr>
      <w:tr w:rsidR="00873565" w:rsidRPr="008F337E" w:rsidTr="003D5154">
        <w:trPr>
          <w:trHeight w:val="1327"/>
        </w:trPr>
        <w:tc>
          <w:tcPr>
            <w:tcW w:type="dxa" w:w="3866"/>
            <w:tcBorders>
              <w:top w:color="auto" w:space="0" w:sz="4" w:val="dashed"/>
            </w:tcBorders>
            <w:shd w:color="auto" w:fill="auto" w:val="clear"/>
          </w:tcPr>
          <w:p w:rsidP="003D5154" w:rsidR="00873565" w:rsidRDefault="00873565">
            <w:pPr>
              <w:rPr>
                <w:rFonts w:ascii="Calibri" w:hAnsi="Calibri"/>
                <w:sz w:val="18"/>
                <w:szCs w:val="18"/>
              </w:rPr>
            </w:pPr>
          </w:p>
          <w:p w:rsidP="003D5154" w:rsidR="00873565" w:rsidRDefault="00873565">
            <w:pPr>
              <w:rPr>
                <w:rFonts w:ascii="Calibri" w:hAnsi="Calibri"/>
                <w:sz w:val="18"/>
                <w:szCs w:val="18"/>
              </w:rPr>
            </w:pPr>
            <w:r w:rsidRPr="00B36449">
              <w:rPr>
                <w:rFonts w:ascii="Calibri" w:hAnsi="Calibri"/>
                <w:sz w:val="18"/>
                <w:szCs w:val="18"/>
              </w:rPr>
              <w:t xml:space="preserve">I am developing respect for others and my understanding of their beliefs and values.        </w:t>
            </w:r>
          </w:p>
          <w:p w:rsidP="003D5154" w:rsidR="00873565" w:rsidRDefault="00873565" w:rsidRPr="009D5D1A">
            <w:pPr>
              <w:jc w:val="right"/>
              <w:rPr>
                <w:rFonts w:ascii="Calibri" w:hAnsi="Calibri"/>
                <w:b/>
                <w:color w:val="6965AD"/>
                <w:sz w:val="18"/>
                <w:szCs w:val="18"/>
              </w:rPr>
            </w:pPr>
            <w:r w:rsidRPr="00B36449">
              <w:rPr>
                <w:rFonts w:ascii="Calibri" w:hAnsi="Calibri"/>
                <w:b/>
                <w:color w:val="6965AD"/>
                <w:sz w:val="18"/>
                <w:szCs w:val="18"/>
              </w:rPr>
              <w:t>RME 0-07a / 1-07a / RME 2-07a / RME 3-07a / RME 4-07a</w:t>
            </w:r>
          </w:p>
        </w:tc>
        <w:tc>
          <w:tcPr>
            <w:tcW w:type="dxa" w:w="11600"/>
            <w:vMerge/>
            <w:shd w:color="auto" w:fill="auto" w:val="clear"/>
          </w:tcPr>
          <w:p w:rsidP="003D5154" w:rsidR="00873565" w:rsidRDefault="00873565" w:rsidRPr="00DE08F3">
            <w:pPr>
              <w:rPr>
                <w:noProof/>
              </w:rPr>
            </w:pPr>
          </w:p>
        </w:tc>
      </w:tr>
      <w:tr w:rsidR="00873565" w:rsidRPr="008F337E" w:rsidTr="003D5154">
        <w:trPr>
          <w:trHeight w:val="295"/>
        </w:trPr>
        <w:tc>
          <w:tcPr>
            <w:tcW w:type="dxa" w:w="3866"/>
            <w:tcBorders>
              <w:bottom w:color="auto" w:space="0" w:sz="4" w:val="single"/>
            </w:tcBorders>
            <w:shd w:color="auto" w:fill="7F83BB" w:val="clear"/>
          </w:tcPr>
          <w:p w:rsidP="003D5154" w:rsidR="00873565" w:rsidRDefault="00873565">
            <w:pPr>
              <w:rPr>
                <w:rFonts w:ascii="Calibri" w:cs="Arial" w:hAnsi="Calibri"/>
                <w:b/>
                <w:color w:themeColor="text1" w:val="000000"/>
                <w:sz w:val="22"/>
                <w:szCs w:val="22"/>
              </w:rPr>
            </w:pPr>
            <w:r w:rsidRPr="002A5203">
              <w:rPr>
                <w:rFonts w:ascii="Calibri" w:cs="Arial" w:hAnsi="Calibri"/>
                <w:b/>
                <w:color w:themeColor="text1" w:val="000000"/>
                <w:sz w:val="22"/>
                <w:szCs w:val="22"/>
              </w:rPr>
              <w:t>Development of beliefs and values</w:t>
            </w:r>
          </w:p>
          <w:p w:rsidP="003D5154" w:rsidR="00873565" w:rsidRDefault="00873565" w:rsidRPr="004D0642">
            <w:pPr>
              <w:rPr>
                <w:rFonts w:ascii="Calibri" w:cs="Arial" w:hAnsi="Calibri"/>
                <w:b/>
                <w:color w:themeColor="text1" w:val="000000"/>
                <w:sz w:val="22"/>
                <w:szCs w:val="22"/>
              </w:rPr>
            </w:pPr>
          </w:p>
        </w:tc>
        <w:tc>
          <w:tcPr>
            <w:tcW w:type="dxa" w:w="11600"/>
            <w:shd w:color="auto" w:fill="7F83BB" w:val="clear"/>
          </w:tcPr>
          <w:p w:rsidP="003D5154" w:rsidR="00873565" w:rsidRDefault="00873565" w:rsidRPr="008F337E">
            <w:pPr>
              <w:jc w:val="center"/>
              <w:rPr>
                <w:rFonts w:ascii="Calibri" w:cs="Arial" w:hAnsi="Calibri"/>
                <w:b/>
              </w:rPr>
            </w:pPr>
            <w:r>
              <w:rPr>
                <w:rFonts w:ascii="Calibri" w:cs="Arial" w:hAnsi="Calibri"/>
                <w:b/>
              </w:rPr>
              <w:t>First level</w:t>
            </w:r>
          </w:p>
        </w:tc>
      </w:tr>
      <w:tr w:rsidR="00873565" w:rsidRPr="008F337E" w:rsidTr="003D5154">
        <w:trPr>
          <w:trHeight w:val="2605"/>
        </w:trPr>
        <w:tc>
          <w:tcPr>
            <w:tcW w:type="dxa" w:w="3866"/>
            <w:tcBorders>
              <w:bottom w:color="auto" w:space="0" w:sz="4" w:val="dashed"/>
            </w:tcBorders>
            <w:shd w:color="auto" w:fill="auto" w:val="clear"/>
          </w:tcPr>
          <w:p w:rsidP="003D5154" w:rsidR="00873565" w:rsidRDefault="00873565">
            <w:pPr>
              <w:rPr>
                <w:rFonts w:ascii="Calibri" w:hAnsi="Calibri"/>
                <w:sz w:val="18"/>
                <w:szCs w:val="18"/>
              </w:rPr>
            </w:pPr>
          </w:p>
          <w:p w:rsidP="003D5154" w:rsidR="00873565" w:rsidRDefault="00873565" w:rsidRPr="0012224C">
            <w:pPr>
              <w:rPr>
                <w:rFonts w:ascii="Calibri" w:hAnsi="Calibri"/>
                <w:sz w:val="18"/>
                <w:szCs w:val="18"/>
              </w:rPr>
            </w:pPr>
            <w:r w:rsidRPr="0012224C">
              <w:rPr>
                <w:rFonts w:ascii="Calibri" w:hAnsi="Calibri"/>
                <w:sz w:val="18"/>
                <w:szCs w:val="18"/>
              </w:rPr>
              <w:t>I am developing an awareness that some people have beliefs and values which are independent of religion.</w:t>
            </w:r>
          </w:p>
          <w:p w:rsidP="003D5154" w:rsidR="00873565" w:rsidRDefault="00873565" w:rsidRPr="0012224C">
            <w:pPr>
              <w:jc w:val="right"/>
              <w:rPr>
                <w:rFonts w:ascii="Calibri" w:hAnsi="Calibri"/>
                <w:b/>
                <w:color w:val="6965AD"/>
                <w:sz w:val="18"/>
                <w:szCs w:val="18"/>
              </w:rPr>
            </w:pPr>
            <w:r w:rsidRPr="0012224C">
              <w:rPr>
                <w:rFonts w:ascii="Calibri" w:hAnsi="Calibri"/>
                <w:b/>
                <w:color w:val="6965AD"/>
                <w:sz w:val="18"/>
                <w:szCs w:val="18"/>
              </w:rPr>
              <w:t>RME 1-09a</w:t>
            </w:r>
          </w:p>
          <w:p w:rsidP="003D5154" w:rsidR="00873565" w:rsidRDefault="00873565" w:rsidRPr="0012224C">
            <w:pPr>
              <w:jc w:val="right"/>
              <w:rPr>
                <w:rFonts w:ascii="Calibri" w:hAnsi="Calibri"/>
                <w:b/>
                <w:color w:val="6965AD"/>
                <w:sz w:val="18"/>
                <w:szCs w:val="18"/>
              </w:rPr>
            </w:pPr>
          </w:p>
          <w:p w:rsidP="003D5154" w:rsidR="00873565" w:rsidRDefault="00873565" w:rsidRPr="0012224C">
            <w:pPr>
              <w:rPr>
                <w:rFonts w:ascii="Calibri" w:hAnsi="Calibri"/>
                <w:sz w:val="18"/>
                <w:szCs w:val="18"/>
              </w:rPr>
            </w:pPr>
            <w:r w:rsidRPr="0012224C">
              <w:rPr>
                <w:rFonts w:ascii="Calibri" w:hAnsi="Calibri"/>
                <w:sz w:val="18"/>
                <w:szCs w:val="18"/>
              </w:rPr>
              <w:t xml:space="preserve">I can show my understanding of values such as caring, sharing, fairness, equality and love. </w:t>
            </w:r>
          </w:p>
          <w:p w:rsidP="003D5154" w:rsidR="00873565" w:rsidRDefault="00873565" w:rsidRPr="0012224C">
            <w:pPr>
              <w:jc w:val="right"/>
              <w:rPr>
                <w:rFonts w:ascii="Calibri" w:hAnsi="Calibri"/>
                <w:b/>
                <w:color w:val="6965AD"/>
                <w:sz w:val="18"/>
                <w:szCs w:val="18"/>
              </w:rPr>
            </w:pPr>
            <w:r w:rsidRPr="0012224C">
              <w:rPr>
                <w:rFonts w:ascii="Calibri" w:hAnsi="Calibri"/>
                <w:b/>
                <w:color w:val="6965AD"/>
                <w:sz w:val="18"/>
                <w:szCs w:val="18"/>
              </w:rPr>
              <w:t xml:space="preserve">RME 1-09b </w:t>
            </w:r>
          </w:p>
          <w:p w:rsidP="003D5154" w:rsidR="00873565" w:rsidRDefault="00873565" w:rsidRPr="0012224C">
            <w:pPr>
              <w:rPr>
                <w:rFonts w:ascii="Calibri" w:hAnsi="Calibri"/>
                <w:sz w:val="18"/>
                <w:szCs w:val="18"/>
              </w:rPr>
            </w:pPr>
            <w:r w:rsidRPr="0012224C">
              <w:rPr>
                <w:rFonts w:ascii="Calibri" w:hAnsi="Calibri"/>
                <w:sz w:val="18"/>
                <w:szCs w:val="18"/>
              </w:rPr>
              <w:t>I am becoming aware that people’s beliefs and values affect their actions.</w:t>
            </w:r>
          </w:p>
          <w:p w:rsidP="003D5154" w:rsidR="00873565" w:rsidRDefault="00873565" w:rsidRPr="004D0642">
            <w:pPr>
              <w:jc w:val="right"/>
              <w:rPr>
                <w:rFonts w:ascii="Calibri" w:hAnsi="Calibri"/>
                <w:b/>
                <w:color w:val="6965AD"/>
                <w:sz w:val="18"/>
                <w:szCs w:val="18"/>
              </w:rPr>
            </w:pPr>
            <w:r w:rsidRPr="0012224C">
              <w:rPr>
                <w:rFonts w:ascii="Calibri" w:hAnsi="Calibri"/>
                <w:b/>
                <w:color w:val="6965AD"/>
                <w:sz w:val="18"/>
                <w:szCs w:val="18"/>
              </w:rPr>
              <w:t xml:space="preserve">RME 1-09c </w:t>
            </w:r>
          </w:p>
        </w:tc>
        <w:tc>
          <w:tcPr>
            <w:tcW w:type="dxa" w:w="11600"/>
            <w:vMerge w:val="restart"/>
            <w:shd w:color="auto" w:fill="auto" w:val="clear"/>
          </w:tcPr>
          <w:p w:rsidP="003D5154" w:rsidR="00873565" w:rsidRDefault="00873565"/>
          <w:p w:rsidP="003D5154" w:rsidR="00873565" w:rsidRDefault="00873565"/>
          <w:p w:rsidP="003D5154" w:rsidR="00873565" w:rsidRDefault="00873565"/>
          <w:p w:rsidP="003D5154" w:rsidR="00873565" w:rsidRDefault="00873565"/>
          <w:p w:rsidP="003D5154" w:rsidR="00873565" w:rsidRDefault="00873565">
            <w:r w:rsidRPr="00DE08F3">
              <w:rPr>
                <w:noProof/>
              </w:rPr>
              <mc:AlternateContent>
                <mc:Choice Requires="wps">
                  <w:drawing>
                    <wp:anchor allowOverlap="1" behindDoc="0" distB="0" distL="114300" distR="114300" distT="0" layoutInCell="1" locked="0" relativeHeight="251718656" simplePos="0" wp14:anchorId="61AF4A95" wp14:editId="1CCD20FB">
                      <wp:simplePos x="0" y="0"/>
                      <wp:positionH relativeFrom="column">
                        <wp:posOffset>273050</wp:posOffset>
                      </wp:positionH>
                      <wp:positionV relativeFrom="paragraph">
                        <wp:posOffset>180975</wp:posOffset>
                      </wp:positionV>
                      <wp:extent cx="6899275" cy="1519555"/>
                      <wp:effectExtent b="42545" l="0" r="34925" t="19050"/>
                      <wp:wrapNone/>
                      <wp:docPr id="19" name="Right Arrow 19"/>
                      <wp:cNvGraphicFramePr/>
                      <a:graphic xmlns:a="http://schemas.openxmlformats.org/drawingml/2006/main">
                        <a:graphicData uri="http://schemas.microsoft.com/office/word/2010/wordprocessingShape">
                          <wps:wsp>
                            <wps:cNvSpPr/>
                            <wps:spPr>
                              <a:xfrm>
                                <a:off x="0" y="0"/>
                                <a:ext cx="6899275" cy="1519555"/>
                              </a:xfrm>
                              <a:prstGeom prst="rightArrow">
                                <a:avLst/>
                              </a:prstGeom>
                              <a:solidFill>
                                <a:srgbClr val="E7E7FF"/>
                              </a:solidFill>
                              <a:ln algn="ctr" cap="flat" cmpd="sng" w="12700">
                                <a:solidFill>
                                  <a:srgbClr val="5B9BD5">
                                    <a:shade val="50000"/>
                                  </a:srgbClr>
                                </a:solidFill>
                                <a:prstDash val="solid"/>
                                <a:miter lim="800000"/>
                              </a:ln>
                              <a:effectLst/>
                            </wps:spPr>
                            <wps:txbx>
                              <w:txbxContent>
                                <w:p w:rsidP="00873565" w:rsidR="00E41217" w:rsidRDefault="00E41217" w:rsidRPr="002575B0">
                                  <w:pPr>
                                    <w:rPr>
                                      <w:sz w:val="20"/>
                                      <w:szCs w:val="20"/>
                                    </w:rPr>
                                  </w:pPr>
                                  <w:r w:rsidRPr="002575B0">
                                    <w:rPr>
                                      <w:rFonts w:ascii="Calibri" w:hAnsi="Calibri"/>
                                      <w:b/>
                                      <w:color w:themeColor="text1" w:val="000000"/>
                                      <w:sz w:val="20"/>
                                      <w:szCs w:val="20"/>
                                    </w:rPr>
                                    <w:t>These experiences and outcomes should be addressed through the context of the experiences and outcomes for Christianity and world religions selected for study. They should not be seen as a separate area to plan for but should be intertwined with the experiences and outcomes for Christianity and the world religions selected for study. They should also enable consideration of a range of spiritual traditions and viewpoints which are independent of religious belief.</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9221" fillcolor="#e7e7ff" id="Right Arrow 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" o:spid="_x0000_s1079" strokecolor="#41719c" strokeweight="1pt" style="position:absolute;margin-left:21.5pt;margin-top:14.25pt;width:543.25pt;height:119.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13" w14:anchorId="61AF4A95">
                      <v:textbox>
                        <w:txbxContent>
                          <w:p w:rsidP="00873565" w:rsidR="00E41217" w:rsidRDefault="00E41217" w:rsidRPr="002575B0">
                            <w:pPr>
                              <w:rPr>
                                <w:sz w:val="20"/>
                                <w:szCs w:val="20"/>
                              </w:rPr>
                            </w:pPr>
                            <w:r w:rsidRPr="002575B0">
                              <w:rPr>
                                <w:rFonts w:ascii="Calibri" w:hAnsi="Calibri"/>
                                <w:b/>
                                <w:color w:themeColor="text1" w:val="000000"/>
                                <w:sz w:val="20"/>
                                <w:szCs w:val="20"/>
                              </w:rPr>
                              <w:t>These experiences and outcomes should be addressed through the context of the experiences and outcomes for Christianity and world religions selected for study. They should not be seen as a separate area to plan for but should be intertwined with the experiences and outcomes for Christianity and the world religions selected for study. They should also enable consideration of a range of spiritual traditions and viewpoints which are independent of religious belief.</w:t>
                            </w:r>
                          </w:p>
                        </w:txbxContent>
                      </v:textbox>
                    </v:shape>
                  </w:pict>
                </mc:Fallback>
              </mc:AlternateContent>
            </w:r>
          </w:p>
          <w:p w:rsidP="003D5154" w:rsidR="00873565" w:rsidRDefault="00873565"/>
          <w:p w:rsidP="003D5154" w:rsidR="00873565" w:rsidRDefault="00873565"/>
          <w:p w:rsidP="003D5154" w:rsidR="00873565" w:rsidRDefault="00873565"/>
          <w:p w:rsidP="003D5154" w:rsidR="00873565" w:rsidRDefault="00873565" w:rsidRPr="008F337E"/>
        </w:tc>
      </w:tr>
      <w:tr w:rsidR="00873565" w:rsidRPr="008F337E" w:rsidTr="003D5154">
        <w:trPr>
          <w:trHeight w:val="2684"/>
        </w:trPr>
        <w:tc>
          <w:tcPr>
            <w:tcW w:type="dxa" w:w="3866"/>
            <w:tcBorders>
              <w:top w:color="auto" w:space="0" w:sz="4" w:val="dashed"/>
            </w:tcBorders>
            <w:shd w:color="auto" w:fill="auto" w:val="clear"/>
          </w:tcPr>
          <w:p w:rsidP="003D5154" w:rsidR="00873565" w:rsidRDefault="00873565" w:rsidRPr="007064BC">
            <w:pPr>
              <w:rPr>
                <w:rFonts w:ascii="Calibri" w:hAnsi="Calibri"/>
                <w:sz w:val="18"/>
                <w:szCs w:val="18"/>
              </w:rPr>
            </w:pPr>
          </w:p>
          <w:p w:rsidP="003D5154" w:rsidR="00873565" w:rsidRDefault="00873565" w:rsidRPr="007064BC">
            <w:pPr>
              <w:rPr>
                <w:rFonts w:ascii="Calibri" w:hAnsi="Calibri"/>
                <w:sz w:val="18"/>
                <w:szCs w:val="18"/>
              </w:rPr>
            </w:pPr>
            <w:r w:rsidRPr="007064BC">
              <w:rPr>
                <w:rFonts w:ascii="Calibri" w:hAnsi="Calibri"/>
                <w:sz w:val="18"/>
                <w:szCs w:val="18"/>
              </w:rPr>
              <w:t xml:space="preserve">I am developing respect for others and my understanding of their beliefs and values.        </w:t>
            </w:r>
          </w:p>
          <w:p w:rsidP="003D5154" w:rsidR="00873565" w:rsidRDefault="00873565" w:rsidRPr="007064BC">
            <w:pPr>
              <w:jc w:val="right"/>
              <w:rPr>
                <w:rFonts w:ascii="Calibri" w:hAnsi="Calibri"/>
                <w:b/>
                <w:color w:val="6965AD"/>
                <w:sz w:val="18"/>
                <w:szCs w:val="18"/>
              </w:rPr>
            </w:pPr>
            <w:r w:rsidRPr="007064BC">
              <w:rPr>
                <w:rFonts w:ascii="Calibri" w:hAnsi="Calibri"/>
                <w:b/>
                <w:color w:val="6965AD"/>
                <w:sz w:val="18"/>
                <w:szCs w:val="18"/>
              </w:rPr>
              <w:t>RME 0-07a / 1-07a / RME 2-07a / RME 3-07a / RME 4-07a</w:t>
            </w:r>
          </w:p>
          <w:p w:rsidP="003D5154" w:rsidR="00873565" w:rsidRDefault="00873565" w:rsidRPr="007064BC">
            <w:pPr>
              <w:rPr>
                <w:rFonts w:ascii="Calibri" w:hAnsi="Calibri"/>
                <w:b/>
                <w:color w:val="6965AD"/>
                <w:sz w:val="18"/>
                <w:szCs w:val="18"/>
              </w:rPr>
            </w:pPr>
          </w:p>
          <w:p w:rsidP="003D5154" w:rsidR="00873565" w:rsidRDefault="00873565" w:rsidRPr="007064BC">
            <w:pPr>
              <w:rPr>
                <w:rFonts w:ascii="Calibri" w:hAnsi="Calibri"/>
                <w:sz w:val="18"/>
                <w:szCs w:val="18"/>
              </w:rPr>
            </w:pPr>
            <w:r w:rsidRPr="007064BC">
              <w:rPr>
                <w:rFonts w:ascii="Calibri" w:hAnsi="Calibri"/>
                <w:sz w:val="18"/>
                <w:szCs w:val="18"/>
              </w:rPr>
              <w:t xml:space="preserve">I am developing an increasing awareness and understanding of my own beliefs and I put them into action in positive ways.                                            </w:t>
            </w:r>
          </w:p>
          <w:p w:rsidP="003D5154" w:rsidR="00873565" w:rsidRDefault="00873565" w:rsidRPr="007064BC">
            <w:pPr>
              <w:jc w:val="right"/>
              <w:rPr>
                <w:rFonts w:ascii="Calibri" w:hAnsi="Calibri"/>
                <w:b/>
                <w:color w:val="6965AD"/>
                <w:sz w:val="18"/>
                <w:szCs w:val="18"/>
              </w:rPr>
            </w:pPr>
            <w:r w:rsidRPr="007064BC">
              <w:rPr>
                <w:rFonts w:ascii="Calibri" w:hAnsi="Calibri"/>
                <w:b/>
                <w:color w:val="6965AD"/>
                <w:sz w:val="18"/>
                <w:szCs w:val="18"/>
              </w:rPr>
              <w:t>RME 1-08a / RME 2-08a / RME 3-08a / RME 4-08a</w:t>
            </w:r>
          </w:p>
          <w:p w:rsidP="003D5154" w:rsidR="00873565" w:rsidRDefault="00873565" w:rsidRPr="007064BC">
            <w:pPr>
              <w:jc w:val="right"/>
              <w:rPr>
                <w:rFonts w:ascii="Calibri" w:hAnsi="Calibri"/>
                <w:b/>
                <w:color w:val="6965AD"/>
                <w:sz w:val="18"/>
                <w:szCs w:val="18"/>
              </w:rPr>
            </w:pPr>
          </w:p>
          <w:p w:rsidP="003D5154" w:rsidR="00873565" w:rsidRDefault="00873565" w:rsidRPr="007064BC">
            <w:pPr>
              <w:rPr>
                <w:rFonts w:ascii="Calibri" w:hAnsi="Calibri"/>
                <w:b/>
                <w:sz w:val="18"/>
                <w:szCs w:val="18"/>
              </w:rPr>
            </w:pPr>
          </w:p>
        </w:tc>
        <w:tc>
          <w:tcPr>
            <w:tcW w:type="dxa" w:w="11600"/>
            <w:vMerge/>
            <w:shd w:color="auto" w:fill="E7E7FF" w:val="clear"/>
          </w:tcPr>
          <w:p w:rsidP="003D5154" w:rsidR="00873565" w:rsidRDefault="00873565"/>
        </w:tc>
      </w:tr>
    </w:tbl>
    <w:p w:rsidP="00873565" w:rsidR="00873565" w:rsidRDefault="00873565"/>
    <w:p w:rsidP="00873565" w:rsidR="00873565" w:rsidRDefault="00873565"/>
    <w:tbl>
      <w:tblPr>
        <w:tblStyle w:val="TableGrid"/>
        <w:tblW w:type="dxa" w:w="15466"/>
        <w:tblInd w:type="dxa" w:w="-714"/>
        <w:tblLook w:firstColumn="1" w:firstRow="1" w:lastColumn="0" w:lastRow="0" w:noHBand="0" w:noVBand="1" w:val="04A0"/>
      </w:tblPr>
      <w:tblGrid>
        <w:gridCol w:w="3865"/>
        <w:gridCol w:w="11601"/>
      </w:tblGrid>
      <w:tr w:rsidR="00873565" w:rsidRPr="003F63AC" w:rsidTr="006B41EC">
        <w:trPr>
          <w:trHeight w:val="274"/>
        </w:trPr>
        <w:tc>
          <w:tcPr>
            <w:tcW w:type="dxa" w:w="3865"/>
            <w:tcBorders>
              <w:bottom w:color="auto" w:space="0" w:sz="4" w:val="single"/>
            </w:tcBorders>
            <w:shd w:color="auto" w:fill="7F83BB" w:val="clear"/>
          </w:tcPr>
          <w:p w:rsidP="003D5154" w:rsidR="00873565" w:rsidRDefault="00873565">
            <w:pPr>
              <w:rPr>
                <w:rFonts w:ascii="Calibri" w:cs="Arial" w:hAnsi="Calibri"/>
                <w:b/>
                <w:color w:themeColor="text1" w:val="000000"/>
                <w:sz w:val="22"/>
                <w:szCs w:val="22"/>
              </w:rPr>
            </w:pPr>
            <w:r w:rsidRPr="003F63AC">
              <w:rPr>
                <w:rFonts w:ascii="Calibri" w:cs="Arial" w:hAnsi="Calibri"/>
                <w:b/>
                <w:color w:themeColor="text1" w:val="000000"/>
                <w:sz w:val="22"/>
                <w:szCs w:val="22"/>
              </w:rPr>
              <w:t>Development of beliefs and values</w:t>
            </w:r>
          </w:p>
          <w:p w:rsidP="003D5154" w:rsidR="00873565" w:rsidRDefault="00873565" w:rsidRPr="003F63AC">
            <w:pPr>
              <w:rPr>
                <w:rFonts w:ascii="Calibri" w:cs="Arial" w:hAnsi="Calibri"/>
                <w:b/>
                <w:color w:themeColor="text1" w:val="000000"/>
                <w:sz w:val="22"/>
                <w:szCs w:val="22"/>
              </w:rPr>
            </w:pPr>
          </w:p>
        </w:tc>
        <w:tc>
          <w:tcPr>
            <w:tcW w:type="dxa" w:w="11601"/>
            <w:tcBorders>
              <w:bottom w:color="auto" w:space="0" w:sz="4" w:val="single"/>
            </w:tcBorders>
            <w:shd w:color="auto" w:fill="7F83BB" w:val="clear"/>
          </w:tcPr>
          <w:p w:rsidP="003D5154" w:rsidR="00873565" w:rsidRDefault="00873565" w:rsidRPr="003F63AC">
            <w:pPr>
              <w:jc w:val="center"/>
              <w:rPr>
                <w:rFonts w:ascii="Calibri" w:cs="Arial" w:hAnsi="Calibri"/>
                <w:b/>
                <w:color w:themeColor="text1" w:val="000000"/>
              </w:rPr>
            </w:pPr>
            <w:r>
              <w:rPr>
                <w:rFonts w:ascii="Calibri" w:cs="Arial" w:hAnsi="Calibri"/>
                <w:b/>
                <w:color w:themeColor="text1" w:val="000000"/>
              </w:rPr>
              <w:t>Second Level</w:t>
            </w:r>
          </w:p>
        </w:tc>
      </w:tr>
      <w:tr w:rsidR="00873565" w:rsidRPr="008F337E" w:rsidTr="006B41EC">
        <w:trPr>
          <w:trHeight w:val="2888"/>
        </w:trPr>
        <w:tc>
          <w:tcPr>
            <w:tcW w:type="dxa" w:w="3865"/>
            <w:tcBorders>
              <w:bottom w:val="nil"/>
            </w:tcBorders>
            <w:shd w:color="auto" w:fill="auto" w:val="clear"/>
          </w:tcPr>
          <w:p w:rsidP="003D5154" w:rsidR="00873565" w:rsidRDefault="00873565" w:rsidRPr="00E44D23">
            <w:pPr>
              <w:tabs>
                <w:tab w:pos="603" w:val="left"/>
              </w:tabs>
              <w:rPr>
                <w:rFonts w:asciiTheme="minorHAnsi" w:cs="Arial" w:hAnsiTheme="minorHAnsi"/>
                <w:b/>
                <w:i/>
                <w:sz w:val="18"/>
                <w:szCs w:val="18"/>
              </w:rPr>
            </w:pPr>
          </w:p>
          <w:p w:rsidP="003D5154" w:rsidR="00873565" w:rsidRDefault="00873565" w:rsidRPr="00E44D23">
            <w:pPr>
              <w:rPr>
                <w:rFonts w:asciiTheme="minorHAnsi" w:hAnsiTheme="minorHAnsi"/>
                <w:sz w:val="18"/>
                <w:szCs w:val="18"/>
              </w:rPr>
            </w:pPr>
            <w:r w:rsidRPr="00E44D23">
              <w:rPr>
                <w:rFonts w:asciiTheme="minorHAnsi" w:hAnsiTheme="minorHAnsi"/>
                <w:sz w:val="18"/>
                <w:szCs w:val="18"/>
              </w:rPr>
              <w:t>I am increasing my understanding of how people come to have their beliefs, and further developing my awareness that there is a diversity of belief in modern Scotland.</w:t>
            </w:r>
          </w:p>
          <w:p w:rsidP="003D5154" w:rsidR="00873565" w:rsidRDefault="00873565" w:rsidRPr="00E44D23">
            <w:pPr>
              <w:jc w:val="right"/>
              <w:rPr>
                <w:rFonts w:asciiTheme="minorHAnsi" w:hAnsiTheme="minorHAnsi"/>
                <w:b/>
                <w:color w:val="6965AD"/>
                <w:sz w:val="18"/>
                <w:szCs w:val="18"/>
              </w:rPr>
            </w:pPr>
            <w:r w:rsidRPr="00E44D23">
              <w:rPr>
                <w:rFonts w:asciiTheme="minorHAnsi" w:hAnsiTheme="minorHAnsi"/>
                <w:b/>
                <w:color w:val="6965AD"/>
                <w:sz w:val="18"/>
                <w:szCs w:val="18"/>
              </w:rPr>
              <w:t xml:space="preserve">RME 2-09a </w:t>
            </w:r>
          </w:p>
          <w:p w:rsidP="003D5154" w:rsidR="00873565" w:rsidRDefault="00873565" w:rsidRPr="00E44D23">
            <w:pPr>
              <w:rPr>
                <w:rFonts w:asciiTheme="minorHAnsi" w:hAnsiTheme="minorHAnsi"/>
                <w:sz w:val="18"/>
                <w:szCs w:val="18"/>
              </w:rPr>
            </w:pPr>
          </w:p>
          <w:p w:rsidP="003D5154" w:rsidR="00873565" w:rsidRDefault="00873565" w:rsidRPr="00E44D23">
            <w:pPr>
              <w:rPr>
                <w:rFonts w:asciiTheme="minorHAnsi" w:hAnsiTheme="minorHAnsi"/>
                <w:sz w:val="18"/>
                <w:szCs w:val="18"/>
              </w:rPr>
            </w:pPr>
            <w:r w:rsidRPr="00E44D23">
              <w:rPr>
                <w:rFonts w:asciiTheme="minorHAnsi" w:hAnsiTheme="minorHAnsi"/>
                <w:sz w:val="18"/>
                <w:szCs w:val="18"/>
              </w:rPr>
              <w:t>I am developing my understanding that people have beliefs and values based upon religious or other positions.</w:t>
            </w:r>
          </w:p>
          <w:p w:rsidP="003D5154" w:rsidR="00873565" w:rsidRDefault="00873565" w:rsidRPr="00E44D23">
            <w:pPr>
              <w:jc w:val="right"/>
              <w:rPr>
                <w:rFonts w:asciiTheme="minorHAnsi" w:hAnsiTheme="minorHAnsi"/>
                <w:color w:val="6965AD"/>
                <w:sz w:val="18"/>
                <w:szCs w:val="18"/>
              </w:rPr>
            </w:pPr>
            <w:r w:rsidRPr="00E44D23">
              <w:rPr>
                <w:rFonts w:asciiTheme="minorHAnsi" w:hAnsiTheme="minorHAnsi"/>
                <w:b/>
                <w:color w:val="6965AD"/>
                <w:sz w:val="18"/>
                <w:szCs w:val="18"/>
              </w:rPr>
              <w:t>RME 2-09b</w:t>
            </w:r>
          </w:p>
          <w:p w:rsidP="003D5154" w:rsidR="00873565" w:rsidRDefault="00873565" w:rsidRPr="00E44D23">
            <w:pPr>
              <w:rPr>
                <w:rFonts w:asciiTheme="minorHAnsi" w:hAnsiTheme="minorHAnsi"/>
                <w:sz w:val="18"/>
                <w:szCs w:val="18"/>
              </w:rPr>
            </w:pPr>
          </w:p>
          <w:p w:rsidP="003D5154" w:rsidR="00873565" w:rsidRDefault="00873565" w:rsidRPr="00E44D23">
            <w:pPr>
              <w:rPr>
                <w:rFonts w:asciiTheme="minorHAnsi" w:hAnsiTheme="minorHAnsi"/>
                <w:sz w:val="18"/>
                <w:szCs w:val="18"/>
              </w:rPr>
            </w:pPr>
            <w:r w:rsidRPr="00E44D23">
              <w:rPr>
                <w:rFonts w:asciiTheme="minorHAnsi" w:hAnsiTheme="minorHAnsi"/>
                <w:sz w:val="18"/>
                <w:szCs w:val="18"/>
              </w:rPr>
              <w:t xml:space="preserve">I can explain why different people think that values such as honesty, respect and compassion are important, and I show respect for others. </w:t>
            </w:r>
          </w:p>
          <w:p w:rsidP="003D5154" w:rsidR="00873565" w:rsidRDefault="00873565" w:rsidRPr="00E44D23">
            <w:pPr>
              <w:jc w:val="right"/>
              <w:rPr>
                <w:rFonts w:asciiTheme="minorHAnsi" w:hAnsiTheme="minorHAnsi"/>
                <w:b/>
                <w:color w:val="6965AD"/>
                <w:sz w:val="18"/>
                <w:szCs w:val="18"/>
              </w:rPr>
            </w:pPr>
            <w:r w:rsidRPr="00E44D23">
              <w:rPr>
                <w:rFonts w:asciiTheme="minorHAnsi" w:hAnsiTheme="minorHAnsi"/>
                <w:b/>
                <w:color w:val="6965AD"/>
                <w:sz w:val="18"/>
                <w:szCs w:val="18"/>
              </w:rPr>
              <w:t xml:space="preserve">RME 2-09c </w:t>
            </w:r>
          </w:p>
          <w:p w:rsidP="003D5154" w:rsidR="00873565" w:rsidRDefault="00873565" w:rsidRPr="00E44D23">
            <w:pPr>
              <w:rPr>
                <w:rFonts w:asciiTheme="minorHAnsi" w:hAnsiTheme="minorHAnsi"/>
                <w:sz w:val="18"/>
                <w:szCs w:val="18"/>
              </w:rPr>
            </w:pPr>
            <w:r w:rsidRPr="00E44D23">
              <w:rPr>
                <w:rFonts w:asciiTheme="minorHAnsi" w:hAnsiTheme="minorHAnsi"/>
                <w:sz w:val="18"/>
                <w:szCs w:val="18"/>
              </w:rPr>
              <w:t xml:space="preserve">I am developing my understanding of how my own and other people’s beliefs and values affect their actions. </w:t>
            </w:r>
          </w:p>
          <w:p w:rsidP="003D5154" w:rsidR="00873565" w:rsidRDefault="00873565" w:rsidRPr="00E44D23">
            <w:pPr>
              <w:jc w:val="right"/>
              <w:rPr>
                <w:rFonts w:asciiTheme="minorHAnsi" w:hAnsiTheme="minorHAnsi"/>
                <w:b/>
                <w:color w:val="6965AD"/>
                <w:sz w:val="18"/>
                <w:szCs w:val="18"/>
              </w:rPr>
            </w:pPr>
            <w:r w:rsidRPr="00E44D23">
              <w:rPr>
                <w:rFonts w:asciiTheme="minorHAnsi" w:hAnsiTheme="minorHAnsi"/>
                <w:b/>
                <w:color w:val="6965AD"/>
                <w:sz w:val="18"/>
                <w:szCs w:val="18"/>
              </w:rPr>
              <w:t xml:space="preserve">RME 2-09d </w:t>
            </w:r>
          </w:p>
          <w:p w:rsidP="003D5154" w:rsidR="00873565" w:rsidRDefault="00873565" w:rsidRPr="00E44D23">
            <w:pPr>
              <w:tabs>
                <w:tab w:pos="603" w:val="left"/>
              </w:tabs>
              <w:rPr>
                <w:rFonts w:asciiTheme="minorHAnsi" w:cs="Arial" w:hAnsiTheme="minorHAnsi"/>
                <w:b/>
                <w:i/>
                <w:sz w:val="18"/>
                <w:szCs w:val="18"/>
              </w:rPr>
            </w:pPr>
          </w:p>
        </w:tc>
        <w:tc>
          <w:tcPr>
            <w:tcW w:type="dxa" w:w="11601"/>
            <w:vMerge w:val="restart"/>
            <w:tcBorders>
              <w:bottom w:color="auto" w:space="0" w:sz="4" w:val="single"/>
            </w:tcBorders>
            <w:shd w:color="auto" w:fill="auto" w:val="clear"/>
          </w:tcPr>
          <w:p w:rsidP="003D5154" w:rsidR="00873565" w:rsidRDefault="00873565" w:rsidRPr="008F337E">
            <w:pPr>
              <w:contextualSpacing/>
              <w:rPr>
                <w:sz w:val="18"/>
                <w:szCs w:val="18"/>
              </w:rPr>
            </w:pPr>
            <w:r w:rsidRPr="00DE08F3">
              <w:rPr>
                <w:noProof/>
              </w:rPr>
              <mc:AlternateContent>
                <mc:Choice Requires="wps">
                  <w:drawing>
                    <wp:anchor allowOverlap="1" behindDoc="0" distB="0" distL="114300" distR="114300" distT="0" layoutInCell="1" locked="0" relativeHeight="251719680" simplePos="0" wp14:anchorId="0476F16A" wp14:editId="621813C5">
                      <wp:simplePos x="0" y="0"/>
                      <wp:positionH relativeFrom="column">
                        <wp:posOffset>189011</wp:posOffset>
                      </wp:positionH>
                      <wp:positionV relativeFrom="paragraph">
                        <wp:posOffset>1314428</wp:posOffset>
                      </wp:positionV>
                      <wp:extent cx="6899564" cy="1520041"/>
                      <wp:effectExtent b="42545" l="0" r="34925" t="19050"/>
                      <wp:wrapNone/>
                      <wp:docPr id="20" name="Right Arrow 20"/>
                      <wp:cNvGraphicFramePr/>
                      <a:graphic xmlns:a="http://schemas.openxmlformats.org/drawingml/2006/main">
                        <a:graphicData uri="http://schemas.microsoft.com/office/word/2010/wordprocessingShape">
                          <wps:wsp>
                            <wps:cNvSpPr/>
                            <wps:spPr>
                              <a:xfrm>
                                <a:off x="0" y="0"/>
                                <a:ext cx="6899564" cy="1520041"/>
                              </a:xfrm>
                              <a:prstGeom prst="rightArrow">
                                <a:avLst/>
                              </a:prstGeom>
                              <a:solidFill>
                                <a:srgbClr val="E7E7FF"/>
                              </a:solidFill>
                              <a:ln algn="ctr" cap="flat" cmpd="sng" w="12700">
                                <a:solidFill>
                                  <a:srgbClr val="5B9BD5">
                                    <a:shade val="50000"/>
                                  </a:srgbClr>
                                </a:solidFill>
                                <a:prstDash val="solid"/>
                                <a:miter lim="800000"/>
                              </a:ln>
                              <a:effectLst/>
                            </wps:spPr>
                            <wps:txbx>
                              <w:txbxContent>
                                <w:p w:rsidP="00873565" w:rsidR="00E41217" w:rsidRDefault="00E41217" w:rsidRPr="002575B0">
                                  <w:pPr>
                                    <w:rPr>
                                      <w:sz w:val="20"/>
                                      <w:szCs w:val="20"/>
                                    </w:rPr>
                                  </w:pPr>
                                  <w:r w:rsidRPr="002575B0">
                                    <w:rPr>
                                      <w:rFonts w:ascii="Calibri" w:hAnsi="Calibri"/>
                                      <w:b/>
                                      <w:color w:themeColor="text1" w:val="000000"/>
                                      <w:sz w:val="20"/>
                                      <w:szCs w:val="20"/>
                                    </w:rPr>
                                    <w:t>These experiences and outcomes should be addressed through the context of the experiences and outcomes for Christianity and world religions selected for study. They should not be seen as a separate area to plan for but should be intertwined with the experiences and outcomes for Christianity and the world religions selected for study. They should also enable consideration of a range of spiritual traditions and viewpoints which are independent of religious belief.</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9221" fillcolor="#e7e7ff" id="Right Arrow 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" o:spid="_x0000_s1080" strokecolor="#41719c" strokeweight="1pt" style="position:absolute;margin-left:14.9pt;margin-top:103.5pt;width:543.25pt;height:119.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13" w14:anchorId="0476F16A">
                      <v:textbox>
                        <w:txbxContent>
                          <w:p w:rsidP="00873565" w:rsidR="00E41217" w:rsidRDefault="00E41217" w:rsidRPr="002575B0">
                            <w:pPr>
                              <w:rPr>
                                <w:sz w:val="20"/>
                                <w:szCs w:val="20"/>
                              </w:rPr>
                            </w:pPr>
                            <w:r w:rsidRPr="002575B0">
                              <w:rPr>
                                <w:rFonts w:ascii="Calibri" w:hAnsi="Calibri"/>
                                <w:b/>
                                <w:color w:themeColor="text1" w:val="000000"/>
                                <w:sz w:val="20"/>
                                <w:szCs w:val="20"/>
                              </w:rPr>
                              <w:t>These experiences and outcomes should be addressed through the context of the experiences and outcomes for Christianity and world religions selected for study. They should not be seen as a separate area to plan for but should be intertwined with the experiences and outcomes for Christianity and the world religions selected for study. They should also enable consideration of a range of spiritual traditions and viewpoints which are independent of religious belief.</w:t>
                            </w:r>
                          </w:p>
                        </w:txbxContent>
                      </v:textbox>
                    </v:shape>
                  </w:pict>
                </mc:Fallback>
              </mc:AlternateContent>
            </w:r>
          </w:p>
        </w:tc>
      </w:tr>
      <w:tr w:rsidR="00873565" w:rsidRPr="008F337E" w:rsidTr="006B41EC">
        <w:trPr>
          <w:trHeight w:val="2887"/>
        </w:trPr>
        <w:tc>
          <w:tcPr>
            <w:tcW w:type="dxa" w:w="3865"/>
            <w:tcBorders>
              <w:top w:val="nil"/>
            </w:tcBorders>
            <w:shd w:color="auto" w:fill="auto" w:val="clear"/>
          </w:tcPr>
          <w:p w:rsidP="003D5154" w:rsidR="00873565" w:rsidRDefault="00873565" w:rsidRPr="00E44D23">
            <w:pPr>
              <w:tabs>
                <w:tab w:pos="603" w:val="left"/>
              </w:tabs>
              <w:rPr>
                <w:rFonts w:asciiTheme="minorHAnsi" w:hAnsiTheme="minorHAnsi"/>
                <w:sz w:val="18"/>
                <w:szCs w:val="18"/>
              </w:rPr>
            </w:pPr>
          </w:p>
          <w:p w:rsidP="003D5154" w:rsidR="00873565" w:rsidRDefault="00873565" w:rsidRPr="00E44D23">
            <w:pPr>
              <w:tabs>
                <w:tab w:pos="603" w:val="left"/>
              </w:tabs>
              <w:rPr>
                <w:rFonts w:asciiTheme="minorHAnsi" w:hAnsiTheme="minorHAnsi"/>
                <w:sz w:val="18"/>
                <w:szCs w:val="18"/>
              </w:rPr>
            </w:pPr>
            <w:r w:rsidRPr="00E44D23">
              <w:rPr>
                <w:rFonts w:asciiTheme="minorHAnsi" w:hAnsiTheme="minorHAnsi"/>
                <w:sz w:val="18"/>
                <w:szCs w:val="18"/>
              </w:rPr>
              <w:t xml:space="preserve">I am developing respect for others and my understanding of their beliefs and values.        </w:t>
            </w:r>
          </w:p>
          <w:p w:rsidP="003D5154" w:rsidR="00873565" w:rsidRDefault="00873565" w:rsidRPr="00E44D23">
            <w:pPr>
              <w:tabs>
                <w:tab w:pos="603" w:val="left"/>
              </w:tabs>
              <w:jc w:val="right"/>
              <w:rPr>
                <w:rFonts w:asciiTheme="minorHAnsi" w:hAnsiTheme="minorHAnsi"/>
                <w:b/>
                <w:color w:val="6965AD"/>
                <w:sz w:val="18"/>
                <w:szCs w:val="18"/>
              </w:rPr>
            </w:pPr>
            <w:r w:rsidRPr="00E44D23">
              <w:rPr>
                <w:rFonts w:asciiTheme="minorHAnsi" w:hAnsiTheme="minorHAnsi"/>
                <w:b/>
                <w:color w:val="6965AD"/>
                <w:sz w:val="18"/>
                <w:szCs w:val="18"/>
              </w:rPr>
              <w:t>RME 0-07a / 1-07a / RME 2-07a / RME 3-07a / RME 4-07a</w:t>
            </w:r>
          </w:p>
          <w:p w:rsidP="003D5154" w:rsidR="00873565" w:rsidRDefault="00873565" w:rsidRPr="00E44D23">
            <w:pPr>
              <w:tabs>
                <w:tab w:pos="603" w:val="left"/>
              </w:tabs>
              <w:rPr>
                <w:rFonts w:asciiTheme="minorHAnsi" w:hAnsiTheme="minorHAnsi"/>
                <w:b/>
                <w:color w:val="6965AD"/>
                <w:sz w:val="18"/>
                <w:szCs w:val="18"/>
              </w:rPr>
            </w:pPr>
          </w:p>
          <w:p w:rsidP="003D5154" w:rsidR="00873565" w:rsidRDefault="00873565" w:rsidRPr="00E44D23">
            <w:pPr>
              <w:rPr>
                <w:rFonts w:asciiTheme="minorHAnsi" w:hAnsiTheme="minorHAnsi"/>
                <w:sz w:val="18"/>
                <w:szCs w:val="18"/>
              </w:rPr>
            </w:pPr>
            <w:r w:rsidRPr="00E44D23">
              <w:rPr>
                <w:rFonts w:asciiTheme="minorHAnsi" w:hAnsiTheme="minorHAnsi"/>
                <w:sz w:val="18"/>
                <w:szCs w:val="18"/>
              </w:rPr>
              <w:t xml:space="preserve">I am developing an increasing awareness and understanding of my own beliefs and I put them into action in positive ways.                                            </w:t>
            </w:r>
          </w:p>
          <w:p w:rsidP="006B41EC" w:rsidR="006B41EC" w:rsidRDefault="006B41EC">
            <w:pPr>
              <w:rPr>
                <w:rFonts w:asciiTheme="minorHAnsi" w:hAnsiTheme="minorHAnsi"/>
                <w:b/>
                <w:color w:val="6965AD"/>
                <w:sz w:val="18"/>
                <w:szCs w:val="18"/>
              </w:rPr>
            </w:pPr>
            <w:r>
              <w:rPr>
                <w:rFonts w:asciiTheme="minorHAnsi" w:hAnsiTheme="minorHAnsi"/>
                <w:b/>
                <w:color w:val="6965AD"/>
                <w:sz w:val="18"/>
                <w:szCs w:val="18"/>
              </w:rPr>
              <w:t xml:space="preserve">                   </w:t>
            </w:r>
            <w:r w:rsidR="00873565" w:rsidRPr="00E44D23">
              <w:rPr>
                <w:rFonts w:asciiTheme="minorHAnsi" w:hAnsiTheme="minorHAnsi"/>
                <w:b/>
                <w:color w:val="6965AD"/>
                <w:sz w:val="18"/>
                <w:szCs w:val="18"/>
              </w:rPr>
              <w:t xml:space="preserve">RME 1-08a / RME 2-08a / RME 3-08a / </w:t>
            </w:r>
          </w:p>
          <w:p w:rsidP="006B41EC" w:rsidR="00873565" w:rsidRDefault="006B41EC" w:rsidRPr="006B41EC">
            <w:pPr>
              <w:rPr>
                <w:rFonts w:asciiTheme="minorHAnsi" w:hAnsiTheme="minorHAnsi"/>
                <w:sz w:val="18"/>
                <w:szCs w:val="18"/>
              </w:rPr>
            </w:pPr>
            <w:r>
              <w:rPr>
                <w:rFonts w:asciiTheme="minorHAnsi" w:hAnsiTheme="minorHAnsi"/>
                <w:b/>
                <w:color w:val="6965AD"/>
                <w:sz w:val="18"/>
                <w:szCs w:val="18"/>
              </w:rPr>
              <w:t xml:space="preserve">                                                                     </w:t>
            </w:r>
            <w:r w:rsidR="00873565" w:rsidRPr="00E44D23">
              <w:rPr>
                <w:rFonts w:asciiTheme="minorHAnsi" w:hAnsiTheme="minorHAnsi"/>
                <w:b/>
                <w:color w:val="6965AD"/>
                <w:sz w:val="18"/>
                <w:szCs w:val="18"/>
              </w:rPr>
              <w:t>RME 4-08a</w:t>
            </w:r>
          </w:p>
        </w:tc>
        <w:tc>
          <w:tcPr>
            <w:tcW w:type="dxa" w:w="11601"/>
            <w:vMerge/>
            <w:tcBorders>
              <w:bottom w:color="auto" w:space="0" w:sz="4" w:val="single"/>
            </w:tcBorders>
            <w:shd w:color="auto" w:fill="auto" w:val="clear"/>
          </w:tcPr>
          <w:p w:rsidP="003D5154" w:rsidR="00873565" w:rsidRDefault="00873565" w:rsidRPr="00DE08F3">
            <w:pPr>
              <w:contextualSpacing/>
              <w:rPr>
                <w:noProof/>
              </w:rPr>
            </w:pPr>
          </w:p>
        </w:tc>
      </w:tr>
    </w:tbl>
    <w:p w:rsidP="00873565" w:rsidR="00873565" w:rsidRDefault="00873565"/>
    <w:p w:rsidP="00873565" w:rsidR="00873565" w:rsidRDefault="00873565"/>
    <w:p w:rsidP="00873565" w:rsidR="00873565" w:rsidRDefault="00873565"/>
    <w:p w:rsidP="00873565" w:rsidR="00873565" w:rsidRDefault="00873565"/>
    <w:p w:rsidP="00873565" w:rsidR="00104736" w:rsidRDefault="00104736"/>
    <w:p w:rsidP="00873565" w:rsidR="00104736" w:rsidRDefault="00104736"/>
    <w:p w:rsidP="00873565" w:rsidR="00F22924" w:rsidRDefault="00F22924"/>
    <w:p w:rsidP="00873565" w:rsidR="00F22924" w:rsidRDefault="00F22924"/>
    <w:p w:rsidP="00873565" w:rsidR="00F22924" w:rsidRDefault="00F22924"/>
    <w:p w:rsidP="00873565" w:rsidR="00104736" w:rsidRDefault="00104736"/>
    <w:p w:rsidP="00873565" w:rsidR="00104736" w:rsidRDefault="00104736"/>
    <w:p w:rsidR="001862DB" w:rsidRDefault="001862DB"/>
    <w:p w:rsidP="00873565" w:rsidR="00104736" w:rsidRDefault="00104736"/>
    <w:p w:rsidP="00873565" w:rsidR="00104736" w:rsidRDefault="00104736"/>
    <w:p w:rsidP="00873565" w:rsidR="00104736" w:rsidRDefault="00104736"/>
    <w:p w:rsidP="00873565" w:rsidR="001862DB" w:rsidRDefault="00104736">
      <w:r>
        <w:rPr>
          <w:noProof/>
        </w:rPr>
        <mc:AlternateContent>
          <mc:Choice Requires="wps">
            <w:drawing>
              <wp:anchor allowOverlap="1" behindDoc="0" distB="0" distL="114300" distR="114300" distT="0" layoutInCell="1" locked="0" relativeHeight="251830272" simplePos="0" wp14:anchorId="4446E152" wp14:editId="6E3ECFC4">
                <wp:simplePos x="0" y="0"/>
                <wp:positionH relativeFrom="margin">
                  <wp:posOffset>0</wp:posOffset>
                </wp:positionH>
                <wp:positionV relativeFrom="paragraph">
                  <wp:posOffset>-175895</wp:posOffset>
                </wp:positionV>
                <wp:extent cx="9095105" cy="3209925"/>
                <wp:effectExtent b="28575" l="0" r="10795" t="0"/>
                <wp:wrapNone/>
                <wp:docPr id="228" name="Rounded Rectangle 228"/>
                <wp:cNvGraphicFramePr/>
                <a:graphic xmlns:a="http://schemas.openxmlformats.org/drawingml/2006/main">
                  <a:graphicData uri="http://schemas.microsoft.com/office/word/2010/wordprocessingShape">
                    <wps:wsp>
                      <wps:cNvSpPr/>
                      <wps:spPr>
                        <a:xfrm>
                          <a:off x="0" y="0"/>
                          <a:ext cx="9095105" cy="3209925"/>
                        </a:xfrm>
                        <a:prstGeom prst="roundRect">
                          <a:avLst/>
                        </a:prstGeom>
                        <a:solidFill>
                          <a:srgbClr val="6964AC"/>
                        </a:solidFill>
                        <a:ln algn="ctr" cap="flat" cmpd="sng" w="12700">
                          <a:solidFill>
                            <a:srgbClr val="5B9BD5">
                              <a:shade val="50000"/>
                            </a:srgbClr>
                          </a:solidFill>
                          <a:prstDash val="solid"/>
                          <a:miter lim="800000"/>
                        </a:ln>
                        <a:effectLst/>
                      </wps:spPr>
                      <wps:txbx>
                        <w:txbxContent>
                          <w:p w:rsidP="00104736" w:rsidR="00E41217" w:rsidRDefault="00E41217">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Religious and Moral Education</w:t>
                            </w:r>
                          </w:p>
                          <w:p w:rsidP="00104736" w:rsidR="00E41217" w:rsidRDefault="00E41217">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Core Learning and Benchmarks</w:t>
                            </w:r>
                          </w:p>
                          <w:p w:rsidP="00104736" w:rsidR="00E41217" w:rsidRDefault="00E41217" w:rsidRPr="00D1085C">
                            <w:pPr>
                              <w:jc w:val="center"/>
                              <w:rPr>
                                <w:color w:themeColor="background1" w:val="FFFFFF"/>
                              </w:rP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6964ac" id="Rounded Rectangle 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" o:spid="_x0000_s1081" strokecolor="#41719c" strokeweight="1pt" style="position:absolute;margin-left:0;margin-top:-13.85pt;width:716.15pt;height:252.7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4446E152">
                <v:stroke joinstyle="miter"/>
                <v:textbox>
                  <w:txbxContent>
                    <w:p w:rsidP="00104736" w:rsidR="00E41217" w:rsidRDefault="00E41217">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Religious and Moral Education</w:t>
                      </w:r>
                    </w:p>
                    <w:p w:rsidP="00104736" w:rsidR="00E41217" w:rsidRDefault="00E41217">
                      <w:pPr>
                        <w:jc w:val="center"/>
                        <w:rPr>
                          <w:rFonts w:ascii="Calibri" w:cs="Arial" w:eastAsia="Calibri" w:hAnsi="Calibri"/>
                          <w:b/>
                          <w:color w:themeColor="background1" w:val="FFFFFF"/>
                          <w:sz w:val="96"/>
                          <w:szCs w:val="96"/>
                          <w:lang w:eastAsia="en-US"/>
                        </w:rPr>
                      </w:pPr>
                      <w:r>
                        <w:rPr>
                          <w:rFonts w:ascii="Calibri" w:cs="Arial" w:eastAsia="Calibri" w:hAnsi="Calibri"/>
                          <w:b/>
                          <w:color w:themeColor="background1" w:val="FFFFFF"/>
                          <w:sz w:val="96"/>
                          <w:szCs w:val="96"/>
                          <w:lang w:eastAsia="en-US"/>
                        </w:rPr>
                        <w:t>Core Learning and Benchmarks</w:t>
                      </w:r>
                    </w:p>
                    <w:p w:rsidP="00104736" w:rsidR="00E41217" w:rsidRDefault="00E41217" w:rsidRPr="00D1085C">
                      <w:pPr>
                        <w:jc w:val="center"/>
                        <w:rPr>
                          <w:color w:themeColor="background1" w:val="FFFFFF"/>
                        </w:rPr>
                      </w:pPr>
                    </w:p>
                  </w:txbxContent>
                </v:textbox>
                <w10:wrap anchorx="margin"/>
              </v:roundrect>
            </w:pict>
          </mc:Fallback>
        </mc:AlternateContent>
      </w:r>
    </w:p>
    <w:p w:rsidP="001862DB" w:rsidR="001862DB" w:rsidRDefault="001862DB" w:rsidRPr="001862DB"/>
    <w:p w:rsidP="001862DB" w:rsidR="001862DB" w:rsidRDefault="001862DB" w:rsidRPr="001862DB"/>
    <w:p w:rsidP="001862DB" w:rsidR="001862DB" w:rsidRDefault="001862DB" w:rsidRPr="001862DB"/>
    <w:p w:rsidP="001862DB" w:rsidR="001862DB" w:rsidRDefault="001862DB" w:rsidRPr="001862DB"/>
    <w:p w:rsidP="001862DB" w:rsidR="001862DB" w:rsidRDefault="001862DB" w:rsidRPr="001862DB"/>
    <w:p w:rsidP="001862DB" w:rsidR="001862DB" w:rsidRDefault="001862DB" w:rsidRPr="001862DB"/>
    <w:p w:rsidP="001862DB" w:rsidR="001862DB" w:rsidRDefault="001862DB" w:rsidRPr="001862DB"/>
    <w:p w:rsidP="001862DB" w:rsidR="001862DB" w:rsidRDefault="001862DB" w:rsidRPr="001862DB"/>
    <w:p w:rsidP="001862DB" w:rsidR="001862DB" w:rsidRDefault="001862DB" w:rsidRPr="001862DB"/>
    <w:p w:rsidP="001862DB" w:rsidR="001862DB" w:rsidRDefault="001862DB" w:rsidRPr="001862DB"/>
    <w:p w:rsidP="001862DB" w:rsidR="001862DB" w:rsidRDefault="001862DB" w:rsidRPr="001862DB"/>
    <w:p w:rsidP="001862DB" w:rsidR="001862DB" w:rsidRDefault="001862DB" w:rsidRPr="001862DB"/>
    <w:p w:rsidP="001862DB" w:rsidR="001862DB" w:rsidRDefault="001862DB" w:rsidRPr="001862DB"/>
    <w:p w:rsidP="001862DB" w:rsidR="001862DB" w:rsidRDefault="001862DB" w:rsidRPr="001862DB"/>
    <w:p w:rsidP="001862DB" w:rsidR="001862DB" w:rsidRDefault="001862DB" w:rsidRPr="001862DB"/>
    <w:p w:rsidP="001862DB" w:rsidR="001862DB" w:rsidRDefault="001862DB" w:rsidRPr="001862DB"/>
    <w:p w:rsidP="001862DB" w:rsidR="001862DB" w:rsidRDefault="001862DB" w:rsidRPr="001862DB"/>
    <w:p w:rsidP="001862DB" w:rsidR="001862DB" w:rsidRDefault="001862DB" w:rsidRPr="001862DB"/>
    <w:p w:rsidP="001862DB" w:rsidR="001862DB" w:rsidRDefault="001862DB"/>
    <w:p w:rsidP="001862DB" w:rsidR="001862DB" w:rsidRDefault="001862DB">
      <w:pPr>
        <w:tabs>
          <w:tab w:pos="1851" w:val="left"/>
        </w:tabs>
      </w:pPr>
      <w:r>
        <w:tab/>
      </w:r>
    </w:p>
    <w:p w:rsidP="001862DB" w:rsidR="001862DB" w:rsidRDefault="001862DB">
      <w:pPr>
        <w:tabs>
          <w:tab w:pos="1851" w:val="left"/>
        </w:tabs>
      </w:pPr>
    </w:p>
    <w:p w:rsidP="001862DB" w:rsidR="001862DB" w:rsidRDefault="001862DB">
      <w:pPr>
        <w:tabs>
          <w:tab w:pos="1851" w:val="left"/>
        </w:tabs>
      </w:pPr>
    </w:p>
    <w:p w:rsidP="001862DB" w:rsidR="001862DB" w:rsidRDefault="001862DB">
      <w:pPr>
        <w:tabs>
          <w:tab w:pos="1851" w:val="left"/>
        </w:tabs>
      </w:pPr>
    </w:p>
    <w:p w:rsidP="001862DB" w:rsidR="001862DB" w:rsidRDefault="001862DB">
      <w:pPr>
        <w:tabs>
          <w:tab w:pos="1851" w:val="left"/>
        </w:tabs>
      </w:pPr>
    </w:p>
    <w:p w:rsidP="001862DB" w:rsidR="001862DB" w:rsidRDefault="001862DB"/>
    <w:tbl>
      <w:tblPr>
        <w:tblStyle w:val="TableGrid"/>
        <w:tblW w:type="dxa" w:w="13948"/>
        <w:tblLook w:firstColumn="1" w:firstRow="1" w:lastColumn="0" w:lastRow="0" w:noHBand="0" w:noVBand="1" w:val="04A0"/>
      </w:tblPr>
      <w:tblGrid>
        <w:gridCol w:w="2789"/>
        <w:gridCol w:w="2790"/>
        <w:gridCol w:w="2789"/>
        <w:gridCol w:w="2790"/>
        <w:gridCol w:w="2790"/>
      </w:tblGrid>
      <w:tr w:rsidR="001862DB" w:rsidRPr="0054262D" w:rsidTr="00C01D24">
        <w:tc>
          <w:tcPr>
            <w:tcW w:type="dxa" w:w="13948"/>
            <w:gridSpan w:val="5"/>
            <w:shd w:color="auto" w:fill="D3A7FF" w:val="clear"/>
          </w:tcPr>
          <w:p w:rsidP="00EF68A4" w:rsidR="001862DB" w:rsidRDefault="001862DB" w:rsidRPr="0054262D">
            <w:pPr>
              <w:jc w:val="center"/>
              <w:rPr>
                <w:rFonts w:asciiTheme="minorHAnsi" w:hAnsiTheme="minorHAnsi"/>
                <w:b/>
              </w:rPr>
            </w:pPr>
            <w:r>
              <w:rPr>
                <w:rFonts w:asciiTheme="minorHAnsi" w:hAnsiTheme="minorHAnsi"/>
                <w:b/>
                <w:color w:themeColor="background1" w:val="FFFFFF"/>
              </w:rPr>
              <w:t xml:space="preserve">Core Learning for </w:t>
            </w:r>
            <w:r w:rsidRPr="0054262D">
              <w:rPr>
                <w:rFonts w:asciiTheme="minorHAnsi" w:hAnsiTheme="minorHAnsi"/>
                <w:b/>
                <w:color w:themeColor="background1" w:val="FFFFFF"/>
              </w:rPr>
              <w:t xml:space="preserve">Significant aspect of learning: </w:t>
            </w:r>
            <w:r>
              <w:rPr>
                <w:rFonts w:asciiTheme="minorHAnsi" w:hAnsiTheme="minorHAnsi"/>
                <w:b/>
                <w:color w:themeColor="background1" w:val="FFFFFF"/>
              </w:rPr>
              <w:t>Religious and Moral Education</w:t>
            </w:r>
          </w:p>
        </w:tc>
      </w:tr>
      <w:tr w:rsidR="001862DB" w:rsidRPr="009F30C0" w:rsidTr="00C01D24">
        <w:tc>
          <w:tcPr>
            <w:tcW w:type="dxa" w:w="2789"/>
            <w:shd w:color="auto" w:fill="D3A7FF" w:val="clear"/>
          </w:tcPr>
          <w:p w:rsidP="00EF68A4" w:rsidR="001862DB" w:rsidRDefault="001862DB" w:rsidRPr="008A27D2">
            <w:pPr>
              <w:jc w:val="center"/>
              <w:rPr>
                <w:rFonts w:asciiTheme="minorHAnsi" w:hAnsiTheme="minorHAnsi"/>
                <w:color w:themeColor="background1" w:val="FFFFFF"/>
              </w:rPr>
            </w:pPr>
            <w:r w:rsidRPr="008A27D2">
              <w:rPr>
                <w:rFonts w:asciiTheme="minorHAnsi" w:hAnsiTheme="minorHAnsi"/>
                <w:color w:themeColor="background1" w:val="FFFFFF"/>
              </w:rPr>
              <w:t>Early</w:t>
            </w:r>
          </w:p>
        </w:tc>
        <w:tc>
          <w:tcPr>
            <w:tcW w:type="dxa" w:w="2790"/>
            <w:shd w:color="auto" w:fill="D3A7FF" w:val="clear"/>
          </w:tcPr>
          <w:p w:rsidP="00EF68A4" w:rsidR="001862DB" w:rsidRDefault="001862DB" w:rsidRPr="008A27D2">
            <w:pPr>
              <w:jc w:val="center"/>
              <w:rPr>
                <w:rFonts w:asciiTheme="minorHAnsi" w:hAnsiTheme="minorHAnsi"/>
                <w:color w:themeColor="background1" w:val="FFFFFF"/>
              </w:rPr>
            </w:pPr>
            <w:r w:rsidRPr="008A27D2">
              <w:rPr>
                <w:rFonts w:asciiTheme="minorHAnsi" w:hAnsiTheme="minorHAnsi"/>
                <w:color w:themeColor="background1" w:val="FFFFFF"/>
              </w:rPr>
              <w:t>First</w:t>
            </w:r>
          </w:p>
        </w:tc>
        <w:tc>
          <w:tcPr>
            <w:tcW w:type="dxa" w:w="2789"/>
            <w:shd w:color="auto" w:fill="D3A7FF" w:val="clear"/>
          </w:tcPr>
          <w:p w:rsidP="00EF68A4" w:rsidR="001862DB" w:rsidRDefault="001862DB" w:rsidRPr="008A27D2">
            <w:pPr>
              <w:jc w:val="center"/>
              <w:rPr>
                <w:rFonts w:asciiTheme="minorHAnsi" w:hAnsiTheme="minorHAnsi"/>
                <w:color w:themeColor="background1" w:val="FFFFFF"/>
              </w:rPr>
            </w:pPr>
            <w:r w:rsidRPr="008A27D2">
              <w:rPr>
                <w:rFonts w:asciiTheme="minorHAnsi" w:hAnsiTheme="minorHAnsi"/>
                <w:color w:themeColor="background1" w:val="FFFFFF"/>
              </w:rPr>
              <w:t>Second</w:t>
            </w:r>
          </w:p>
        </w:tc>
        <w:tc>
          <w:tcPr>
            <w:tcW w:type="dxa" w:w="2790"/>
            <w:shd w:color="auto" w:fill="D3A7FF" w:val="clear"/>
          </w:tcPr>
          <w:p w:rsidP="00EF68A4" w:rsidR="001862DB" w:rsidRDefault="001862DB" w:rsidRPr="008A27D2">
            <w:pPr>
              <w:jc w:val="center"/>
              <w:rPr>
                <w:rFonts w:asciiTheme="minorHAnsi" w:hAnsiTheme="minorHAnsi"/>
                <w:color w:themeColor="background1" w:val="FFFFFF"/>
              </w:rPr>
            </w:pPr>
            <w:r w:rsidRPr="008A27D2">
              <w:rPr>
                <w:rFonts w:asciiTheme="minorHAnsi" w:hAnsiTheme="minorHAnsi"/>
                <w:color w:themeColor="background1" w:val="FFFFFF"/>
              </w:rPr>
              <w:t>Third</w:t>
            </w:r>
          </w:p>
        </w:tc>
        <w:tc>
          <w:tcPr>
            <w:tcW w:type="dxa" w:w="2790"/>
            <w:shd w:color="auto" w:fill="D3A7FF" w:val="clear"/>
          </w:tcPr>
          <w:p w:rsidP="00EF68A4" w:rsidR="001862DB" w:rsidRDefault="001862DB" w:rsidRPr="008A27D2">
            <w:pPr>
              <w:jc w:val="center"/>
              <w:rPr>
                <w:rFonts w:asciiTheme="minorHAnsi" w:hAnsiTheme="minorHAnsi"/>
                <w:color w:themeColor="background1" w:val="FFFFFF"/>
              </w:rPr>
            </w:pPr>
            <w:r w:rsidRPr="008A27D2">
              <w:rPr>
                <w:rFonts w:asciiTheme="minorHAnsi" w:hAnsiTheme="minorHAnsi"/>
                <w:color w:themeColor="background1" w:val="FFFFFF"/>
              </w:rPr>
              <w:t>Fourth</w:t>
            </w:r>
          </w:p>
        </w:tc>
      </w:tr>
      <w:tr w:rsidR="001862DB" w:rsidRPr="009F30C0" w:rsidTr="00C01D24">
        <w:tc>
          <w:tcPr>
            <w:tcW w:type="dxa" w:w="13948"/>
            <w:gridSpan w:val="5"/>
            <w:shd w:color="auto" w:fill="FFFFFF" w:themeFill="background1" w:val="clear"/>
          </w:tcPr>
          <w:p w:rsidP="00EF68A4" w:rsidR="001862DB" w:rsidRDefault="001862DB" w:rsidRPr="00DB2D19">
            <w:pPr>
              <w:pStyle w:val="Default"/>
              <w:rPr>
                <w:rFonts w:asciiTheme="minorHAnsi" w:hAnsiTheme="minorHAnsi"/>
              </w:rPr>
            </w:pPr>
          </w:p>
          <w:tbl>
            <w:tblPr>
              <w:tblW w:type="auto" w:w="0"/>
              <w:tblBorders>
                <w:top w:val="nil"/>
                <w:left w:val="nil"/>
                <w:bottom w:val="nil"/>
                <w:right w:val="nil"/>
              </w:tblBorders>
              <w:tblLook w:firstColumn="0" w:firstRow="0" w:lastColumn="0" w:lastRow="0" w:noHBand="0" w:noVBand="0" w:val="0000"/>
            </w:tblPr>
            <w:tblGrid>
              <w:gridCol w:w="13732"/>
            </w:tblGrid>
            <w:tr w:rsidR="001862DB" w:rsidRPr="00DB2D19" w:rsidTr="00C01D24">
              <w:trPr>
                <w:trHeight w:val="400"/>
              </w:trPr>
              <w:tc>
                <w:tcPr>
                  <w:tcW w:type="auto" w:w="0"/>
                </w:tcPr>
                <w:p w:rsidP="00EF68A4" w:rsidR="001862DB" w:rsidRDefault="003223E4" w:rsidRPr="00DB2D19">
                  <w:pPr>
                    <w:pStyle w:val="Default"/>
                    <w:jc w:val="center"/>
                    <w:rPr>
                      <w:rFonts w:asciiTheme="minorHAnsi" w:hAnsiTheme="minorHAnsi"/>
                      <w:sz w:val="22"/>
                      <w:szCs w:val="22"/>
                    </w:rPr>
                  </w:pPr>
                  <w:r>
                    <w:rPr>
                      <w:rFonts w:asciiTheme="minorHAnsi" w:hAnsiTheme="minorHAnsi"/>
                    </w:rPr>
                    <w:t>A</w:t>
                  </w:r>
                  <w:r w:rsidR="001862DB" w:rsidRPr="00DB2D19">
                    <w:rPr>
                      <w:rFonts w:asciiTheme="minorHAnsi" w:hAnsiTheme="minorHAnsi"/>
                      <w:sz w:val="22"/>
                      <w:szCs w:val="22"/>
                    </w:rPr>
                    <w:t>ppreciate the importance of respect for the beliefs, values and traditions of others and being able to demonstrate this.</w:t>
                  </w:r>
                </w:p>
                <w:p w:rsidP="00EF68A4" w:rsidR="001862DB" w:rsidRDefault="001862DB" w:rsidRPr="00DB2D19">
                  <w:pPr>
                    <w:pStyle w:val="Default"/>
                    <w:jc w:val="center"/>
                    <w:rPr>
                      <w:rFonts w:asciiTheme="minorHAnsi" w:hAnsiTheme="minorHAnsi"/>
                      <w:sz w:val="22"/>
                      <w:szCs w:val="22"/>
                    </w:rPr>
                  </w:pPr>
                  <w:r w:rsidRPr="00DB2D19">
                    <w:rPr>
                      <w:rFonts w:asciiTheme="minorHAnsi" w:hAnsiTheme="minorHAnsi"/>
                      <w:sz w:val="22"/>
                      <w:szCs w:val="22"/>
                    </w:rPr>
                    <w:t>Engaging in a process of personal reflection leading to an increasing understanding of personal beliefs and ideas about meaning, value and purpose in life.</w:t>
                  </w:r>
                </w:p>
              </w:tc>
            </w:tr>
          </w:tbl>
          <w:p w:rsidP="00EF68A4" w:rsidR="001862DB" w:rsidRDefault="001862DB">
            <w:pPr>
              <w:jc w:val="center"/>
              <w:rPr>
                <w:rFonts w:asciiTheme="minorHAnsi" w:hAnsiTheme="minorHAnsi"/>
                <w:color w:themeColor="background1" w:val="FFFFFF"/>
                <w:sz w:val="20"/>
                <w:szCs w:val="20"/>
              </w:rPr>
            </w:pPr>
          </w:p>
        </w:tc>
      </w:tr>
      <w:tr w:rsidR="00982BF6" w:rsidRPr="007D52FD" w:rsidTr="00C01D24">
        <w:tc>
          <w:tcPr>
            <w:tcW w:type="dxa" w:w="2789"/>
          </w:tcPr>
          <w:p w:rsidP="00EF68A4" w:rsidR="00982BF6" w:rsidRDefault="00982BF6" w:rsidRPr="0002566F">
            <w:pPr>
              <w:pStyle w:val="Default"/>
              <w:rPr>
                <w:rFonts w:asciiTheme="minorHAnsi" w:hAnsiTheme="minorHAnsi"/>
                <w:sz w:val="18"/>
                <w:szCs w:val="18"/>
              </w:rPr>
            </w:pPr>
            <w:r w:rsidRPr="00A13B9B">
              <w:rPr>
                <w:rFonts w:asciiTheme="minorHAnsi" w:hAnsiTheme="minorHAnsi"/>
                <w:sz w:val="18"/>
                <w:szCs w:val="18"/>
              </w:rPr>
              <w:t>Reflect upon and communicate their views on beliefs, stories, images, music and poems of Christianity, world religions selected for study and other perspectives</w:t>
            </w:r>
            <w:r>
              <w:rPr>
                <w:rFonts w:asciiTheme="minorHAnsi" w:hAnsiTheme="minorHAnsi"/>
                <w:sz w:val="18"/>
                <w:szCs w:val="18"/>
              </w:rPr>
              <w:t>.</w:t>
            </w:r>
          </w:p>
        </w:tc>
        <w:tc>
          <w:tcPr>
            <w:tcW w:type="dxa" w:w="2790"/>
          </w:tcPr>
          <w:p w:rsidP="00982BF6" w:rsidR="00982BF6" w:rsidRDefault="00982BF6" w:rsidRPr="00A13B9B">
            <w:pPr>
              <w:pStyle w:val="Default"/>
              <w:rPr>
                <w:rFonts w:asciiTheme="minorHAnsi" w:hAnsiTheme="minorHAnsi"/>
                <w:sz w:val="18"/>
                <w:szCs w:val="18"/>
              </w:rPr>
            </w:pPr>
            <w:r w:rsidRPr="00A13B9B">
              <w:rPr>
                <w:rFonts w:asciiTheme="minorHAnsi" w:hAnsiTheme="minorHAnsi"/>
                <w:sz w:val="18"/>
                <w:szCs w:val="18"/>
              </w:rPr>
              <w:t xml:space="preserve">Discuss, investigate and </w:t>
            </w:r>
          </w:p>
          <w:p w:rsidP="00982BF6" w:rsidR="00982BF6" w:rsidRDefault="00982BF6" w:rsidRPr="0002566F">
            <w:pPr>
              <w:pStyle w:val="Default"/>
              <w:rPr>
                <w:rFonts w:asciiTheme="minorHAnsi" w:hAnsiTheme="minorHAnsi"/>
                <w:sz w:val="18"/>
                <w:szCs w:val="18"/>
              </w:rPr>
            </w:pPr>
            <w:r w:rsidRPr="00A13B9B">
              <w:rPr>
                <w:rFonts w:asciiTheme="minorHAnsi" w:hAnsiTheme="minorHAnsi"/>
                <w:sz w:val="18"/>
                <w:szCs w:val="18"/>
              </w:rPr>
              <w:t>evaluate stories, beliefs and viewpoints from world religions and other perspectives</w:t>
            </w:r>
            <w:r>
              <w:rPr>
                <w:sz w:val="22"/>
                <w:szCs w:val="22"/>
              </w:rPr>
              <w:t>.</w:t>
            </w:r>
          </w:p>
        </w:tc>
        <w:tc>
          <w:tcPr>
            <w:tcW w:type="dxa" w:w="2789"/>
          </w:tcPr>
          <w:p w:rsidP="00EF68A4" w:rsidR="00982BF6" w:rsidRDefault="00982BF6" w:rsidRPr="0002566F">
            <w:pPr>
              <w:pStyle w:val="Default"/>
              <w:rPr>
                <w:rFonts w:asciiTheme="minorHAnsi" w:hAnsiTheme="minorHAnsi"/>
                <w:sz w:val="18"/>
                <w:szCs w:val="18"/>
              </w:rPr>
            </w:pPr>
            <w:r w:rsidRPr="0002566F">
              <w:rPr>
                <w:rFonts w:asciiTheme="minorHAnsi" w:hAnsiTheme="minorHAnsi"/>
                <w:sz w:val="18"/>
                <w:szCs w:val="18"/>
              </w:rPr>
              <w:t>Communicate an increased understanding of the significance of the key figures, stories and teachings of world religions and other perspectives</w:t>
            </w:r>
            <w:r>
              <w:rPr>
                <w:rFonts w:asciiTheme="minorHAnsi" w:hAnsiTheme="minorHAnsi"/>
                <w:sz w:val="18"/>
                <w:szCs w:val="18"/>
              </w:rPr>
              <w:t>.</w:t>
            </w:r>
          </w:p>
        </w:tc>
        <w:tc>
          <w:tcPr>
            <w:tcW w:type="dxa" w:w="2790"/>
          </w:tcPr>
          <w:p w:rsidP="00EF68A4" w:rsidR="00982BF6" w:rsidRDefault="00982BF6">
            <w:pPr>
              <w:pStyle w:val="Default"/>
              <w:rPr>
                <w:rFonts w:asciiTheme="minorHAnsi" w:hAnsiTheme="minorHAnsi"/>
                <w:sz w:val="18"/>
                <w:szCs w:val="18"/>
              </w:rPr>
            </w:pPr>
            <w:r>
              <w:rPr>
                <w:rFonts w:asciiTheme="minorHAnsi" w:hAnsiTheme="minorHAnsi"/>
                <w:sz w:val="18"/>
                <w:szCs w:val="18"/>
              </w:rPr>
              <w:t>C</w:t>
            </w:r>
            <w:r w:rsidRPr="0002566F">
              <w:rPr>
                <w:rFonts w:asciiTheme="minorHAnsi" w:hAnsiTheme="minorHAnsi"/>
                <w:sz w:val="18"/>
                <w:szCs w:val="18"/>
              </w:rPr>
              <w:t>ommunicate a developed understanding of the significance of the key figures, stories and teachings of world religions and other perspectives</w:t>
            </w:r>
            <w:r>
              <w:rPr>
                <w:rFonts w:asciiTheme="minorHAnsi" w:hAnsiTheme="minorHAnsi"/>
                <w:sz w:val="18"/>
                <w:szCs w:val="18"/>
              </w:rPr>
              <w:t>.</w:t>
            </w:r>
          </w:p>
        </w:tc>
        <w:tc>
          <w:tcPr>
            <w:tcW w:type="dxa" w:w="2790"/>
          </w:tcPr>
          <w:p w:rsidP="00EF68A4" w:rsidR="00982BF6" w:rsidRDefault="00982BF6" w:rsidRPr="0002566F">
            <w:pPr>
              <w:pStyle w:val="Default"/>
              <w:rPr>
                <w:rFonts w:ascii="Calibri" w:hAnsi="Calibri"/>
                <w:sz w:val="18"/>
                <w:szCs w:val="18"/>
              </w:rPr>
            </w:pPr>
            <w:r w:rsidRPr="0002566F">
              <w:rPr>
                <w:rFonts w:asciiTheme="minorHAnsi" w:hAnsiTheme="minorHAnsi"/>
                <w:sz w:val="18"/>
                <w:szCs w:val="18"/>
              </w:rPr>
              <w:t>Through research of primary and secondary sources explain and analyse the significance of a range of key figures, stories and teachings of world religions and other perspectives</w:t>
            </w:r>
            <w:r>
              <w:rPr>
                <w:rFonts w:asciiTheme="minorHAnsi" w:hAnsiTheme="minorHAnsi"/>
                <w:sz w:val="18"/>
                <w:szCs w:val="18"/>
              </w:rPr>
              <w:t>.</w:t>
            </w:r>
          </w:p>
        </w:tc>
      </w:tr>
      <w:tr w:rsidR="00EF68A4" w:rsidRPr="007D52FD" w:rsidTr="00C01D24">
        <w:tc>
          <w:tcPr>
            <w:tcW w:type="dxa" w:w="2789"/>
          </w:tcPr>
          <w:p w:rsidP="00EF68A4" w:rsidR="00EF68A4" w:rsidRDefault="00EF68A4" w:rsidRPr="003F2BB7">
            <w:pPr>
              <w:pStyle w:val="Default"/>
              <w:rPr>
                <w:rFonts w:asciiTheme="minorHAnsi" w:hAnsiTheme="minorHAnsi"/>
                <w:sz w:val="18"/>
                <w:szCs w:val="18"/>
              </w:rPr>
            </w:pPr>
            <w:r w:rsidRPr="0002566F">
              <w:rPr>
                <w:rFonts w:asciiTheme="minorHAnsi" w:hAnsiTheme="minorHAnsi"/>
                <w:sz w:val="18"/>
                <w:szCs w:val="18"/>
              </w:rPr>
              <w:t>Identify special places and special objects</w:t>
            </w:r>
            <w:r>
              <w:rPr>
                <w:rFonts w:asciiTheme="minorHAnsi" w:hAnsiTheme="minorHAnsi"/>
                <w:sz w:val="18"/>
                <w:szCs w:val="18"/>
              </w:rPr>
              <w:t>.</w:t>
            </w:r>
          </w:p>
        </w:tc>
        <w:tc>
          <w:tcPr>
            <w:tcW w:type="dxa" w:w="2790"/>
          </w:tcPr>
          <w:p w:rsidP="00EF68A4" w:rsidR="00EF68A4" w:rsidRDefault="00EF68A4" w:rsidRPr="0002566F">
            <w:pPr>
              <w:pStyle w:val="Default"/>
              <w:rPr>
                <w:rFonts w:asciiTheme="minorHAnsi" w:hAnsiTheme="minorHAnsi"/>
                <w:sz w:val="18"/>
                <w:szCs w:val="18"/>
              </w:rPr>
            </w:pPr>
            <w:r w:rsidRPr="0002566F">
              <w:rPr>
                <w:rFonts w:asciiTheme="minorHAnsi" w:hAnsiTheme="minorHAnsi"/>
                <w:sz w:val="18"/>
                <w:szCs w:val="18"/>
              </w:rPr>
              <w:t xml:space="preserve">Investigate and evaluate </w:t>
            </w:r>
          </w:p>
          <w:p w:rsidP="00EF68A4" w:rsidR="00EF68A4" w:rsidRDefault="00EF68A4" w:rsidRPr="003F2BB7">
            <w:pPr>
              <w:pStyle w:val="Default"/>
              <w:rPr>
                <w:rFonts w:asciiTheme="minorHAnsi" w:hAnsiTheme="minorHAnsi"/>
                <w:sz w:val="18"/>
                <w:szCs w:val="18"/>
              </w:rPr>
            </w:pPr>
            <w:r w:rsidRPr="0002566F">
              <w:rPr>
                <w:rFonts w:asciiTheme="minorHAnsi" w:hAnsiTheme="minorHAnsi"/>
                <w:sz w:val="18"/>
                <w:szCs w:val="18"/>
              </w:rPr>
              <w:t>different sources of evidence including special places and artefacts</w:t>
            </w:r>
            <w:r>
              <w:rPr>
                <w:rFonts w:asciiTheme="minorHAnsi" w:hAnsiTheme="minorHAnsi"/>
                <w:sz w:val="18"/>
                <w:szCs w:val="18"/>
              </w:rPr>
              <w:t>.</w:t>
            </w:r>
          </w:p>
        </w:tc>
        <w:tc>
          <w:tcPr>
            <w:tcW w:type="dxa" w:w="2789"/>
          </w:tcPr>
          <w:p w:rsidP="00EF68A4" w:rsidR="00EF68A4" w:rsidRDefault="00EF68A4" w:rsidRPr="003F2BB7">
            <w:pPr>
              <w:pStyle w:val="Default"/>
              <w:rPr>
                <w:rFonts w:asciiTheme="minorHAnsi" w:hAnsiTheme="minorHAnsi"/>
                <w:sz w:val="18"/>
                <w:szCs w:val="18"/>
              </w:rPr>
            </w:pPr>
            <w:r w:rsidRPr="0002566F">
              <w:rPr>
                <w:rFonts w:asciiTheme="minorHAnsi" w:hAnsiTheme="minorHAnsi"/>
                <w:sz w:val="18"/>
                <w:szCs w:val="18"/>
              </w:rPr>
              <w:t>Investigate and evaluate the meaning of key sources of evidence including special places and artefacts</w:t>
            </w:r>
            <w:r>
              <w:rPr>
                <w:rFonts w:asciiTheme="minorHAnsi" w:hAnsiTheme="minorHAnsi"/>
                <w:sz w:val="18"/>
                <w:szCs w:val="18"/>
              </w:rPr>
              <w:t>.</w:t>
            </w:r>
          </w:p>
        </w:tc>
        <w:tc>
          <w:tcPr>
            <w:tcW w:type="dxa" w:w="2790"/>
          </w:tcPr>
          <w:p w:rsidP="00EF68A4" w:rsidR="00EF68A4" w:rsidRDefault="00EF68A4" w:rsidRPr="003F2BB7">
            <w:pPr>
              <w:pStyle w:val="Default"/>
              <w:rPr>
                <w:rFonts w:asciiTheme="minorHAnsi" w:hAnsiTheme="minorHAnsi"/>
                <w:sz w:val="18"/>
                <w:szCs w:val="18"/>
              </w:rPr>
            </w:pPr>
            <w:r>
              <w:rPr>
                <w:rFonts w:asciiTheme="minorHAnsi" w:hAnsiTheme="minorHAnsi"/>
                <w:sz w:val="18"/>
                <w:szCs w:val="18"/>
              </w:rPr>
              <w:t>I</w:t>
            </w:r>
            <w:r w:rsidRPr="0002566F">
              <w:rPr>
                <w:rFonts w:asciiTheme="minorHAnsi" w:hAnsiTheme="minorHAnsi"/>
                <w:sz w:val="18"/>
                <w:szCs w:val="18"/>
              </w:rPr>
              <w:t>nvestigate and evaluate the meaning of key sources of evidence including special places and artefacts and analyse differences within and between religions and other perspectives in relation to these special places and artefacts</w:t>
            </w:r>
            <w:r>
              <w:rPr>
                <w:rFonts w:asciiTheme="minorHAnsi" w:hAnsiTheme="minorHAnsi"/>
                <w:sz w:val="18"/>
                <w:szCs w:val="18"/>
              </w:rPr>
              <w:t>.</w:t>
            </w:r>
          </w:p>
        </w:tc>
        <w:tc>
          <w:tcPr>
            <w:tcW w:type="dxa" w:w="2790"/>
          </w:tcPr>
          <w:p w:rsidP="00EF68A4" w:rsidR="00EF68A4" w:rsidRDefault="00982BF6" w:rsidRPr="003F2BB7">
            <w:pPr>
              <w:pStyle w:val="Default"/>
              <w:rPr>
                <w:rFonts w:asciiTheme="minorHAnsi" w:hAnsiTheme="minorHAnsi"/>
                <w:sz w:val="18"/>
                <w:szCs w:val="18"/>
              </w:rPr>
            </w:pPr>
            <w:r w:rsidRPr="0002566F">
              <w:rPr>
                <w:rFonts w:ascii="Calibri" w:hAnsi="Calibri"/>
                <w:sz w:val="18"/>
                <w:szCs w:val="18"/>
              </w:rPr>
              <w:t>Critically assess the role of key sources of evidence including special places and artefacts in the role of r</w:t>
            </w:r>
            <w:r>
              <w:rPr>
                <w:rFonts w:ascii="Calibri" w:hAnsi="Calibri"/>
                <w:sz w:val="18"/>
                <w:szCs w:val="18"/>
              </w:rPr>
              <w:t>eligions and other perspectives.</w:t>
            </w:r>
          </w:p>
        </w:tc>
      </w:tr>
      <w:tr w:rsidR="001862DB" w:rsidRPr="007D52FD" w:rsidTr="00C01D24">
        <w:tc>
          <w:tcPr>
            <w:tcW w:type="dxa" w:w="2789"/>
          </w:tcPr>
          <w:p w:rsidP="00EF68A4" w:rsidR="001862DB" w:rsidRDefault="001862DB" w:rsidRPr="003F2BB7">
            <w:pPr>
              <w:pStyle w:val="Default"/>
              <w:rPr>
                <w:rFonts w:asciiTheme="minorHAnsi" w:hAnsiTheme="minorHAnsi"/>
                <w:sz w:val="18"/>
                <w:szCs w:val="18"/>
              </w:rPr>
            </w:pPr>
            <w:r w:rsidRPr="003F2BB7">
              <w:rPr>
                <w:rFonts w:asciiTheme="minorHAnsi" w:hAnsiTheme="minorHAnsi"/>
                <w:sz w:val="18"/>
                <w:szCs w:val="18"/>
              </w:rPr>
              <w:t>Understand that beliefs and viewpoints are important to people and that beliefs and viewpoints lead to actions</w:t>
            </w:r>
            <w:r>
              <w:rPr>
                <w:rFonts w:asciiTheme="minorHAnsi" w:hAnsiTheme="minorHAnsi"/>
                <w:sz w:val="18"/>
                <w:szCs w:val="18"/>
              </w:rPr>
              <w:t>.</w:t>
            </w:r>
            <w:r w:rsidRPr="003F2BB7">
              <w:rPr>
                <w:rFonts w:asciiTheme="minorHAnsi" w:hAnsiTheme="minorHAnsi"/>
                <w:sz w:val="18"/>
                <w:szCs w:val="18"/>
              </w:rPr>
              <w:t xml:space="preserve"> </w:t>
            </w:r>
          </w:p>
          <w:p w:rsidP="00EF68A4" w:rsidR="001862DB" w:rsidRDefault="001862DB" w:rsidRPr="003F2BB7">
            <w:pPr>
              <w:rPr>
                <w:rFonts w:asciiTheme="minorHAnsi" w:hAnsiTheme="minorHAnsi"/>
                <w:i/>
                <w:sz w:val="18"/>
                <w:szCs w:val="18"/>
              </w:rPr>
            </w:pPr>
          </w:p>
        </w:tc>
        <w:tc>
          <w:tcPr>
            <w:tcW w:type="dxa" w:w="2790"/>
          </w:tcPr>
          <w:p w:rsidP="00EF68A4" w:rsidR="001862DB" w:rsidRDefault="001862DB" w:rsidRPr="003F2BB7">
            <w:pPr>
              <w:pStyle w:val="Default"/>
              <w:rPr>
                <w:rFonts w:asciiTheme="minorHAnsi" w:hAnsiTheme="minorHAnsi"/>
                <w:sz w:val="18"/>
                <w:szCs w:val="18"/>
              </w:rPr>
            </w:pPr>
            <w:r w:rsidRPr="003F2BB7">
              <w:rPr>
                <w:rFonts w:asciiTheme="minorHAnsi" w:hAnsiTheme="minorHAnsi"/>
                <w:sz w:val="18"/>
                <w:szCs w:val="18"/>
              </w:rPr>
              <w:t>Discuss different ways in which people’s beliefs affect their actions and offer simple</w:t>
            </w:r>
            <w:r>
              <w:rPr>
                <w:rFonts w:asciiTheme="minorHAnsi" w:hAnsiTheme="minorHAnsi"/>
                <w:sz w:val="18"/>
                <w:szCs w:val="18"/>
              </w:rPr>
              <w:t xml:space="preserve"> evaluative comments about this.</w:t>
            </w:r>
          </w:p>
          <w:p w:rsidP="00EF68A4" w:rsidR="001862DB" w:rsidRDefault="001862DB" w:rsidRPr="003F2BB7">
            <w:pPr>
              <w:rPr>
                <w:rFonts w:asciiTheme="minorHAnsi" w:hAnsiTheme="minorHAnsi"/>
                <w:i/>
                <w:sz w:val="18"/>
                <w:szCs w:val="18"/>
              </w:rPr>
            </w:pPr>
          </w:p>
        </w:tc>
        <w:tc>
          <w:tcPr>
            <w:tcW w:type="dxa" w:w="2789"/>
          </w:tcPr>
          <w:p w:rsidP="00EF68A4" w:rsidR="001862DB" w:rsidRDefault="001862DB" w:rsidRPr="003F2BB7">
            <w:pPr>
              <w:pStyle w:val="Default"/>
              <w:rPr>
                <w:rFonts w:asciiTheme="minorHAnsi" w:hAnsiTheme="minorHAnsi"/>
                <w:sz w:val="18"/>
                <w:szCs w:val="18"/>
              </w:rPr>
            </w:pPr>
            <w:r w:rsidRPr="003F2BB7">
              <w:rPr>
                <w:rFonts w:asciiTheme="minorHAnsi" w:hAnsiTheme="minorHAnsi"/>
                <w:sz w:val="18"/>
                <w:szCs w:val="18"/>
              </w:rPr>
              <w:t>Demonstrate a more developed analysis of the relationship between beliefs and actions</w:t>
            </w:r>
            <w:r>
              <w:rPr>
                <w:rFonts w:asciiTheme="minorHAnsi" w:hAnsiTheme="minorHAnsi"/>
                <w:sz w:val="18"/>
                <w:szCs w:val="18"/>
              </w:rPr>
              <w:t>.</w:t>
            </w:r>
            <w:r w:rsidRPr="003F2BB7">
              <w:rPr>
                <w:rFonts w:asciiTheme="minorHAnsi" w:hAnsiTheme="minorHAnsi"/>
                <w:sz w:val="18"/>
                <w:szCs w:val="18"/>
              </w:rPr>
              <w:t xml:space="preserve"> </w:t>
            </w:r>
          </w:p>
          <w:p w:rsidP="00EF68A4" w:rsidR="001862DB" w:rsidRDefault="001862DB" w:rsidRPr="003F2BB7">
            <w:pPr>
              <w:rPr>
                <w:rFonts w:asciiTheme="minorHAnsi" w:hAnsiTheme="minorHAnsi"/>
                <w:i/>
                <w:sz w:val="18"/>
                <w:szCs w:val="18"/>
              </w:rPr>
            </w:pPr>
          </w:p>
        </w:tc>
        <w:tc>
          <w:tcPr>
            <w:tcW w:type="dxa" w:w="2790"/>
          </w:tcPr>
          <w:p w:rsidP="00EF68A4" w:rsidR="001862DB" w:rsidRDefault="001862DB" w:rsidRPr="003F2BB7">
            <w:pPr>
              <w:pStyle w:val="Default"/>
              <w:rPr>
                <w:rFonts w:asciiTheme="minorHAnsi" w:hAnsiTheme="minorHAnsi"/>
                <w:sz w:val="18"/>
                <w:szCs w:val="18"/>
              </w:rPr>
            </w:pPr>
            <w:r w:rsidRPr="003F2BB7">
              <w:rPr>
                <w:rFonts w:asciiTheme="minorHAnsi" w:hAnsiTheme="minorHAnsi"/>
                <w:sz w:val="18"/>
                <w:szCs w:val="18"/>
              </w:rPr>
              <w:t>Consider the role of primary and secondary sources of evidence in supporting and challenging people’s beliefs and viewpoints and the actions which result from these beliefs and viewpoints</w:t>
            </w:r>
            <w:r>
              <w:rPr>
                <w:rFonts w:asciiTheme="minorHAnsi" w:hAnsiTheme="minorHAnsi"/>
                <w:sz w:val="18"/>
                <w:szCs w:val="18"/>
              </w:rPr>
              <w:t>.</w:t>
            </w:r>
            <w:r w:rsidRPr="003F2BB7">
              <w:rPr>
                <w:rFonts w:asciiTheme="minorHAnsi" w:hAnsiTheme="minorHAnsi"/>
                <w:sz w:val="18"/>
                <w:szCs w:val="18"/>
              </w:rPr>
              <w:t xml:space="preserve"> </w:t>
            </w:r>
          </w:p>
          <w:p w:rsidP="00EF68A4" w:rsidR="001862DB" w:rsidRDefault="001862DB" w:rsidRPr="003F2BB7">
            <w:pPr>
              <w:rPr>
                <w:rFonts w:asciiTheme="minorHAnsi" w:hAnsiTheme="minorHAnsi"/>
                <w:i/>
                <w:sz w:val="18"/>
                <w:szCs w:val="18"/>
              </w:rPr>
            </w:pPr>
          </w:p>
        </w:tc>
        <w:tc>
          <w:tcPr>
            <w:tcW w:type="dxa" w:w="2790"/>
          </w:tcPr>
          <w:p w:rsidP="00EF68A4" w:rsidR="001862DB" w:rsidRDefault="001862DB" w:rsidRPr="003F2BB7">
            <w:pPr>
              <w:pStyle w:val="Default"/>
              <w:rPr>
                <w:rFonts w:asciiTheme="minorHAnsi" w:hAnsiTheme="minorHAnsi"/>
                <w:sz w:val="18"/>
                <w:szCs w:val="18"/>
              </w:rPr>
            </w:pPr>
            <w:r w:rsidRPr="003F2BB7">
              <w:rPr>
                <w:rFonts w:asciiTheme="minorHAnsi" w:hAnsiTheme="minorHAnsi"/>
                <w:sz w:val="18"/>
                <w:szCs w:val="18"/>
              </w:rPr>
              <w:t>Critically assess the role of primary and secondary sources of evidence in supporting and challenging people’s beliefs and viewpoints and the actions which result from these beliefs and viewpoints</w:t>
            </w:r>
            <w:r>
              <w:rPr>
                <w:rFonts w:asciiTheme="minorHAnsi" w:hAnsiTheme="minorHAnsi"/>
                <w:sz w:val="18"/>
                <w:szCs w:val="18"/>
              </w:rPr>
              <w:t>.</w:t>
            </w:r>
            <w:r w:rsidRPr="003F2BB7">
              <w:rPr>
                <w:rFonts w:asciiTheme="minorHAnsi" w:hAnsiTheme="minorHAnsi"/>
                <w:sz w:val="18"/>
                <w:szCs w:val="18"/>
              </w:rPr>
              <w:t xml:space="preserve"> </w:t>
            </w:r>
          </w:p>
          <w:p w:rsidP="00EF68A4" w:rsidR="001862DB" w:rsidRDefault="001862DB" w:rsidRPr="003F2BB7">
            <w:pPr>
              <w:rPr>
                <w:rFonts w:asciiTheme="minorHAnsi" w:hAnsiTheme="minorHAnsi"/>
                <w:i/>
                <w:sz w:val="18"/>
                <w:szCs w:val="18"/>
              </w:rPr>
            </w:pPr>
          </w:p>
        </w:tc>
      </w:tr>
      <w:tr w:rsidR="001862DB" w:rsidRPr="007D52FD" w:rsidTr="00C01D24">
        <w:tc>
          <w:tcPr>
            <w:tcW w:type="dxa" w:w="2789"/>
          </w:tcPr>
          <w:p w:rsidP="00EF68A4" w:rsidR="001862DB" w:rsidRDefault="001862DB" w:rsidRPr="003F2BB7">
            <w:pPr>
              <w:pStyle w:val="Default"/>
              <w:rPr>
                <w:rFonts w:asciiTheme="minorHAnsi" w:hAnsiTheme="minorHAnsi"/>
                <w:sz w:val="18"/>
                <w:szCs w:val="18"/>
              </w:rPr>
            </w:pPr>
            <w:r w:rsidRPr="003F2BB7">
              <w:rPr>
                <w:rFonts w:asciiTheme="minorHAnsi" w:hAnsiTheme="minorHAnsi"/>
                <w:sz w:val="18"/>
                <w:szCs w:val="18"/>
              </w:rPr>
              <w:t>Communicate a simple understanding of what is fair and unfair</w:t>
            </w:r>
            <w:r>
              <w:rPr>
                <w:rFonts w:asciiTheme="minorHAnsi" w:hAnsiTheme="minorHAnsi"/>
                <w:sz w:val="18"/>
                <w:szCs w:val="18"/>
              </w:rPr>
              <w:t>.</w:t>
            </w:r>
            <w:r w:rsidRPr="003F2BB7">
              <w:rPr>
                <w:rFonts w:asciiTheme="minorHAnsi" w:hAnsiTheme="minorHAnsi"/>
                <w:sz w:val="18"/>
                <w:szCs w:val="18"/>
              </w:rPr>
              <w:t xml:space="preserve"> </w:t>
            </w:r>
          </w:p>
          <w:p w:rsidP="00EF68A4" w:rsidR="001862DB" w:rsidRDefault="001862DB">
            <w:pPr>
              <w:rPr>
                <w:rFonts w:asciiTheme="minorHAnsi" w:hAnsiTheme="minorHAnsi"/>
                <w:i/>
                <w:sz w:val="18"/>
                <w:szCs w:val="18"/>
              </w:rPr>
            </w:pPr>
          </w:p>
          <w:p w:rsidP="00EF68A4" w:rsidR="001862DB" w:rsidRDefault="001862DB">
            <w:pPr>
              <w:rPr>
                <w:rFonts w:asciiTheme="minorHAnsi" w:hAnsiTheme="minorHAnsi"/>
                <w:i/>
                <w:sz w:val="18"/>
                <w:szCs w:val="18"/>
              </w:rPr>
            </w:pPr>
          </w:p>
          <w:p w:rsidP="00EF68A4" w:rsidR="001862DB" w:rsidRDefault="001862DB" w:rsidRPr="003F2BB7">
            <w:pPr>
              <w:rPr>
                <w:rFonts w:asciiTheme="minorHAnsi" w:hAnsiTheme="minorHAnsi"/>
                <w:i/>
                <w:sz w:val="18"/>
                <w:szCs w:val="18"/>
              </w:rPr>
            </w:pPr>
          </w:p>
        </w:tc>
        <w:tc>
          <w:tcPr>
            <w:tcW w:type="dxa" w:w="2790"/>
          </w:tcPr>
          <w:p w:rsidP="00EF68A4" w:rsidR="001862DB" w:rsidRDefault="001862DB" w:rsidRPr="003F2BB7">
            <w:pPr>
              <w:pStyle w:val="Default"/>
              <w:rPr>
                <w:rFonts w:asciiTheme="minorHAnsi" w:hAnsiTheme="minorHAnsi"/>
                <w:sz w:val="18"/>
                <w:szCs w:val="18"/>
              </w:rPr>
            </w:pPr>
            <w:r w:rsidRPr="003F2BB7">
              <w:rPr>
                <w:rFonts w:asciiTheme="minorHAnsi" w:hAnsiTheme="minorHAnsi"/>
                <w:sz w:val="18"/>
                <w:szCs w:val="18"/>
              </w:rPr>
              <w:t>Use a variety of sources to understand the key features of values and reflect on and evaluate the ways people show these</w:t>
            </w:r>
            <w:r>
              <w:rPr>
                <w:rFonts w:asciiTheme="minorHAnsi" w:hAnsiTheme="minorHAnsi"/>
                <w:sz w:val="18"/>
                <w:szCs w:val="18"/>
              </w:rPr>
              <w:t>.</w:t>
            </w:r>
            <w:r w:rsidRPr="003F2BB7">
              <w:rPr>
                <w:rFonts w:asciiTheme="minorHAnsi" w:hAnsiTheme="minorHAnsi"/>
                <w:sz w:val="18"/>
                <w:szCs w:val="18"/>
              </w:rPr>
              <w:t xml:space="preserve"> </w:t>
            </w:r>
          </w:p>
          <w:p w:rsidP="00EF68A4" w:rsidR="001862DB" w:rsidRDefault="001862DB" w:rsidRPr="003F2BB7">
            <w:pPr>
              <w:rPr>
                <w:rFonts w:asciiTheme="minorHAnsi" w:hAnsiTheme="minorHAnsi"/>
                <w:i/>
                <w:sz w:val="18"/>
                <w:szCs w:val="18"/>
              </w:rPr>
            </w:pPr>
          </w:p>
        </w:tc>
        <w:tc>
          <w:tcPr>
            <w:tcW w:type="dxa" w:w="2789"/>
          </w:tcPr>
          <w:p w:rsidP="00EF68A4" w:rsidR="001862DB" w:rsidRDefault="001862DB" w:rsidRPr="003F2BB7">
            <w:pPr>
              <w:pStyle w:val="Default"/>
              <w:rPr>
                <w:rFonts w:asciiTheme="minorHAnsi" w:hAnsiTheme="minorHAnsi"/>
                <w:sz w:val="18"/>
                <w:szCs w:val="18"/>
              </w:rPr>
            </w:pPr>
            <w:r w:rsidRPr="003F2BB7">
              <w:rPr>
                <w:rFonts w:asciiTheme="minorHAnsi" w:hAnsiTheme="minorHAnsi"/>
                <w:sz w:val="18"/>
                <w:szCs w:val="18"/>
              </w:rPr>
              <w:t>Develop an increased understanding of influences on their own moral decisi</w:t>
            </w:r>
            <w:r>
              <w:rPr>
                <w:rFonts w:asciiTheme="minorHAnsi" w:hAnsiTheme="minorHAnsi"/>
                <w:sz w:val="18"/>
                <w:szCs w:val="18"/>
              </w:rPr>
              <w:t>on making and on that of others.</w:t>
            </w:r>
          </w:p>
          <w:p w:rsidP="00EF68A4" w:rsidR="001862DB" w:rsidRDefault="001862DB" w:rsidRPr="003F2BB7">
            <w:pPr>
              <w:rPr>
                <w:rFonts w:asciiTheme="minorHAnsi" w:hAnsiTheme="minorHAnsi"/>
                <w:i/>
                <w:sz w:val="18"/>
                <w:szCs w:val="18"/>
              </w:rPr>
            </w:pPr>
          </w:p>
        </w:tc>
        <w:tc>
          <w:tcPr>
            <w:tcW w:type="dxa" w:w="2790"/>
          </w:tcPr>
          <w:p w:rsidP="00EF68A4" w:rsidR="001862DB" w:rsidRDefault="001862DB" w:rsidRPr="003F2BB7">
            <w:pPr>
              <w:pStyle w:val="Default"/>
              <w:rPr>
                <w:rFonts w:asciiTheme="minorHAnsi" w:hAnsiTheme="minorHAnsi"/>
                <w:sz w:val="18"/>
                <w:szCs w:val="18"/>
              </w:rPr>
            </w:pPr>
            <w:r w:rsidRPr="003F2BB7">
              <w:rPr>
                <w:rFonts w:asciiTheme="minorHAnsi" w:hAnsiTheme="minorHAnsi"/>
                <w:sz w:val="18"/>
                <w:szCs w:val="18"/>
              </w:rPr>
              <w:t>Critically reflect upon and communicate an understanding of how society can be challenged to become more just, equal, compassionate and understanding</w:t>
            </w:r>
            <w:r>
              <w:rPr>
                <w:rFonts w:asciiTheme="minorHAnsi" w:hAnsiTheme="minorHAnsi"/>
                <w:sz w:val="18"/>
                <w:szCs w:val="18"/>
              </w:rPr>
              <w:t>.</w:t>
            </w:r>
            <w:r w:rsidRPr="003F2BB7">
              <w:rPr>
                <w:rFonts w:asciiTheme="minorHAnsi" w:hAnsiTheme="minorHAnsi"/>
                <w:sz w:val="18"/>
                <w:szCs w:val="18"/>
              </w:rPr>
              <w:t xml:space="preserve"> </w:t>
            </w:r>
          </w:p>
          <w:p w:rsidP="00EF68A4" w:rsidR="001862DB" w:rsidRDefault="001862DB" w:rsidRPr="003F2BB7">
            <w:pPr>
              <w:rPr>
                <w:rFonts w:asciiTheme="minorHAnsi" w:hAnsiTheme="minorHAnsi"/>
                <w:i/>
                <w:sz w:val="18"/>
                <w:szCs w:val="18"/>
              </w:rPr>
            </w:pPr>
          </w:p>
        </w:tc>
        <w:tc>
          <w:tcPr>
            <w:tcW w:type="dxa" w:w="2790"/>
          </w:tcPr>
          <w:p w:rsidP="00EF68A4" w:rsidR="001862DB" w:rsidRDefault="001862DB" w:rsidRPr="003F2BB7">
            <w:pPr>
              <w:pStyle w:val="Default"/>
              <w:rPr>
                <w:rFonts w:asciiTheme="minorHAnsi" w:hAnsiTheme="minorHAnsi"/>
                <w:sz w:val="18"/>
                <w:szCs w:val="18"/>
              </w:rPr>
            </w:pPr>
            <w:r w:rsidRPr="003F2BB7">
              <w:rPr>
                <w:rFonts w:asciiTheme="minorHAnsi" w:hAnsiTheme="minorHAnsi"/>
                <w:sz w:val="18"/>
                <w:szCs w:val="18"/>
              </w:rPr>
              <w:t>Critically reflect upon and evaluate an understanding of how society can be challenged to become more just, equal, compassionate and understanding</w:t>
            </w:r>
            <w:r>
              <w:rPr>
                <w:rFonts w:asciiTheme="minorHAnsi" w:hAnsiTheme="minorHAnsi"/>
                <w:sz w:val="18"/>
                <w:szCs w:val="18"/>
              </w:rPr>
              <w:t>.</w:t>
            </w:r>
            <w:r w:rsidRPr="003F2BB7">
              <w:rPr>
                <w:rFonts w:asciiTheme="minorHAnsi" w:hAnsiTheme="minorHAnsi"/>
                <w:sz w:val="18"/>
                <w:szCs w:val="18"/>
              </w:rPr>
              <w:t xml:space="preserve"> </w:t>
            </w:r>
          </w:p>
          <w:p w:rsidP="00EF68A4" w:rsidR="001862DB" w:rsidRDefault="001862DB" w:rsidRPr="003F2BB7">
            <w:pPr>
              <w:rPr>
                <w:rFonts w:asciiTheme="minorHAnsi" w:hAnsiTheme="minorHAnsi"/>
                <w:i/>
                <w:sz w:val="18"/>
                <w:szCs w:val="18"/>
              </w:rPr>
            </w:pPr>
          </w:p>
        </w:tc>
      </w:tr>
      <w:tr w:rsidR="001862DB" w:rsidRPr="007D52FD" w:rsidTr="00C01D24">
        <w:tc>
          <w:tcPr>
            <w:tcW w:type="dxa" w:w="2789"/>
          </w:tcPr>
          <w:p w:rsidP="00EF68A4" w:rsidR="001862DB" w:rsidRDefault="001862DB" w:rsidRPr="0025627D">
            <w:pPr>
              <w:pStyle w:val="Default"/>
              <w:rPr>
                <w:rFonts w:asciiTheme="minorHAnsi" w:hAnsiTheme="minorHAnsi"/>
                <w:sz w:val="18"/>
                <w:szCs w:val="18"/>
              </w:rPr>
            </w:pPr>
            <w:r w:rsidRPr="0025627D">
              <w:rPr>
                <w:rFonts w:asciiTheme="minorHAnsi" w:hAnsiTheme="minorHAnsi"/>
                <w:sz w:val="18"/>
                <w:szCs w:val="18"/>
              </w:rPr>
              <w:t>Understand the importance of caring and sharing and showing care and concern for others</w:t>
            </w:r>
            <w:r>
              <w:rPr>
                <w:rFonts w:asciiTheme="minorHAnsi" w:hAnsiTheme="minorHAnsi"/>
                <w:sz w:val="18"/>
                <w:szCs w:val="18"/>
              </w:rPr>
              <w:t>.</w:t>
            </w:r>
            <w:r w:rsidRPr="0025627D">
              <w:rPr>
                <w:rFonts w:asciiTheme="minorHAnsi" w:hAnsiTheme="minorHAnsi"/>
                <w:sz w:val="18"/>
                <w:szCs w:val="18"/>
              </w:rPr>
              <w:t xml:space="preserve"> </w:t>
            </w:r>
          </w:p>
          <w:p w:rsidP="00EF68A4" w:rsidR="001862DB" w:rsidRDefault="001862DB">
            <w:pPr>
              <w:rPr>
                <w:rFonts w:asciiTheme="minorHAnsi" w:hAnsiTheme="minorHAnsi"/>
                <w:i/>
                <w:sz w:val="18"/>
                <w:szCs w:val="18"/>
              </w:rPr>
            </w:pPr>
          </w:p>
          <w:p w:rsidP="00EF68A4" w:rsidR="001862DB" w:rsidRDefault="001862DB" w:rsidRPr="0025627D">
            <w:pPr>
              <w:rPr>
                <w:rFonts w:asciiTheme="minorHAnsi" w:hAnsiTheme="minorHAnsi"/>
                <w:i/>
                <w:sz w:val="18"/>
                <w:szCs w:val="18"/>
              </w:rPr>
            </w:pPr>
          </w:p>
        </w:tc>
        <w:tc>
          <w:tcPr>
            <w:tcW w:type="dxa" w:w="2790"/>
          </w:tcPr>
          <w:p w:rsidP="00EF68A4" w:rsidR="001862DB" w:rsidRDefault="001862DB" w:rsidRPr="0025627D">
            <w:pPr>
              <w:pStyle w:val="Default"/>
              <w:rPr>
                <w:rFonts w:asciiTheme="minorHAnsi" w:hAnsiTheme="minorHAnsi"/>
                <w:sz w:val="18"/>
                <w:szCs w:val="18"/>
              </w:rPr>
            </w:pPr>
            <w:r w:rsidRPr="0025627D">
              <w:rPr>
                <w:rFonts w:asciiTheme="minorHAnsi" w:hAnsiTheme="minorHAnsi"/>
                <w:sz w:val="18"/>
                <w:szCs w:val="18"/>
              </w:rPr>
              <w:t>Give examples of the connections between values, and actions</w:t>
            </w:r>
            <w:r>
              <w:rPr>
                <w:rFonts w:asciiTheme="minorHAnsi" w:hAnsiTheme="minorHAnsi"/>
                <w:sz w:val="18"/>
                <w:szCs w:val="18"/>
              </w:rPr>
              <w:t>.</w:t>
            </w:r>
            <w:r w:rsidRPr="0025627D">
              <w:rPr>
                <w:rFonts w:asciiTheme="minorHAnsi" w:hAnsiTheme="minorHAnsi"/>
                <w:sz w:val="18"/>
                <w:szCs w:val="18"/>
              </w:rPr>
              <w:t xml:space="preserve"> </w:t>
            </w:r>
          </w:p>
          <w:p w:rsidP="00EF68A4" w:rsidR="001862DB" w:rsidRDefault="001862DB" w:rsidRPr="0025627D">
            <w:pPr>
              <w:rPr>
                <w:rFonts w:asciiTheme="minorHAnsi" w:hAnsiTheme="minorHAnsi"/>
                <w:i/>
                <w:sz w:val="18"/>
                <w:szCs w:val="18"/>
              </w:rPr>
            </w:pPr>
          </w:p>
        </w:tc>
        <w:tc>
          <w:tcPr>
            <w:tcW w:type="dxa" w:w="2789"/>
          </w:tcPr>
          <w:p w:rsidP="00EF68A4" w:rsidR="001862DB" w:rsidRDefault="001862DB" w:rsidRPr="0025627D">
            <w:pPr>
              <w:pStyle w:val="Default"/>
              <w:rPr>
                <w:rFonts w:asciiTheme="minorHAnsi" w:hAnsiTheme="minorHAnsi"/>
                <w:sz w:val="18"/>
                <w:szCs w:val="18"/>
              </w:rPr>
            </w:pPr>
            <w:r w:rsidRPr="0025627D">
              <w:rPr>
                <w:rFonts w:asciiTheme="minorHAnsi" w:hAnsiTheme="minorHAnsi"/>
                <w:sz w:val="18"/>
                <w:szCs w:val="18"/>
              </w:rPr>
              <w:t>Using a variety of sources, develop their consideration of ways in which values are related to actions</w:t>
            </w:r>
            <w:r>
              <w:rPr>
                <w:rFonts w:asciiTheme="minorHAnsi" w:hAnsiTheme="minorHAnsi"/>
                <w:sz w:val="18"/>
                <w:szCs w:val="18"/>
              </w:rPr>
              <w:t>.</w:t>
            </w:r>
            <w:r w:rsidRPr="0025627D">
              <w:rPr>
                <w:rFonts w:asciiTheme="minorHAnsi" w:hAnsiTheme="minorHAnsi"/>
                <w:sz w:val="18"/>
                <w:szCs w:val="18"/>
              </w:rPr>
              <w:t xml:space="preserve"> </w:t>
            </w:r>
          </w:p>
          <w:p w:rsidP="00EF68A4" w:rsidR="001862DB" w:rsidRDefault="001862DB" w:rsidRPr="0025627D">
            <w:pPr>
              <w:rPr>
                <w:rFonts w:asciiTheme="minorHAnsi" w:hAnsiTheme="minorHAnsi"/>
                <w:i/>
                <w:sz w:val="18"/>
                <w:szCs w:val="18"/>
              </w:rPr>
            </w:pPr>
          </w:p>
        </w:tc>
        <w:tc>
          <w:tcPr>
            <w:tcW w:type="dxa" w:w="2790"/>
          </w:tcPr>
          <w:p w:rsidP="00EF68A4" w:rsidR="001862DB" w:rsidRDefault="001862DB" w:rsidRPr="0025627D">
            <w:pPr>
              <w:pStyle w:val="Default"/>
              <w:rPr>
                <w:rFonts w:asciiTheme="minorHAnsi" w:hAnsiTheme="minorHAnsi"/>
                <w:sz w:val="18"/>
                <w:szCs w:val="18"/>
              </w:rPr>
            </w:pPr>
            <w:r w:rsidRPr="0025627D">
              <w:rPr>
                <w:rFonts w:asciiTheme="minorHAnsi" w:hAnsiTheme="minorHAnsi"/>
                <w:sz w:val="18"/>
                <w:szCs w:val="18"/>
              </w:rPr>
              <w:t>Using a range of sources, critically reflect upon other people’s values and the relationship between these values and action</w:t>
            </w:r>
            <w:r>
              <w:rPr>
                <w:rFonts w:asciiTheme="minorHAnsi" w:hAnsiTheme="minorHAnsi"/>
                <w:sz w:val="18"/>
                <w:szCs w:val="18"/>
              </w:rPr>
              <w:t>.</w:t>
            </w:r>
            <w:r w:rsidRPr="0025627D">
              <w:rPr>
                <w:rFonts w:asciiTheme="minorHAnsi" w:hAnsiTheme="minorHAnsi"/>
                <w:sz w:val="18"/>
                <w:szCs w:val="18"/>
              </w:rPr>
              <w:t xml:space="preserve"> </w:t>
            </w:r>
          </w:p>
          <w:p w:rsidP="00EF68A4" w:rsidR="001862DB" w:rsidRDefault="001862DB" w:rsidRPr="0025627D">
            <w:pPr>
              <w:rPr>
                <w:rFonts w:asciiTheme="minorHAnsi" w:hAnsiTheme="minorHAnsi"/>
                <w:i/>
                <w:sz w:val="18"/>
                <w:szCs w:val="18"/>
              </w:rPr>
            </w:pPr>
          </w:p>
        </w:tc>
        <w:tc>
          <w:tcPr>
            <w:tcW w:type="dxa" w:w="2790"/>
          </w:tcPr>
          <w:p w:rsidP="00EF68A4" w:rsidR="001862DB" w:rsidRDefault="001862DB">
            <w:pPr>
              <w:pStyle w:val="Default"/>
              <w:rPr>
                <w:rFonts w:asciiTheme="minorHAnsi" w:hAnsiTheme="minorHAnsi"/>
                <w:sz w:val="18"/>
                <w:szCs w:val="18"/>
              </w:rPr>
            </w:pPr>
            <w:r w:rsidRPr="0025627D">
              <w:rPr>
                <w:rFonts w:asciiTheme="minorHAnsi" w:hAnsiTheme="minorHAnsi"/>
                <w:sz w:val="18"/>
                <w:szCs w:val="18"/>
              </w:rPr>
              <w:t>Discuss and critically assess issues of morality and develop and apply appropriate skills and attributes in order to jus</w:t>
            </w:r>
            <w:r>
              <w:rPr>
                <w:rFonts w:asciiTheme="minorHAnsi" w:hAnsiTheme="minorHAnsi"/>
                <w:sz w:val="18"/>
                <w:szCs w:val="18"/>
              </w:rPr>
              <w:t>tify personal beliefs and value.</w:t>
            </w:r>
          </w:p>
          <w:p w:rsidP="00EF68A4" w:rsidR="001862DB" w:rsidRDefault="001862DB">
            <w:pPr>
              <w:pStyle w:val="Default"/>
              <w:rPr>
                <w:rFonts w:asciiTheme="minorHAnsi" w:hAnsiTheme="minorHAnsi"/>
                <w:sz w:val="18"/>
                <w:szCs w:val="18"/>
              </w:rPr>
            </w:pPr>
          </w:p>
          <w:p w:rsidP="00EF68A4" w:rsidR="001862DB" w:rsidRDefault="001862DB">
            <w:pPr>
              <w:pStyle w:val="Default"/>
              <w:rPr>
                <w:rFonts w:asciiTheme="minorHAnsi" w:hAnsiTheme="minorHAnsi"/>
                <w:sz w:val="18"/>
                <w:szCs w:val="18"/>
              </w:rPr>
            </w:pPr>
          </w:p>
          <w:p w:rsidP="00EF68A4" w:rsidR="001862DB" w:rsidRDefault="001862DB" w:rsidRPr="00CA3067">
            <w:pPr>
              <w:pStyle w:val="Default"/>
              <w:rPr>
                <w:rFonts w:asciiTheme="minorHAnsi" w:hAnsiTheme="minorHAnsi"/>
                <w:sz w:val="18"/>
                <w:szCs w:val="18"/>
              </w:rPr>
            </w:pPr>
          </w:p>
        </w:tc>
      </w:tr>
      <w:tr w:rsidR="001862DB" w:rsidRPr="008A27D2" w:rsidTr="00C01D24">
        <w:tc>
          <w:tcPr>
            <w:tcW w:type="dxa" w:w="2789"/>
            <w:shd w:color="auto" w:fill="D3A7FF" w:val="clear"/>
          </w:tcPr>
          <w:p w:rsidP="00EF68A4" w:rsidR="001862DB" w:rsidRDefault="001862DB" w:rsidRPr="008A27D2">
            <w:pPr>
              <w:jc w:val="center"/>
              <w:rPr>
                <w:rFonts w:asciiTheme="minorHAnsi" w:hAnsiTheme="minorHAnsi"/>
                <w:color w:themeColor="background1" w:val="FFFFFF"/>
              </w:rPr>
            </w:pPr>
            <w:r w:rsidRPr="008A27D2">
              <w:rPr>
                <w:rFonts w:asciiTheme="minorHAnsi" w:hAnsiTheme="minorHAnsi"/>
                <w:color w:themeColor="background1" w:val="FFFFFF"/>
              </w:rPr>
              <w:lastRenderedPageBreak/>
              <w:t>Early</w:t>
            </w:r>
          </w:p>
        </w:tc>
        <w:tc>
          <w:tcPr>
            <w:tcW w:type="dxa" w:w="2790"/>
            <w:shd w:color="auto" w:fill="D3A7FF" w:val="clear"/>
          </w:tcPr>
          <w:p w:rsidP="00EF68A4" w:rsidR="001862DB" w:rsidRDefault="001862DB" w:rsidRPr="008A27D2">
            <w:pPr>
              <w:jc w:val="center"/>
              <w:rPr>
                <w:rFonts w:asciiTheme="minorHAnsi" w:hAnsiTheme="minorHAnsi"/>
                <w:color w:themeColor="background1" w:val="FFFFFF"/>
              </w:rPr>
            </w:pPr>
            <w:r w:rsidRPr="008A27D2">
              <w:rPr>
                <w:rFonts w:asciiTheme="minorHAnsi" w:hAnsiTheme="minorHAnsi"/>
                <w:color w:themeColor="background1" w:val="FFFFFF"/>
              </w:rPr>
              <w:t>First</w:t>
            </w:r>
          </w:p>
        </w:tc>
        <w:tc>
          <w:tcPr>
            <w:tcW w:type="dxa" w:w="2789"/>
            <w:shd w:color="auto" w:fill="D3A7FF" w:val="clear"/>
          </w:tcPr>
          <w:p w:rsidP="00EF68A4" w:rsidR="001862DB" w:rsidRDefault="001862DB" w:rsidRPr="008A27D2">
            <w:pPr>
              <w:jc w:val="center"/>
              <w:rPr>
                <w:rFonts w:asciiTheme="minorHAnsi" w:hAnsiTheme="minorHAnsi"/>
                <w:color w:themeColor="background1" w:val="FFFFFF"/>
              </w:rPr>
            </w:pPr>
            <w:r w:rsidRPr="008A27D2">
              <w:rPr>
                <w:rFonts w:asciiTheme="minorHAnsi" w:hAnsiTheme="minorHAnsi"/>
                <w:color w:themeColor="background1" w:val="FFFFFF"/>
              </w:rPr>
              <w:t>Second</w:t>
            </w:r>
          </w:p>
        </w:tc>
        <w:tc>
          <w:tcPr>
            <w:tcW w:type="dxa" w:w="2790"/>
            <w:shd w:color="auto" w:fill="D3A7FF" w:val="clear"/>
          </w:tcPr>
          <w:p w:rsidP="00EF68A4" w:rsidR="001862DB" w:rsidRDefault="001862DB" w:rsidRPr="008A27D2">
            <w:pPr>
              <w:jc w:val="center"/>
              <w:rPr>
                <w:rFonts w:asciiTheme="minorHAnsi" w:hAnsiTheme="minorHAnsi"/>
                <w:color w:themeColor="background1" w:val="FFFFFF"/>
              </w:rPr>
            </w:pPr>
            <w:r w:rsidRPr="008A27D2">
              <w:rPr>
                <w:rFonts w:asciiTheme="minorHAnsi" w:hAnsiTheme="minorHAnsi"/>
                <w:color w:themeColor="background1" w:val="FFFFFF"/>
              </w:rPr>
              <w:t>Third</w:t>
            </w:r>
          </w:p>
        </w:tc>
        <w:tc>
          <w:tcPr>
            <w:tcW w:type="dxa" w:w="2790"/>
            <w:shd w:color="auto" w:fill="D3A7FF" w:val="clear"/>
          </w:tcPr>
          <w:p w:rsidP="00EF68A4" w:rsidR="001862DB" w:rsidRDefault="001862DB" w:rsidRPr="008A27D2">
            <w:pPr>
              <w:jc w:val="center"/>
              <w:rPr>
                <w:rFonts w:asciiTheme="minorHAnsi" w:hAnsiTheme="minorHAnsi"/>
                <w:color w:themeColor="background1" w:val="FFFFFF"/>
              </w:rPr>
            </w:pPr>
            <w:r w:rsidRPr="008A27D2">
              <w:rPr>
                <w:rFonts w:asciiTheme="minorHAnsi" w:hAnsiTheme="minorHAnsi"/>
                <w:color w:themeColor="background1" w:val="FFFFFF"/>
              </w:rPr>
              <w:t>Fourth</w:t>
            </w:r>
          </w:p>
        </w:tc>
      </w:tr>
      <w:tr w:rsidR="001862DB" w:rsidRPr="007D52FD" w:rsidTr="00C01D24">
        <w:tc>
          <w:tcPr>
            <w:tcW w:type="dxa" w:w="2789"/>
          </w:tcPr>
          <w:p w:rsidP="00EF68A4" w:rsidR="001862DB" w:rsidRDefault="001862DB" w:rsidRPr="0025627D">
            <w:pPr>
              <w:pStyle w:val="Default"/>
              <w:rPr>
                <w:rFonts w:ascii="Calibri" w:hAnsi="Calibri"/>
                <w:sz w:val="18"/>
                <w:szCs w:val="18"/>
              </w:rPr>
            </w:pPr>
            <w:r>
              <w:rPr>
                <w:rFonts w:ascii="Calibri" w:hAnsi="Calibri"/>
                <w:sz w:val="18"/>
                <w:szCs w:val="18"/>
              </w:rPr>
              <w:t>Cooperate with others.</w:t>
            </w:r>
          </w:p>
          <w:p w:rsidP="00EF68A4" w:rsidR="001862DB" w:rsidRDefault="001862DB" w:rsidRPr="0025627D">
            <w:pPr>
              <w:rPr>
                <w:rFonts w:ascii="Calibri" w:hAnsi="Calibri"/>
                <w:i/>
                <w:sz w:val="18"/>
                <w:szCs w:val="18"/>
              </w:rPr>
            </w:pPr>
          </w:p>
        </w:tc>
        <w:tc>
          <w:tcPr>
            <w:tcW w:type="dxa" w:w="2790"/>
          </w:tcPr>
          <w:p w:rsidP="00EF68A4" w:rsidR="001862DB" w:rsidRDefault="001862DB" w:rsidRPr="0025627D">
            <w:pPr>
              <w:pStyle w:val="Default"/>
              <w:rPr>
                <w:rFonts w:ascii="Calibri" w:hAnsi="Calibri"/>
                <w:sz w:val="18"/>
                <w:szCs w:val="18"/>
              </w:rPr>
            </w:pPr>
            <w:r w:rsidRPr="0025627D">
              <w:rPr>
                <w:rFonts w:ascii="Calibri" w:hAnsi="Calibri"/>
                <w:sz w:val="18"/>
                <w:szCs w:val="18"/>
              </w:rPr>
              <w:t>Develop further their understanding of the importance of cooperation and its importance within</w:t>
            </w:r>
            <w:r>
              <w:rPr>
                <w:rFonts w:ascii="Calibri" w:hAnsi="Calibri"/>
                <w:sz w:val="18"/>
                <w:szCs w:val="18"/>
              </w:rPr>
              <w:t xml:space="preserve"> religions and other viewpoints.</w:t>
            </w:r>
          </w:p>
          <w:p w:rsidP="00EF68A4" w:rsidR="001862DB" w:rsidRDefault="001862DB" w:rsidRPr="0025627D">
            <w:pPr>
              <w:rPr>
                <w:rFonts w:ascii="Calibri" w:hAnsi="Calibri"/>
                <w:i/>
                <w:sz w:val="18"/>
                <w:szCs w:val="18"/>
              </w:rPr>
            </w:pPr>
          </w:p>
        </w:tc>
        <w:tc>
          <w:tcPr>
            <w:tcW w:type="dxa" w:w="2789"/>
          </w:tcPr>
          <w:p w:rsidP="00EF68A4" w:rsidR="001862DB" w:rsidRDefault="001862DB" w:rsidRPr="0025627D">
            <w:pPr>
              <w:pStyle w:val="Default"/>
              <w:rPr>
                <w:rFonts w:ascii="Calibri" w:hAnsi="Calibri"/>
                <w:sz w:val="18"/>
                <w:szCs w:val="18"/>
              </w:rPr>
            </w:pPr>
            <w:r w:rsidRPr="0025627D">
              <w:rPr>
                <w:rFonts w:ascii="Calibri" w:hAnsi="Calibri"/>
                <w:sz w:val="18"/>
                <w:szCs w:val="18"/>
              </w:rPr>
              <w:t>Evaluate ways in which religions and other perspectives have influenced morality and shaped cultures a</w:t>
            </w:r>
            <w:r>
              <w:rPr>
                <w:rFonts w:ascii="Calibri" w:hAnsi="Calibri"/>
                <w:sz w:val="18"/>
                <w:szCs w:val="18"/>
              </w:rPr>
              <w:t>nd societies.</w:t>
            </w:r>
          </w:p>
          <w:p w:rsidP="00EF68A4" w:rsidR="001862DB" w:rsidRDefault="001862DB" w:rsidRPr="0025627D">
            <w:pPr>
              <w:rPr>
                <w:rFonts w:ascii="Calibri" w:hAnsi="Calibri"/>
                <w:i/>
                <w:sz w:val="18"/>
                <w:szCs w:val="18"/>
              </w:rPr>
            </w:pPr>
          </w:p>
        </w:tc>
        <w:tc>
          <w:tcPr>
            <w:tcW w:type="dxa" w:w="2790"/>
          </w:tcPr>
          <w:p w:rsidP="00EF68A4" w:rsidR="001862DB" w:rsidRDefault="001862DB" w:rsidRPr="0025627D">
            <w:pPr>
              <w:pStyle w:val="Default"/>
              <w:rPr>
                <w:rFonts w:ascii="Calibri" w:hAnsi="Calibri"/>
                <w:sz w:val="18"/>
                <w:szCs w:val="18"/>
              </w:rPr>
            </w:pPr>
            <w:r w:rsidRPr="0025627D">
              <w:rPr>
                <w:rFonts w:ascii="Calibri" w:hAnsi="Calibri"/>
                <w:sz w:val="18"/>
                <w:szCs w:val="18"/>
              </w:rPr>
              <w:t>Reflect upon, account for and communicate similarities and differences between their own values and those of others</w:t>
            </w:r>
            <w:r>
              <w:rPr>
                <w:rFonts w:ascii="Calibri" w:hAnsi="Calibri"/>
                <w:sz w:val="18"/>
                <w:szCs w:val="18"/>
              </w:rPr>
              <w:t>.</w:t>
            </w:r>
            <w:r w:rsidRPr="0025627D">
              <w:rPr>
                <w:rFonts w:ascii="Calibri" w:hAnsi="Calibri"/>
                <w:sz w:val="18"/>
                <w:szCs w:val="18"/>
              </w:rPr>
              <w:t xml:space="preserve"> </w:t>
            </w:r>
          </w:p>
          <w:p w:rsidP="00EF68A4" w:rsidR="001862DB" w:rsidRDefault="001862DB" w:rsidRPr="0025627D">
            <w:pPr>
              <w:rPr>
                <w:rFonts w:ascii="Calibri" w:hAnsi="Calibri"/>
                <w:i/>
                <w:sz w:val="18"/>
                <w:szCs w:val="18"/>
              </w:rPr>
            </w:pPr>
          </w:p>
        </w:tc>
        <w:tc>
          <w:tcPr>
            <w:tcW w:type="dxa" w:w="2790"/>
          </w:tcPr>
          <w:p w:rsidP="00EF68A4" w:rsidR="001862DB" w:rsidRDefault="001862DB" w:rsidRPr="0025627D">
            <w:pPr>
              <w:pStyle w:val="Default"/>
              <w:rPr>
                <w:rFonts w:ascii="Calibri" w:hAnsi="Calibri"/>
                <w:sz w:val="18"/>
                <w:szCs w:val="18"/>
              </w:rPr>
            </w:pPr>
            <w:r w:rsidRPr="0025627D">
              <w:rPr>
                <w:rFonts w:ascii="Calibri" w:hAnsi="Calibri"/>
                <w:sz w:val="18"/>
                <w:szCs w:val="18"/>
              </w:rPr>
              <w:t xml:space="preserve">By considering a range of primary and secondary sources, evaluate and communicate a critical awareness of a range of religious and </w:t>
            </w:r>
            <w:r>
              <w:rPr>
                <w:rFonts w:ascii="Calibri" w:hAnsi="Calibri"/>
                <w:sz w:val="18"/>
                <w:szCs w:val="18"/>
              </w:rPr>
              <w:t>other responses to moral issues.</w:t>
            </w:r>
          </w:p>
          <w:p w:rsidP="00EF68A4" w:rsidR="001862DB" w:rsidRDefault="001862DB" w:rsidRPr="0025627D">
            <w:pPr>
              <w:rPr>
                <w:rFonts w:ascii="Calibri" w:hAnsi="Calibri"/>
                <w:i/>
                <w:sz w:val="18"/>
                <w:szCs w:val="18"/>
              </w:rPr>
            </w:pPr>
          </w:p>
        </w:tc>
      </w:tr>
      <w:tr w:rsidR="001862DB" w:rsidRPr="007D52FD" w:rsidTr="00C01D24">
        <w:tc>
          <w:tcPr>
            <w:tcW w:type="dxa" w:w="2789"/>
          </w:tcPr>
          <w:p w:rsidP="00EF68A4" w:rsidR="001862DB" w:rsidRDefault="001862DB" w:rsidRPr="008A27D2">
            <w:pPr>
              <w:pStyle w:val="Default"/>
              <w:rPr>
                <w:rFonts w:ascii="Calibri" w:hAnsi="Calibri"/>
                <w:sz w:val="18"/>
                <w:szCs w:val="18"/>
              </w:rPr>
            </w:pPr>
            <w:r w:rsidRPr="008A27D2">
              <w:rPr>
                <w:rFonts w:ascii="Calibri" w:hAnsi="Calibri"/>
                <w:sz w:val="18"/>
                <w:szCs w:val="18"/>
              </w:rPr>
              <w:t>Use stories to explore values and issues</w:t>
            </w:r>
            <w:r>
              <w:rPr>
                <w:rFonts w:ascii="Calibri" w:hAnsi="Calibri"/>
                <w:sz w:val="18"/>
                <w:szCs w:val="18"/>
              </w:rPr>
              <w:t>.</w:t>
            </w:r>
            <w:r w:rsidRPr="008A27D2">
              <w:rPr>
                <w:rFonts w:ascii="Calibri" w:hAnsi="Calibri"/>
                <w:sz w:val="18"/>
                <w:szCs w:val="18"/>
              </w:rPr>
              <w:t xml:space="preserve"> </w:t>
            </w:r>
          </w:p>
          <w:p w:rsidP="00EF68A4" w:rsidR="001862DB" w:rsidRDefault="001862DB" w:rsidRPr="008A27D2">
            <w:pPr>
              <w:rPr>
                <w:rFonts w:ascii="Calibri" w:hAnsi="Calibri"/>
                <w:i/>
                <w:sz w:val="18"/>
                <w:szCs w:val="18"/>
              </w:rPr>
            </w:pPr>
          </w:p>
        </w:tc>
        <w:tc>
          <w:tcPr>
            <w:tcW w:type="dxa" w:w="2790"/>
          </w:tcPr>
          <w:p w:rsidP="00EF68A4" w:rsidR="001862DB" w:rsidRDefault="001862DB" w:rsidRPr="008A27D2">
            <w:pPr>
              <w:pStyle w:val="Default"/>
              <w:rPr>
                <w:rFonts w:ascii="Calibri" w:hAnsi="Calibri"/>
                <w:sz w:val="18"/>
                <w:szCs w:val="18"/>
              </w:rPr>
            </w:pPr>
            <w:r w:rsidRPr="008A27D2">
              <w:rPr>
                <w:rFonts w:ascii="Calibri" w:hAnsi="Calibri"/>
                <w:sz w:val="18"/>
                <w:szCs w:val="18"/>
              </w:rPr>
              <w:t>Demonstrate an awareness of the similarities and differences between values which are based on religion and those based on other perspectives</w:t>
            </w:r>
            <w:r>
              <w:rPr>
                <w:rFonts w:ascii="Calibri" w:hAnsi="Calibri"/>
                <w:sz w:val="18"/>
                <w:szCs w:val="18"/>
              </w:rPr>
              <w:t>.</w:t>
            </w:r>
            <w:r w:rsidRPr="008A27D2">
              <w:rPr>
                <w:rFonts w:ascii="Calibri" w:hAnsi="Calibri"/>
                <w:sz w:val="18"/>
                <w:szCs w:val="18"/>
              </w:rPr>
              <w:t xml:space="preserve"> </w:t>
            </w:r>
          </w:p>
          <w:p w:rsidP="00EF68A4" w:rsidR="001862DB" w:rsidRDefault="001862DB" w:rsidRPr="008A27D2">
            <w:pPr>
              <w:rPr>
                <w:rFonts w:ascii="Calibri" w:hAnsi="Calibri"/>
                <w:i/>
                <w:sz w:val="18"/>
                <w:szCs w:val="18"/>
              </w:rPr>
            </w:pPr>
          </w:p>
        </w:tc>
        <w:tc>
          <w:tcPr>
            <w:tcW w:type="dxa" w:w="2789"/>
          </w:tcPr>
          <w:p w:rsidP="00EF68A4" w:rsidR="001862DB" w:rsidRDefault="001862DB" w:rsidRPr="008A27D2">
            <w:pPr>
              <w:pStyle w:val="Default"/>
              <w:rPr>
                <w:rFonts w:ascii="Calibri" w:hAnsi="Calibri"/>
                <w:sz w:val="18"/>
                <w:szCs w:val="18"/>
              </w:rPr>
            </w:pPr>
            <w:r w:rsidRPr="008A27D2">
              <w:rPr>
                <w:rFonts w:ascii="Calibri" w:hAnsi="Calibri"/>
                <w:sz w:val="18"/>
                <w:szCs w:val="18"/>
              </w:rPr>
              <w:t>Communicate an understanding of other people’s beliefs, values and begin to explain the ways in which these values have developed</w:t>
            </w:r>
            <w:r>
              <w:rPr>
                <w:rFonts w:ascii="Calibri" w:hAnsi="Calibri"/>
                <w:sz w:val="18"/>
                <w:szCs w:val="18"/>
              </w:rPr>
              <w:t>.</w:t>
            </w:r>
            <w:r w:rsidRPr="008A27D2">
              <w:rPr>
                <w:rFonts w:ascii="Calibri" w:hAnsi="Calibri"/>
                <w:sz w:val="18"/>
                <w:szCs w:val="18"/>
              </w:rPr>
              <w:t xml:space="preserve"> </w:t>
            </w:r>
          </w:p>
          <w:p w:rsidP="00EF68A4" w:rsidR="001862DB" w:rsidRDefault="001862DB" w:rsidRPr="008A27D2">
            <w:pPr>
              <w:rPr>
                <w:rFonts w:ascii="Calibri" w:hAnsi="Calibri"/>
                <w:i/>
                <w:sz w:val="18"/>
                <w:szCs w:val="18"/>
              </w:rPr>
            </w:pPr>
          </w:p>
        </w:tc>
        <w:tc>
          <w:tcPr>
            <w:tcW w:type="dxa" w:w="2790"/>
          </w:tcPr>
          <w:p w:rsidP="00EF68A4" w:rsidR="001862DB" w:rsidRDefault="001862DB" w:rsidRPr="008A27D2">
            <w:pPr>
              <w:pStyle w:val="Default"/>
              <w:rPr>
                <w:rFonts w:ascii="Calibri" w:hAnsi="Calibri"/>
                <w:sz w:val="18"/>
                <w:szCs w:val="18"/>
              </w:rPr>
            </w:pPr>
            <w:r w:rsidRPr="008A27D2">
              <w:rPr>
                <w:rFonts w:ascii="Calibri" w:hAnsi="Calibri"/>
                <w:sz w:val="18"/>
                <w:szCs w:val="18"/>
              </w:rPr>
              <w:t>Consider and evaluate a range of values and offer views about the relationship between these values and action</w:t>
            </w:r>
            <w:r>
              <w:rPr>
                <w:rFonts w:ascii="Calibri" w:hAnsi="Calibri"/>
                <w:sz w:val="18"/>
                <w:szCs w:val="18"/>
              </w:rPr>
              <w:t>.</w:t>
            </w:r>
            <w:r w:rsidRPr="008A27D2">
              <w:rPr>
                <w:rFonts w:ascii="Calibri" w:hAnsi="Calibri"/>
                <w:sz w:val="18"/>
                <w:szCs w:val="18"/>
              </w:rPr>
              <w:t xml:space="preserve"> </w:t>
            </w:r>
          </w:p>
          <w:p w:rsidP="00EF68A4" w:rsidR="001862DB" w:rsidRDefault="001862DB" w:rsidRPr="008A27D2">
            <w:pPr>
              <w:rPr>
                <w:rFonts w:ascii="Calibri" w:hAnsi="Calibri"/>
                <w:i/>
                <w:sz w:val="18"/>
                <w:szCs w:val="18"/>
              </w:rPr>
            </w:pPr>
          </w:p>
        </w:tc>
        <w:tc>
          <w:tcPr>
            <w:tcW w:type="dxa" w:w="2790"/>
          </w:tcPr>
          <w:p w:rsidP="00EF68A4" w:rsidR="001862DB" w:rsidRDefault="001862DB" w:rsidRPr="008A27D2">
            <w:pPr>
              <w:pStyle w:val="Default"/>
              <w:rPr>
                <w:rFonts w:ascii="Calibri" w:hAnsi="Calibri"/>
                <w:sz w:val="18"/>
                <w:szCs w:val="18"/>
              </w:rPr>
            </w:pPr>
            <w:r w:rsidRPr="008A27D2">
              <w:rPr>
                <w:rFonts w:ascii="Calibri" w:hAnsi="Calibri"/>
                <w:sz w:val="18"/>
                <w:szCs w:val="18"/>
              </w:rPr>
              <w:t>Evaluate how the development of values links to spe</w:t>
            </w:r>
            <w:r>
              <w:rPr>
                <w:rFonts w:ascii="Calibri" w:hAnsi="Calibri"/>
                <w:sz w:val="18"/>
                <w:szCs w:val="18"/>
              </w:rPr>
              <w:t>cific responses to moral issues.</w:t>
            </w:r>
          </w:p>
          <w:p w:rsidP="00EF68A4" w:rsidR="001862DB" w:rsidRDefault="001862DB" w:rsidRPr="008A27D2">
            <w:pPr>
              <w:rPr>
                <w:rFonts w:ascii="Calibri" w:hAnsi="Calibri"/>
                <w:i/>
                <w:sz w:val="18"/>
                <w:szCs w:val="18"/>
              </w:rPr>
            </w:pPr>
          </w:p>
        </w:tc>
      </w:tr>
      <w:tr w:rsidR="001862DB" w:rsidRPr="007D52FD" w:rsidTr="00C01D24">
        <w:tc>
          <w:tcPr>
            <w:tcW w:type="dxa" w:w="2789"/>
          </w:tcPr>
          <w:p w:rsidP="00EF68A4" w:rsidR="001862DB" w:rsidRDefault="001862DB" w:rsidRPr="0033770E">
            <w:pPr>
              <w:pStyle w:val="Default"/>
              <w:rPr>
                <w:rFonts w:ascii="Calibri" w:hAnsi="Calibri"/>
                <w:sz w:val="18"/>
                <w:szCs w:val="18"/>
              </w:rPr>
            </w:pPr>
            <w:r w:rsidRPr="0033770E">
              <w:rPr>
                <w:rFonts w:ascii="Calibri" w:hAnsi="Calibri"/>
                <w:sz w:val="18"/>
                <w:szCs w:val="18"/>
              </w:rPr>
              <w:t xml:space="preserve">Listen to and </w:t>
            </w:r>
            <w:r>
              <w:rPr>
                <w:rFonts w:ascii="Calibri" w:hAnsi="Calibri"/>
                <w:sz w:val="18"/>
                <w:szCs w:val="18"/>
              </w:rPr>
              <w:t>understand the values of others.</w:t>
            </w:r>
          </w:p>
          <w:p w:rsidP="00EF68A4" w:rsidR="001862DB" w:rsidRDefault="001862DB" w:rsidRPr="0033770E">
            <w:pPr>
              <w:rPr>
                <w:rFonts w:ascii="Calibri" w:hAnsi="Calibri"/>
                <w:i/>
                <w:sz w:val="18"/>
                <w:szCs w:val="18"/>
              </w:rPr>
            </w:pPr>
          </w:p>
        </w:tc>
        <w:tc>
          <w:tcPr>
            <w:tcW w:type="dxa" w:w="2790"/>
          </w:tcPr>
          <w:p w:rsidP="00EF68A4" w:rsidR="001862DB" w:rsidRDefault="001862DB" w:rsidRPr="0033770E">
            <w:pPr>
              <w:pStyle w:val="Default"/>
              <w:rPr>
                <w:rFonts w:ascii="Calibri" w:hAnsi="Calibri"/>
                <w:sz w:val="18"/>
                <w:szCs w:val="18"/>
              </w:rPr>
            </w:pPr>
            <w:r w:rsidRPr="0033770E">
              <w:rPr>
                <w:rFonts w:ascii="Calibri" w:hAnsi="Calibri"/>
                <w:sz w:val="18"/>
                <w:szCs w:val="18"/>
              </w:rPr>
              <w:t xml:space="preserve">Reflect on the values of others and consider own </w:t>
            </w:r>
            <w:r>
              <w:rPr>
                <w:rFonts w:ascii="Calibri" w:hAnsi="Calibri"/>
                <w:sz w:val="18"/>
                <w:szCs w:val="18"/>
              </w:rPr>
              <w:t>responses to these.</w:t>
            </w:r>
          </w:p>
          <w:p w:rsidP="00EF68A4" w:rsidR="001862DB" w:rsidRDefault="001862DB" w:rsidRPr="0033770E">
            <w:pPr>
              <w:rPr>
                <w:rFonts w:ascii="Calibri" w:hAnsi="Calibri"/>
                <w:color w:themeColor="background1" w:val="FFFFFF"/>
                <w:sz w:val="18"/>
                <w:szCs w:val="18"/>
              </w:rPr>
            </w:pPr>
            <w:r w:rsidRPr="0033770E">
              <w:rPr>
                <w:rFonts w:ascii="Calibri" w:hAnsi="Calibri"/>
                <w:color w:themeColor="background1" w:val="FFFFFF"/>
                <w:sz w:val="18"/>
                <w:szCs w:val="18"/>
              </w:rPr>
              <w:t>Early</w:t>
            </w:r>
          </w:p>
        </w:tc>
        <w:tc>
          <w:tcPr>
            <w:tcW w:type="dxa" w:w="2789"/>
          </w:tcPr>
          <w:p w:rsidP="00EF68A4" w:rsidR="001862DB" w:rsidRDefault="001862DB" w:rsidRPr="0033770E">
            <w:pPr>
              <w:pStyle w:val="Default"/>
              <w:rPr>
                <w:rFonts w:ascii="Calibri" w:hAnsi="Calibri"/>
                <w:sz w:val="18"/>
                <w:szCs w:val="18"/>
              </w:rPr>
            </w:pPr>
            <w:r w:rsidRPr="0033770E">
              <w:rPr>
                <w:rFonts w:ascii="Calibri" w:hAnsi="Calibri"/>
                <w:sz w:val="18"/>
                <w:szCs w:val="18"/>
              </w:rPr>
              <w:t>Drawing upon religious and other sources, reflect on the values of others and consid</w:t>
            </w:r>
            <w:r>
              <w:rPr>
                <w:rFonts w:ascii="Calibri" w:hAnsi="Calibri"/>
                <w:sz w:val="18"/>
                <w:szCs w:val="18"/>
              </w:rPr>
              <w:t>er their own responses to these.</w:t>
            </w:r>
          </w:p>
          <w:p w:rsidP="00EF68A4" w:rsidR="001862DB" w:rsidRDefault="001862DB" w:rsidRPr="0033770E">
            <w:pPr>
              <w:rPr>
                <w:rFonts w:ascii="Calibri" w:hAnsi="Calibri"/>
                <w:color w:themeColor="background1" w:val="FFFFFF"/>
                <w:sz w:val="18"/>
                <w:szCs w:val="18"/>
              </w:rPr>
            </w:pPr>
            <w:r w:rsidRPr="0033770E">
              <w:rPr>
                <w:rFonts w:ascii="Calibri" w:hAnsi="Calibri"/>
                <w:color w:themeColor="background1" w:val="FFFFFF"/>
                <w:sz w:val="18"/>
                <w:szCs w:val="18"/>
              </w:rPr>
              <w:t>First</w:t>
            </w:r>
          </w:p>
        </w:tc>
        <w:tc>
          <w:tcPr>
            <w:tcW w:type="dxa" w:w="2790"/>
          </w:tcPr>
          <w:p w:rsidP="00EF68A4" w:rsidR="001862DB" w:rsidRDefault="001862DB" w:rsidRPr="0033770E">
            <w:pPr>
              <w:pStyle w:val="Default"/>
              <w:rPr>
                <w:rFonts w:ascii="Calibri" w:hAnsi="Calibri"/>
                <w:sz w:val="18"/>
                <w:szCs w:val="18"/>
              </w:rPr>
            </w:pPr>
            <w:r w:rsidRPr="0033770E">
              <w:rPr>
                <w:rFonts w:ascii="Calibri" w:hAnsi="Calibri"/>
                <w:sz w:val="18"/>
                <w:szCs w:val="18"/>
              </w:rPr>
              <w:t>Drawing upon a range of religious and other sources, reflect on the values of others, and the actions such values lead towards and consid</w:t>
            </w:r>
            <w:r>
              <w:rPr>
                <w:rFonts w:ascii="Calibri" w:hAnsi="Calibri"/>
                <w:sz w:val="18"/>
                <w:szCs w:val="18"/>
              </w:rPr>
              <w:t>er their own responses to these.</w:t>
            </w:r>
          </w:p>
          <w:p w:rsidP="00EF68A4" w:rsidR="001862DB" w:rsidRDefault="001862DB" w:rsidRPr="0033770E">
            <w:pPr>
              <w:rPr>
                <w:rFonts w:ascii="Calibri" w:hAnsi="Calibri"/>
                <w:color w:themeColor="background1" w:val="FFFFFF"/>
                <w:sz w:val="18"/>
                <w:szCs w:val="18"/>
              </w:rPr>
            </w:pPr>
            <w:r w:rsidRPr="0033770E">
              <w:rPr>
                <w:rFonts w:ascii="Calibri" w:hAnsi="Calibri"/>
                <w:color w:themeColor="background1" w:val="FFFFFF"/>
                <w:sz w:val="18"/>
                <w:szCs w:val="18"/>
              </w:rPr>
              <w:t>Second</w:t>
            </w:r>
          </w:p>
        </w:tc>
        <w:tc>
          <w:tcPr>
            <w:tcW w:type="dxa" w:w="2790"/>
          </w:tcPr>
          <w:p w:rsidP="00EF68A4" w:rsidR="001862DB" w:rsidRDefault="001862DB" w:rsidRPr="0033770E">
            <w:pPr>
              <w:pStyle w:val="Default"/>
              <w:rPr>
                <w:rFonts w:ascii="Calibri" w:hAnsi="Calibri"/>
                <w:sz w:val="18"/>
                <w:szCs w:val="18"/>
              </w:rPr>
            </w:pPr>
            <w:r w:rsidRPr="0033770E">
              <w:rPr>
                <w:rFonts w:ascii="Calibri" w:hAnsi="Calibri"/>
                <w:sz w:val="18"/>
                <w:szCs w:val="18"/>
              </w:rPr>
              <w:t xml:space="preserve">Express considered and informed personal opinions about moral issues and questions about meaning, value and purpose in life. </w:t>
            </w:r>
          </w:p>
          <w:p w:rsidP="00EF68A4" w:rsidR="001862DB" w:rsidRDefault="001862DB" w:rsidRPr="0033770E">
            <w:pPr>
              <w:rPr>
                <w:rFonts w:ascii="Calibri" w:hAnsi="Calibri"/>
                <w:color w:themeColor="background1" w:val="FFFFFF"/>
                <w:sz w:val="18"/>
                <w:szCs w:val="18"/>
              </w:rPr>
            </w:pPr>
            <w:r w:rsidRPr="0033770E">
              <w:rPr>
                <w:rFonts w:ascii="Calibri" w:hAnsi="Calibri"/>
                <w:color w:themeColor="background1" w:val="FFFFFF"/>
                <w:sz w:val="18"/>
                <w:szCs w:val="18"/>
              </w:rPr>
              <w:t>Third</w:t>
            </w:r>
          </w:p>
        </w:tc>
      </w:tr>
      <w:tr w:rsidR="001862DB" w:rsidRPr="007D52FD" w:rsidTr="00C01D24">
        <w:tc>
          <w:tcPr>
            <w:tcW w:type="dxa" w:w="2789"/>
          </w:tcPr>
          <w:p w:rsidP="00EF68A4" w:rsidR="001862DB" w:rsidRDefault="001862DB" w:rsidRPr="0033770E">
            <w:pPr>
              <w:pStyle w:val="Default"/>
              <w:rPr>
                <w:rFonts w:ascii="Calibri" w:hAnsi="Calibri"/>
                <w:sz w:val="18"/>
                <w:szCs w:val="18"/>
              </w:rPr>
            </w:pPr>
            <w:r w:rsidRPr="0033770E">
              <w:rPr>
                <w:rFonts w:ascii="Calibri" w:hAnsi="Calibri"/>
                <w:sz w:val="18"/>
                <w:szCs w:val="18"/>
              </w:rPr>
              <w:t>Listen to different people talk about their values an</w:t>
            </w:r>
            <w:r>
              <w:rPr>
                <w:rFonts w:ascii="Calibri" w:hAnsi="Calibri"/>
                <w:sz w:val="18"/>
                <w:szCs w:val="18"/>
              </w:rPr>
              <w:t>d communicate own views on this.</w:t>
            </w:r>
          </w:p>
          <w:p w:rsidP="00EF68A4" w:rsidR="001862DB" w:rsidRDefault="001862DB" w:rsidRPr="0033770E">
            <w:pPr>
              <w:rPr>
                <w:rFonts w:ascii="Calibri" w:hAnsi="Calibri"/>
                <w:i/>
                <w:sz w:val="18"/>
                <w:szCs w:val="18"/>
              </w:rPr>
            </w:pPr>
          </w:p>
        </w:tc>
        <w:tc>
          <w:tcPr>
            <w:tcW w:type="dxa" w:w="2790"/>
          </w:tcPr>
          <w:p w:rsidP="00EF68A4" w:rsidR="001862DB" w:rsidRDefault="001862DB" w:rsidRPr="0033770E">
            <w:pPr>
              <w:pStyle w:val="Default"/>
              <w:rPr>
                <w:rFonts w:ascii="Calibri" w:hAnsi="Calibri"/>
                <w:sz w:val="18"/>
                <w:szCs w:val="18"/>
              </w:rPr>
            </w:pPr>
            <w:r w:rsidRPr="0033770E">
              <w:rPr>
                <w:rFonts w:ascii="Calibri" w:hAnsi="Calibri"/>
                <w:sz w:val="18"/>
                <w:szCs w:val="18"/>
              </w:rPr>
              <w:t xml:space="preserve">Know that different people have different values and be able to offer basic </w:t>
            </w:r>
            <w:r>
              <w:rPr>
                <w:rFonts w:ascii="Calibri" w:hAnsi="Calibri"/>
                <w:sz w:val="18"/>
                <w:szCs w:val="18"/>
              </w:rPr>
              <w:t>explanations for this.</w:t>
            </w:r>
          </w:p>
          <w:p w:rsidP="00EF68A4" w:rsidR="001862DB" w:rsidRDefault="001862DB" w:rsidRPr="0033770E">
            <w:pPr>
              <w:rPr>
                <w:rFonts w:ascii="Calibri" w:hAnsi="Calibri"/>
                <w:i/>
                <w:sz w:val="18"/>
                <w:szCs w:val="18"/>
              </w:rPr>
            </w:pPr>
          </w:p>
        </w:tc>
        <w:tc>
          <w:tcPr>
            <w:tcW w:type="dxa" w:w="2789"/>
          </w:tcPr>
          <w:p w:rsidP="00EF68A4" w:rsidR="001862DB" w:rsidRDefault="001862DB" w:rsidRPr="0033770E">
            <w:pPr>
              <w:pStyle w:val="Default"/>
              <w:rPr>
                <w:rFonts w:ascii="Calibri" w:hAnsi="Calibri"/>
                <w:sz w:val="18"/>
                <w:szCs w:val="18"/>
              </w:rPr>
            </w:pPr>
            <w:r w:rsidRPr="0033770E">
              <w:rPr>
                <w:rFonts w:ascii="Calibri" w:hAnsi="Calibri"/>
                <w:sz w:val="18"/>
                <w:szCs w:val="18"/>
              </w:rPr>
              <w:t>Develop an increased understanding of how p</w:t>
            </w:r>
            <w:r>
              <w:rPr>
                <w:rFonts w:ascii="Calibri" w:hAnsi="Calibri"/>
                <w:sz w:val="18"/>
                <w:szCs w:val="18"/>
              </w:rPr>
              <w:t>eople come to have their values.</w:t>
            </w:r>
          </w:p>
          <w:p w:rsidP="00EF68A4" w:rsidR="001862DB" w:rsidRDefault="001862DB" w:rsidRPr="0033770E">
            <w:pPr>
              <w:rPr>
                <w:rFonts w:ascii="Calibri" w:hAnsi="Calibri"/>
                <w:i/>
                <w:sz w:val="18"/>
                <w:szCs w:val="18"/>
              </w:rPr>
            </w:pPr>
          </w:p>
        </w:tc>
        <w:tc>
          <w:tcPr>
            <w:tcW w:type="dxa" w:w="2790"/>
          </w:tcPr>
          <w:p w:rsidP="00EF68A4" w:rsidR="001862DB" w:rsidRDefault="001862DB" w:rsidRPr="0033770E">
            <w:pPr>
              <w:pStyle w:val="Default"/>
              <w:rPr>
                <w:rFonts w:ascii="Calibri" w:hAnsi="Calibri"/>
                <w:sz w:val="18"/>
                <w:szCs w:val="18"/>
              </w:rPr>
            </w:pPr>
            <w:r w:rsidRPr="0033770E">
              <w:rPr>
                <w:rFonts w:ascii="Calibri" w:hAnsi="Calibri"/>
                <w:sz w:val="18"/>
                <w:szCs w:val="18"/>
              </w:rPr>
              <w:t xml:space="preserve">Further consider and reflect upon how people come to have their values and the impact </w:t>
            </w:r>
            <w:r>
              <w:rPr>
                <w:rFonts w:ascii="Calibri" w:hAnsi="Calibri"/>
                <w:sz w:val="18"/>
                <w:szCs w:val="18"/>
              </w:rPr>
              <w:t>of a range of values on society.</w:t>
            </w:r>
          </w:p>
          <w:p w:rsidP="00EF68A4" w:rsidR="001862DB" w:rsidRDefault="001862DB" w:rsidRPr="0033770E">
            <w:pPr>
              <w:rPr>
                <w:rFonts w:ascii="Calibri" w:hAnsi="Calibri"/>
                <w:i/>
                <w:sz w:val="18"/>
                <w:szCs w:val="18"/>
              </w:rPr>
            </w:pPr>
          </w:p>
        </w:tc>
        <w:tc>
          <w:tcPr>
            <w:tcW w:type="dxa" w:w="2790"/>
          </w:tcPr>
          <w:p w:rsidP="00EF68A4" w:rsidR="001862DB" w:rsidRDefault="001862DB" w:rsidRPr="0033770E">
            <w:pPr>
              <w:pStyle w:val="Default"/>
              <w:rPr>
                <w:rFonts w:ascii="Calibri" w:hAnsi="Calibri"/>
                <w:sz w:val="18"/>
                <w:szCs w:val="18"/>
              </w:rPr>
            </w:pPr>
            <w:r w:rsidRPr="0033770E">
              <w:rPr>
                <w:rFonts w:ascii="Calibri" w:hAnsi="Calibri"/>
                <w:sz w:val="18"/>
                <w:szCs w:val="18"/>
              </w:rPr>
              <w:t>Develop a fuller analysis of how people come to have their values and the impact of a range of values on society. Consider the relationship between these values and religions and other pers</w:t>
            </w:r>
            <w:r>
              <w:rPr>
                <w:rFonts w:ascii="Calibri" w:hAnsi="Calibri"/>
                <w:sz w:val="18"/>
                <w:szCs w:val="18"/>
              </w:rPr>
              <w:t>pectives.</w:t>
            </w:r>
          </w:p>
          <w:p w:rsidP="00EF68A4" w:rsidR="001862DB" w:rsidRDefault="001862DB" w:rsidRPr="0033770E">
            <w:pPr>
              <w:rPr>
                <w:rFonts w:ascii="Calibri" w:hAnsi="Calibri"/>
                <w:i/>
                <w:sz w:val="18"/>
                <w:szCs w:val="18"/>
              </w:rPr>
            </w:pPr>
          </w:p>
        </w:tc>
      </w:tr>
      <w:tr w:rsidR="001862DB" w:rsidRPr="007D52FD" w:rsidTr="00C01D24">
        <w:tc>
          <w:tcPr>
            <w:tcW w:type="dxa" w:w="2789"/>
          </w:tcPr>
          <w:p w:rsidP="00EF68A4" w:rsidR="001862DB" w:rsidRDefault="001862DB" w:rsidRPr="00A7264A">
            <w:pPr>
              <w:pStyle w:val="Default"/>
              <w:rPr>
                <w:rFonts w:asciiTheme="minorHAnsi" w:hAnsiTheme="minorHAnsi"/>
                <w:sz w:val="18"/>
                <w:szCs w:val="18"/>
              </w:rPr>
            </w:pPr>
            <w:r w:rsidRPr="00A7264A">
              <w:rPr>
                <w:rFonts w:asciiTheme="minorHAnsi" w:hAnsiTheme="minorHAnsi"/>
                <w:sz w:val="18"/>
                <w:szCs w:val="18"/>
              </w:rPr>
              <w:t>Understand that religious and other celebrations, practices, festivals and tra</w:t>
            </w:r>
            <w:r>
              <w:rPr>
                <w:rFonts w:asciiTheme="minorHAnsi" w:hAnsiTheme="minorHAnsi"/>
                <w:sz w:val="18"/>
                <w:szCs w:val="18"/>
              </w:rPr>
              <w:t>ditions are important to people.</w:t>
            </w:r>
          </w:p>
          <w:p w:rsidP="00EF68A4" w:rsidR="001862DB" w:rsidRDefault="001862DB" w:rsidRPr="00A7264A">
            <w:pPr>
              <w:pStyle w:val="Default"/>
              <w:rPr>
                <w:rFonts w:asciiTheme="minorHAnsi" w:hAnsiTheme="minorHAnsi"/>
                <w:sz w:val="18"/>
                <w:szCs w:val="18"/>
              </w:rPr>
            </w:pPr>
          </w:p>
        </w:tc>
        <w:tc>
          <w:tcPr>
            <w:tcW w:type="dxa" w:w="2790"/>
          </w:tcPr>
          <w:p w:rsidP="00EF68A4" w:rsidR="001862DB" w:rsidRDefault="001862DB" w:rsidRPr="00A7264A">
            <w:pPr>
              <w:pStyle w:val="Default"/>
              <w:rPr>
                <w:rFonts w:asciiTheme="minorHAnsi" w:hAnsiTheme="minorHAnsi"/>
                <w:sz w:val="18"/>
                <w:szCs w:val="18"/>
              </w:rPr>
            </w:pPr>
            <w:r w:rsidRPr="00A7264A">
              <w:rPr>
                <w:rFonts w:asciiTheme="minorHAnsi" w:hAnsiTheme="minorHAnsi"/>
                <w:sz w:val="18"/>
                <w:szCs w:val="18"/>
              </w:rPr>
              <w:t>Demonstrate an awareness of the role of religious and other celebrations, practices, festivals and traditions and the part th</w:t>
            </w:r>
            <w:r>
              <w:rPr>
                <w:rFonts w:asciiTheme="minorHAnsi" w:hAnsiTheme="minorHAnsi"/>
                <w:sz w:val="18"/>
                <w:szCs w:val="18"/>
              </w:rPr>
              <w:t>ese play in the lives of people.</w:t>
            </w:r>
          </w:p>
          <w:p w:rsidP="00EF68A4" w:rsidR="001862DB" w:rsidRDefault="001862DB" w:rsidRPr="00A7264A">
            <w:pPr>
              <w:pStyle w:val="Default"/>
              <w:rPr>
                <w:rFonts w:asciiTheme="minorHAnsi" w:hAnsiTheme="minorHAnsi"/>
                <w:sz w:val="18"/>
                <w:szCs w:val="18"/>
              </w:rPr>
            </w:pPr>
          </w:p>
        </w:tc>
        <w:tc>
          <w:tcPr>
            <w:tcW w:type="dxa" w:w="2789"/>
          </w:tcPr>
          <w:p w:rsidP="00EF68A4" w:rsidR="001862DB" w:rsidRDefault="001862DB" w:rsidRPr="00A7264A">
            <w:pPr>
              <w:pStyle w:val="Default"/>
              <w:rPr>
                <w:rFonts w:asciiTheme="minorHAnsi" w:hAnsiTheme="minorHAnsi"/>
                <w:sz w:val="18"/>
                <w:szCs w:val="18"/>
              </w:rPr>
            </w:pPr>
            <w:r w:rsidRPr="00A7264A">
              <w:rPr>
                <w:rFonts w:asciiTheme="minorHAnsi" w:hAnsiTheme="minorHAnsi"/>
                <w:sz w:val="18"/>
                <w:szCs w:val="18"/>
              </w:rPr>
              <w:t>Use sources to investigate and understand the importance of celebrations, practices, festivals and traditions practices and traditions within world r</w:t>
            </w:r>
            <w:r>
              <w:rPr>
                <w:rFonts w:asciiTheme="minorHAnsi" w:hAnsiTheme="minorHAnsi"/>
                <w:sz w:val="18"/>
                <w:szCs w:val="18"/>
              </w:rPr>
              <w:t>eligions and other perspectives.</w:t>
            </w:r>
          </w:p>
          <w:p w:rsidP="00EF68A4" w:rsidR="001862DB" w:rsidRDefault="001862DB" w:rsidRPr="00A7264A">
            <w:pPr>
              <w:pStyle w:val="Default"/>
              <w:rPr>
                <w:rFonts w:asciiTheme="minorHAnsi" w:hAnsiTheme="minorHAnsi"/>
                <w:sz w:val="18"/>
                <w:szCs w:val="18"/>
              </w:rPr>
            </w:pPr>
          </w:p>
        </w:tc>
        <w:tc>
          <w:tcPr>
            <w:tcW w:type="dxa" w:w="2790"/>
          </w:tcPr>
          <w:p w:rsidP="00EF68A4" w:rsidR="001862DB" w:rsidRDefault="001862DB" w:rsidRPr="00A7264A">
            <w:pPr>
              <w:pStyle w:val="Default"/>
              <w:rPr>
                <w:rFonts w:asciiTheme="minorHAnsi" w:hAnsiTheme="minorHAnsi"/>
                <w:sz w:val="18"/>
                <w:szCs w:val="18"/>
              </w:rPr>
            </w:pPr>
            <w:r w:rsidRPr="00A7264A">
              <w:rPr>
                <w:rFonts w:asciiTheme="minorHAnsi" w:hAnsiTheme="minorHAnsi"/>
                <w:sz w:val="18"/>
                <w:szCs w:val="18"/>
              </w:rPr>
              <w:t>Demonstrate an increased knowledge and understanding of the celebrations, practices, festivals and traditions of world religions and other perspectives through an investigation o</w:t>
            </w:r>
            <w:r>
              <w:rPr>
                <w:rFonts w:asciiTheme="minorHAnsi" w:hAnsiTheme="minorHAnsi"/>
                <w:sz w:val="18"/>
                <w:szCs w:val="18"/>
              </w:rPr>
              <w:t>f primary and secondary sources.</w:t>
            </w:r>
          </w:p>
          <w:p w:rsidP="00EF68A4" w:rsidR="001862DB" w:rsidRDefault="001862DB" w:rsidRPr="00A7264A">
            <w:pPr>
              <w:pStyle w:val="Default"/>
              <w:rPr>
                <w:rFonts w:asciiTheme="minorHAnsi" w:hAnsiTheme="minorHAnsi"/>
                <w:sz w:val="18"/>
                <w:szCs w:val="18"/>
              </w:rPr>
            </w:pPr>
          </w:p>
        </w:tc>
        <w:tc>
          <w:tcPr>
            <w:tcW w:type="dxa" w:w="2790"/>
          </w:tcPr>
          <w:p w:rsidP="00EF68A4" w:rsidR="001862DB" w:rsidRDefault="001862DB" w:rsidRPr="00A7264A">
            <w:pPr>
              <w:pStyle w:val="Default"/>
              <w:rPr>
                <w:rFonts w:asciiTheme="minorHAnsi" w:hAnsiTheme="minorHAnsi"/>
                <w:sz w:val="18"/>
                <w:szCs w:val="18"/>
              </w:rPr>
            </w:pPr>
            <w:r w:rsidRPr="00A7264A">
              <w:rPr>
                <w:rFonts w:asciiTheme="minorHAnsi" w:hAnsiTheme="minorHAnsi"/>
                <w:sz w:val="18"/>
                <w:szCs w:val="18"/>
              </w:rPr>
              <w:t xml:space="preserve">Using primary and secondary sources, research and explain the significance of celebrations, practices, festivals and traditions and consider their role within the </w:t>
            </w:r>
            <w:r>
              <w:rPr>
                <w:rFonts w:asciiTheme="minorHAnsi" w:hAnsiTheme="minorHAnsi"/>
                <w:sz w:val="18"/>
                <w:szCs w:val="18"/>
              </w:rPr>
              <w:t>context of contemporary society.</w:t>
            </w:r>
          </w:p>
          <w:p w:rsidP="00EF68A4" w:rsidR="001862DB" w:rsidRDefault="001862DB" w:rsidRPr="00A7264A">
            <w:pPr>
              <w:pStyle w:val="Default"/>
              <w:rPr>
                <w:rFonts w:asciiTheme="minorHAnsi" w:hAnsiTheme="minorHAnsi"/>
                <w:sz w:val="18"/>
                <w:szCs w:val="18"/>
              </w:rPr>
            </w:pPr>
          </w:p>
        </w:tc>
      </w:tr>
      <w:tr w:rsidR="001862DB" w:rsidRPr="007D52FD" w:rsidTr="00C01D24">
        <w:tc>
          <w:tcPr>
            <w:tcW w:type="dxa" w:w="2789"/>
          </w:tcPr>
          <w:p w:rsidP="00EF68A4" w:rsidR="001862DB" w:rsidRDefault="001862DB" w:rsidRPr="00A7264A">
            <w:pPr>
              <w:pStyle w:val="Default"/>
              <w:rPr>
                <w:rFonts w:asciiTheme="minorHAnsi" w:hAnsiTheme="minorHAnsi"/>
                <w:sz w:val="18"/>
                <w:szCs w:val="18"/>
              </w:rPr>
            </w:pPr>
            <w:r w:rsidRPr="00A7264A">
              <w:rPr>
                <w:rFonts w:asciiTheme="minorHAnsi" w:hAnsiTheme="minorHAnsi"/>
                <w:sz w:val="18"/>
                <w:szCs w:val="18"/>
              </w:rPr>
              <w:t>Show that they know about ways in which people express their beliefs and viewpoints through celebrations, practices, festivals and traditions</w:t>
            </w:r>
            <w:r>
              <w:rPr>
                <w:rFonts w:asciiTheme="minorHAnsi" w:hAnsiTheme="minorHAnsi"/>
                <w:sz w:val="18"/>
                <w:szCs w:val="18"/>
              </w:rPr>
              <w:t>.</w:t>
            </w:r>
          </w:p>
        </w:tc>
        <w:tc>
          <w:tcPr>
            <w:tcW w:type="dxa" w:w="2790"/>
          </w:tcPr>
          <w:p w:rsidP="00EF68A4" w:rsidR="001862DB" w:rsidRDefault="001862DB" w:rsidRPr="00A7264A">
            <w:pPr>
              <w:pStyle w:val="Default"/>
              <w:rPr>
                <w:rFonts w:asciiTheme="minorHAnsi" w:hAnsiTheme="minorHAnsi"/>
                <w:sz w:val="18"/>
                <w:szCs w:val="18"/>
              </w:rPr>
            </w:pPr>
            <w:r w:rsidRPr="00A7264A">
              <w:rPr>
                <w:rFonts w:asciiTheme="minorHAnsi" w:hAnsiTheme="minorHAnsi"/>
                <w:sz w:val="18"/>
                <w:szCs w:val="18"/>
              </w:rPr>
              <w:t>Develop their knowledge and understanding of the celebrations, practices, festivals and traditions in world religions and other perspectives</w:t>
            </w:r>
            <w:r>
              <w:rPr>
                <w:rFonts w:asciiTheme="minorHAnsi" w:hAnsiTheme="minorHAnsi"/>
                <w:sz w:val="18"/>
                <w:szCs w:val="18"/>
              </w:rPr>
              <w:t>.</w:t>
            </w:r>
          </w:p>
        </w:tc>
        <w:tc>
          <w:tcPr>
            <w:tcW w:type="dxa" w:w="2789"/>
          </w:tcPr>
          <w:p w:rsidP="00EF68A4" w:rsidR="001862DB" w:rsidRDefault="001862DB" w:rsidRPr="00A7264A">
            <w:pPr>
              <w:pStyle w:val="Default"/>
              <w:rPr>
                <w:rFonts w:asciiTheme="minorHAnsi" w:hAnsiTheme="minorHAnsi"/>
                <w:sz w:val="18"/>
                <w:szCs w:val="18"/>
              </w:rPr>
            </w:pPr>
            <w:r w:rsidRPr="00A7264A">
              <w:rPr>
                <w:rFonts w:asciiTheme="minorHAnsi" w:hAnsiTheme="minorHAnsi"/>
                <w:sz w:val="18"/>
                <w:szCs w:val="18"/>
              </w:rPr>
              <w:t>Use sources to investigate and evaluate the role of celebrations, practices, festivals and traditions in world religions and other perspectives</w:t>
            </w:r>
            <w:r>
              <w:rPr>
                <w:rFonts w:asciiTheme="minorHAnsi" w:hAnsiTheme="minorHAnsi"/>
                <w:sz w:val="18"/>
                <w:szCs w:val="18"/>
              </w:rPr>
              <w:t>.</w:t>
            </w:r>
          </w:p>
        </w:tc>
        <w:tc>
          <w:tcPr>
            <w:tcW w:type="dxa" w:w="2790"/>
          </w:tcPr>
          <w:p w:rsidP="00EF68A4" w:rsidR="001862DB" w:rsidRDefault="001862DB" w:rsidRPr="00A7264A">
            <w:pPr>
              <w:pStyle w:val="Default"/>
              <w:rPr>
                <w:rFonts w:asciiTheme="minorHAnsi" w:hAnsiTheme="minorHAnsi"/>
                <w:sz w:val="18"/>
                <w:szCs w:val="18"/>
              </w:rPr>
            </w:pPr>
            <w:r w:rsidRPr="00A7264A">
              <w:rPr>
                <w:rFonts w:asciiTheme="minorHAnsi" w:hAnsiTheme="minorHAnsi"/>
                <w:sz w:val="18"/>
                <w:szCs w:val="18"/>
              </w:rPr>
              <w:t>Reflect upon and evaluate the role of celebrations, practices, festivals and traditions in world r</w:t>
            </w:r>
            <w:r>
              <w:rPr>
                <w:rFonts w:asciiTheme="minorHAnsi" w:hAnsiTheme="minorHAnsi"/>
                <w:sz w:val="18"/>
                <w:szCs w:val="18"/>
              </w:rPr>
              <w:t>eligions and other perspectives.</w:t>
            </w:r>
          </w:p>
          <w:p w:rsidP="00EF68A4" w:rsidR="001862DB" w:rsidRDefault="001862DB" w:rsidRPr="00A7264A">
            <w:pPr>
              <w:pStyle w:val="Default"/>
              <w:rPr>
                <w:rFonts w:asciiTheme="minorHAnsi" w:hAnsiTheme="minorHAnsi"/>
                <w:sz w:val="18"/>
                <w:szCs w:val="18"/>
              </w:rPr>
            </w:pPr>
          </w:p>
        </w:tc>
        <w:tc>
          <w:tcPr>
            <w:tcW w:type="dxa" w:w="2790"/>
          </w:tcPr>
          <w:p w:rsidP="00EF68A4" w:rsidR="001862DB" w:rsidRDefault="001862DB">
            <w:pPr>
              <w:pStyle w:val="Default"/>
              <w:rPr>
                <w:rFonts w:asciiTheme="minorHAnsi" w:hAnsiTheme="minorHAnsi"/>
                <w:sz w:val="18"/>
                <w:szCs w:val="18"/>
              </w:rPr>
            </w:pPr>
            <w:r w:rsidRPr="00A7264A">
              <w:rPr>
                <w:rFonts w:asciiTheme="minorHAnsi" w:hAnsiTheme="minorHAnsi"/>
                <w:sz w:val="18"/>
                <w:szCs w:val="18"/>
              </w:rPr>
              <w:t>Critically assess the impact on societies and cultures of religious and other celebrations, prac</w:t>
            </w:r>
            <w:r>
              <w:rPr>
                <w:rFonts w:asciiTheme="minorHAnsi" w:hAnsiTheme="minorHAnsi"/>
                <w:sz w:val="18"/>
                <w:szCs w:val="18"/>
              </w:rPr>
              <w:t>tices, festivals and traditions.</w:t>
            </w:r>
          </w:p>
          <w:p w:rsidP="00EF68A4" w:rsidR="001862DB" w:rsidRDefault="001862DB">
            <w:pPr>
              <w:pStyle w:val="Default"/>
              <w:rPr>
                <w:rFonts w:asciiTheme="minorHAnsi" w:hAnsiTheme="minorHAnsi"/>
                <w:sz w:val="18"/>
                <w:szCs w:val="18"/>
              </w:rPr>
            </w:pPr>
          </w:p>
          <w:p w:rsidP="00EF68A4" w:rsidR="001862DB" w:rsidRDefault="001862DB" w:rsidRPr="00A7264A">
            <w:pPr>
              <w:pStyle w:val="Default"/>
              <w:rPr>
                <w:rFonts w:asciiTheme="minorHAnsi" w:hAnsiTheme="minorHAnsi"/>
                <w:sz w:val="18"/>
                <w:szCs w:val="18"/>
              </w:rPr>
            </w:pPr>
          </w:p>
          <w:p w:rsidP="00EF68A4" w:rsidR="001862DB" w:rsidRDefault="001862DB" w:rsidRPr="00A7264A">
            <w:pPr>
              <w:pStyle w:val="Default"/>
              <w:rPr>
                <w:rFonts w:asciiTheme="minorHAnsi" w:hAnsiTheme="minorHAnsi"/>
                <w:sz w:val="18"/>
                <w:szCs w:val="18"/>
              </w:rPr>
            </w:pPr>
          </w:p>
        </w:tc>
      </w:tr>
      <w:tr w:rsidR="001862DB" w:rsidRPr="008A27D2" w:rsidTr="00C01D24">
        <w:tc>
          <w:tcPr>
            <w:tcW w:type="dxa" w:w="2789"/>
            <w:shd w:color="auto" w:fill="D3A7FF" w:val="clear"/>
          </w:tcPr>
          <w:p w:rsidP="00EF68A4" w:rsidR="001862DB" w:rsidRDefault="001862DB" w:rsidRPr="008A27D2">
            <w:pPr>
              <w:jc w:val="center"/>
              <w:rPr>
                <w:rFonts w:asciiTheme="minorHAnsi" w:hAnsiTheme="minorHAnsi"/>
                <w:color w:themeColor="background1" w:val="FFFFFF"/>
              </w:rPr>
            </w:pPr>
            <w:r w:rsidRPr="008A27D2">
              <w:rPr>
                <w:rFonts w:asciiTheme="minorHAnsi" w:hAnsiTheme="minorHAnsi"/>
                <w:color w:themeColor="background1" w:val="FFFFFF"/>
              </w:rPr>
              <w:lastRenderedPageBreak/>
              <w:t>Early</w:t>
            </w:r>
          </w:p>
        </w:tc>
        <w:tc>
          <w:tcPr>
            <w:tcW w:type="dxa" w:w="2790"/>
            <w:shd w:color="auto" w:fill="D3A7FF" w:val="clear"/>
          </w:tcPr>
          <w:p w:rsidP="00EF68A4" w:rsidR="001862DB" w:rsidRDefault="001862DB" w:rsidRPr="008A27D2">
            <w:pPr>
              <w:jc w:val="center"/>
              <w:rPr>
                <w:rFonts w:asciiTheme="minorHAnsi" w:hAnsiTheme="minorHAnsi"/>
                <w:color w:themeColor="background1" w:val="FFFFFF"/>
              </w:rPr>
            </w:pPr>
            <w:r w:rsidRPr="008A27D2">
              <w:rPr>
                <w:rFonts w:asciiTheme="minorHAnsi" w:hAnsiTheme="minorHAnsi"/>
                <w:color w:themeColor="background1" w:val="FFFFFF"/>
              </w:rPr>
              <w:t>First</w:t>
            </w:r>
          </w:p>
        </w:tc>
        <w:tc>
          <w:tcPr>
            <w:tcW w:type="dxa" w:w="2789"/>
            <w:shd w:color="auto" w:fill="D3A7FF" w:val="clear"/>
          </w:tcPr>
          <w:p w:rsidP="00EF68A4" w:rsidR="001862DB" w:rsidRDefault="001862DB" w:rsidRPr="008A27D2">
            <w:pPr>
              <w:jc w:val="center"/>
              <w:rPr>
                <w:rFonts w:asciiTheme="minorHAnsi" w:hAnsiTheme="minorHAnsi"/>
                <w:color w:themeColor="background1" w:val="FFFFFF"/>
              </w:rPr>
            </w:pPr>
            <w:r w:rsidRPr="008A27D2">
              <w:rPr>
                <w:rFonts w:asciiTheme="minorHAnsi" w:hAnsiTheme="minorHAnsi"/>
                <w:color w:themeColor="background1" w:val="FFFFFF"/>
              </w:rPr>
              <w:t>Second</w:t>
            </w:r>
          </w:p>
        </w:tc>
        <w:tc>
          <w:tcPr>
            <w:tcW w:type="dxa" w:w="2790"/>
            <w:shd w:color="auto" w:fill="D3A7FF" w:val="clear"/>
          </w:tcPr>
          <w:p w:rsidP="00EF68A4" w:rsidR="001862DB" w:rsidRDefault="001862DB" w:rsidRPr="008A27D2">
            <w:pPr>
              <w:jc w:val="center"/>
              <w:rPr>
                <w:rFonts w:asciiTheme="minorHAnsi" w:hAnsiTheme="minorHAnsi"/>
                <w:color w:themeColor="background1" w:val="FFFFFF"/>
              </w:rPr>
            </w:pPr>
            <w:r w:rsidRPr="008A27D2">
              <w:rPr>
                <w:rFonts w:asciiTheme="minorHAnsi" w:hAnsiTheme="minorHAnsi"/>
                <w:color w:themeColor="background1" w:val="FFFFFF"/>
              </w:rPr>
              <w:t>Third</w:t>
            </w:r>
          </w:p>
        </w:tc>
        <w:tc>
          <w:tcPr>
            <w:tcW w:type="dxa" w:w="2790"/>
            <w:shd w:color="auto" w:fill="D3A7FF" w:val="clear"/>
          </w:tcPr>
          <w:p w:rsidP="00EF68A4" w:rsidR="001862DB" w:rsidRDefault="001862DB" w:rsidRPr="008A27D2">
            <w:pPr>
              <w:jc w:val="center"/>
              <w:rPr>
                <w:rFonts w:asciiTheme="minorHAnsi" w:hAnsiTheme="minorHAnsi"/>
                <w:color w:themeColor="background1" w:val="FFFFFF"/>
              </w:rPr>
            </w:pPr>
            <w:r w:rsidRPr="008A27D2">
              <w:rPr>
                <w:rFonts w:asciiTheme="minorHAnsi" w:hAnsiTheme="minorHAnsi"/>
                <w:color w:themeColor="background1" w:val="FFFFFF"/>
              </w:rPr>
              <w:t>Fourth</w:t>
            </w:r>
          </w:p>
        </w:tc>
      </w:tr>
      <w:tr w:rsidR="001862DB" w:rsidRPr="007D52FD" w:rsidTr="00C01D24">
        <w:tc>
          <w:tcPr>
            <w:tcW w:type="dxa" w:w="2789"/>
          </w:tcPr>
          <w:p w:rsidP="00EF68A4" w:rsidR="001862DB" w:rsidRDefault="001862DB" w:rsidRPr="00A7264A">
            <w:pPr>
              <w:pStyle w:val="Default"/>
              <w:rPr>
                <w:rFonts w:asciiTheme="minorHAnsi" w:hAnsiTheme="minorHAnsi"/>
                <w:sz w:val="18"/>
                <w:szCs w:val="18"/>
              </w:rPr>
            </w:pPr>
            <w:r w:rsidRPr="00A7264A">
              <w:rPr>
                <w:rFonts w:asciiTheme="minorHAnsi" w:hAnsiTheme="minorHAnsi"/>
                <w:sz w:val="18"/>
                <w:szCs w:val="18"/>
              </w:rPr>
              <w:t xml:space="preserve">Know that people’s practices </w:t>
            </w:r>
            <w:r>
              <w:rPr>
                <w:rFonts w:asciiTheme="minorHAnsi" w:hAnsiTheme="minorHAnsi"/>
                <w:sz w:val="18"/>
                <w:szCs w:val="18"/>
              </w:rPr>
              <w:t>and traditions can be different.</w:t>
            </w:r>
          </w:p>
          <w:p w:rsidP="00EF68A4" w:rsidR="001862DB" w:rsidRDefault="001862DB" w:rsidRPr="00A7264A">
            <w:pPr>
              <w:pStyle w:val="Default"/>
              <w:rPr>
                <w:rFonts w:asciiTheme="minorHAnsi" w:hAnsiTheme="minorHAnsi"/>
                <w:sz w:val="18"/>
                <w:szCs w:val="18"/>
              </w:rPr>
            </w:pPr>
          </w:p>
        </w:tc>
        <w:tc>
          <w:tcPr>
            <w:tcW w:type="dxa" w:w="2790"/>
          </w:tcPr>
          <w:p w:rsidP="00EF68A4" w:rsidR="001862DB" w:rsidRDefault="001862DB" w:rsidRPr="00A7264A">
            <w:pPr>
              <w:pStyle w:val="Default"/>
              <w:rPr>
                <w:rFonts w:asciiTheme="minorHAnsi" w:hAnsiTheme="minorHAnsi"/>
                <w:sz w:val="18"/>
                <w:szCs w:val="18"/>
              </w:rPr>
            </w:pPr>
            <w:r w:rsidRPr="00A7264A">
              <w:rPr>
                <w:rFonts w:asciiTheme="minorHAnsi" w:hAnsiTheme="minorHAnsi"/>
                <w:sz w:val="18"/>
                <w:szCs w:val="18"/>
              </w:rPr>
              <w:t>Compare and contrast people’s practice</w:t>
            </w:r>
            <w:r>
              <w:rPr>
                <w:rFonts w:asciiTheme="minorHAnsi" w:hAnsiTheme="minorHAnsi"/>
                <w:sz w:val="18"/>
                <w:szCs w:val="18"/>
              </w:rPr>
              <w:t>s and traditions with their own.</w:t>
            </w:r>
          </w:p>
          <w:p w:rsidP="00EF68A4" w:rsidR="001862DB" w:rsidRDefault="001862DB" w:rsidRPr="00A7264A">
            <w:pPr>
              <w:pStyle w:val="Default"/>
              <w:rPr>
                <w:rFonts w:asciiTheme="minorHAnsi" w:hAnsiTheme="minorHAnsi"/>
                <w:sz w:val="18"/>
                <w:szCs w:val="18"/>
              </w:rPr>
            </w:pPr>
          </w:p>
        </w:tc>
        <w:tc>
          <w:tcPr>
            <w:tcW w:type="dxa" w:w="2789"/>
          </w:tcPr>
          <w:p w:rsidP="00EF68A4" w:rsidR="001862DB" w:rsidRDefault="001862DB" w:rsidRPr="00A7264A">
            <w:pPr>
              <w:pStyle w:val="Default"/>
              <w:rPr>
                <w:rFonts w:asciiTheme="minorHAnsi" w:hAnsiTheme="minorHAnsi"/>
                <w:sz w:val="18"/>
                <w:szCs w:val="18"/>
              </w:rPr>
            </w:pPr>
            <w:r w:rsidRPr="00A7264A">
              <w:rPr>
                <w:rFonts w:asciiTheme="minorHAnsi" w:hAnsiTheme="minorHAnsi"/>
                <w:sz w:val="18"/>
                <w:szCs w:val="18"/>
              </w:rPr>
              <w:t>Recognise, understand and describe some differences between world religions and other perspectives through exp</w:t>
            </w:r>
            <w:r>
              <w:rPr>
                <w:rFonts w:asciiTheme="minorHAnsi" w:hAnsiTheme="minorHAnsi"/>
                <w:sz w:val="18"/>
                <w:szCs w:val="18"/>
              </w:rPr>
              <w:t>loring practices and traditions.</w:t>
            </w:r>
          </w:p>
          <w:p w:rsidP="00EF68A4" w:rsidR="001862DB" w:rsidRDefault="001862DB" w:rsidRPr="00A7264A">
            <w:pPr>
              <w:pStyle w:val="Default"/>
              <w:rPr>
                <w:rFonts w:asciiTheme="minorHAnsi" w:hAnsiTheme="minorHAnsi"/>
                <w:sz w:val="18"/>
                <w:szCs w:val="18"/>
              </w:rPr>
            </w:pPr>
          </w:p>
        </w:tc>
        <w:tc>
          <w:tcPr>
            <w:tcW w:type="dxa" w:w="2790"/>
          </w:tcPr>
          <w:p w:rsidP="00EF68A4" w:rsidR="001862DB" w:rsidRDefault="001862DB" w:rsidRPr="00A7264A">
            <w:pPr>
              <w:pStyle w:val="Default"/>
              <w:rPr>
                <w:rFonts w:asciiTheme="minorHAnsi" w:hAnsiTheme="minorHAnsi"/>
                <w:sz w:val="18"/>
                <w:szCs w:val="18"/>
              </w:rPr>
            </w:pPr>
            <w:r w:rsidRPr="00A7264A">
              <w:rPr>
                <w:rFonts w:asciiTheme="minorHAnsi" w:hAnsiTheme="minorHAnsi"/>
                <w:sz w:val="18"/>
                <w:szCs w:val="18"/>
              </w:rPr>
              <w:t>Recognise, understand and describe some differences within and between world religions and other perspectives through exp</w:t>
            </w:r>
            <w:r>
              <w:rPr>
                <w:rFonts w:asciiTheme="minorHAnsi" w:hAnsiTheme="minorHAnsi"/>
                <w:sz w:val="18"/>
                <w:szCs w:val="18"/>
              </w:rPr>
              <w:t>loring practices and traditions.</w:t>
            </w:r>
          </w:p>
          <w:p w:rsidP="00EF68A4" w:rsidR="001862DB" w:rsidRDefault="001862DB" w:rsidRPr="00A7264A">
            <w:pPr>
              <w:pStyle w:val="Default"/>
              <w:rPr>
                <w:rFonts w:asciiTheme="minorHAnsi" w:hAnsiTheme="minorHAnsi"/>
                <w:sz w:val="18"/>
                <w:szCs w:val="18"/>
              </w:rPr>
            </w:pPr>
          </w:p>
        </w:tc>
        <w:tc>
          <w:tcPr>
            <w:tcW w:type="dxa" w:w="2790"/>
          </w:tcPr>
          <w:p w:rsidP="00EF68A4" w:rsidR="001862DB" w:rsidRDefault="001862DB" w:rsidRPr="00A7264A">
            <w:pPr>
              <w:pStyle w:val="Default"/>
              <w:rPr>
                <w:rFonts w:asciiTheme="minorHAnsi" w:hAnsiTheme="minorHAnsi"/>
                <w:sz w:val="18"/>
                <w:szCs w:val="18"/>
              </w:rPr>
            </w:pPr>
            <w:r w:rsidRPr="00A7264A">
              <w:rPr>
                <w:rFonts w:asciiTheme="minorHAnsi" w:hAnsiTheme="minorHAnsi"/>
                <w:sz w:val="18"/>
                <w:szCs w:val="18"/>
              </w:rPr>
              <w:t>Through encountering diversity of practices and traditions, reflect o</w:t>
            </w:r>
            <w:r>
              <w:rPr>
                <w:rFonts w:asciiTheme="minorHAnsi" w:hAnsiTheme="minorHAnsi"/>
                <w:sz w:val="18"/>
                <w:szCs w:val="18"/>
              </w:rPr>
              <w:t>n the implications of diversity.</w:t>
            </w:r>
          </w:p>
          <w:p w:rsidP="00EF68A4" w:rsidR="001862DB" w:rsidRDefault="001862DB" w:rsidRPr="00A7264A">
            <w:pPr>
              <w:pStyle w:val="Default"/>
              <w:rPr>
                <w:rFonts w:asciiTheme="minorHAnsi" w:hAnsiTheme="minorHAnsi"/>
                <w:sz w:val="18"/>
                <w:szCs w:val="18"/>
              </w:rPr>
            </w:pPr>
          </w:p>
        </w:tc>
      </w:tr>
    </w:tbl>
    <w:p w:rsidP="001862DB" w:rsidR="001862DB" w:rsidRDefault="001862DB"/>
    <w:p w:rsidP="001862DB" w:rsidR="001862DB" w:rsidRDefault="001862DB" w:rsidRPr="001862DB">
      <w:pPr>
        <w:tabs>
          <w:tab w:pos="1851" w:val="left"/>
        </w:tabs>
        <w:sectPr w:rsidR="001862DB" w:rsidRPr="001862DB" w:rsidSect="008C6DF8">
          <w:headerReference r:id="rId20" w:type="default"/>
          <w:footerReference r:id="rId21" w:type="default"/>
          <w:pgSz w:code="9" w:h="11906" w:orient="landscape" w:w="16838"/>
          <w:pgMar w:bottom="992" w:footer="431" w:gutter="0" w:header="227" w:left="1440" w:right="1440" w:top="1062"/>
          <w:cols w:space="708"/>
          <w:docGrid w:linePitch="360"/>
        </w:sectPr>
      </w:pPr>
    </w:p>
    <w:p w:rsidP="00873565" w:rsidR="00F22924" w:rsidRDefault="00F22924">
      <w:r>
        <w:rPr>
          <w:b/>
          <w:noProof/>
          <w:color w:themeColor="background1" w:val="FFFFFF"/>
        </w:rPr>
        <w:lastRenderedPageBreak/>
        <mc:AlternateContent>
          <mc:Choice Requires="wps">
            <w:drawing>
              <wp:anchor allowOverlap="1" behindDoc="0" distB="0" distL="114300" distR="114300" distT="0" layoutInCell="1" locked="0" relativeHeight="251729920" simplePos="0" wp14:anchorId="4D26E099" wp14:editId="6783391A">
                <wp:simplePos x="0" y="0"/>
                <wp:positionH relativeFrom="margin">
                  <wp:align>center</wp:align>
                </wp:positionH>
                <wp:positionV relativeFrom="margin">
                  <wp:align>top</wp:align>
                </wp:positionV>
                <wp:extent cx="5901690" cy="7596505"/>
                <wp:effectExtent b="23495" l="0" r="22860" t="0"/>
                <wp:wrapNone/>
                <wp:docPr id="246" name="Bevel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1690" cy="7596505"/>
                        </a:xfrm>
                        <a:prstGeom prst="bevel">
                          <a:avLst>
                            <a:gd fmla="val 12500" name="adj"/>
                          </a:avLst>
                        </a:prstGeom>
                        <a:solidFill>
                          <a:srgbClr val="6964AC"/>
                        </a:solidFill>
                        <a:ln w="25400">
                          <a:solidFill>
                            <a:srgbClr val="243F60"/>
                          </a:solidFill>
                          <a:miter lim="800000"/>
                          <a:headEnd/>
                          <a:tailEnd/>
                        </a:ln>
                      </wps:spPr>
                      <wps:txbx>
                        <w:txbxContent>
                          <w:p w:rsidP="00F22924" w:rsidR="00E41217" w:rsidRDefault="00E41217">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F22924" w:rsidR="00E41217" w:rsidRDefault="00E41217" w:rsidRPr="009B229F">
                            <w:pPr>
                              <w:pStyle w:val="NormalWeb"/>
                              <w:kinsoku w:val="0"/>
                              <w:overflowPunct w:val="0"/>
                              <w:spacing w:after="0" w:afterAutospacing="0" w:before="0" w:beforeAutospacing="0"/>
                              <w:jc w:val="center"/>
                              <w:textAlignment w:val="baseline"/>
                              <w:rPr>
                                <w:sz w:val="48"/>
                                <w:szCs w:val="48"/>
                              </w:rPr>
                            </w:pPr>
                            <w:r w:rsidRPr="009B229F">
                              <w:rPr>
                                <w:rFonts w:ascii="Calibri" w:hAnsi="Calibri"/>
                                <w:b/>
                                <w:bCs/>
                                <w:color w:val="FFFFFF"/>
                                <w:kern w:val="24"/>
                                <w:sz w:val="48"/>
                                <w:szCs w:val="48"/>
                                <w:lang w:val="en-US"/>
                              </w:rPr>
                              <w:t xml:space="preserve">Aberdeenshire </w:t>
                            </w:r>
                          </w:p>
                          <w:p w:rsidP="00F22924" w:rsidR="00E41217" w:rsidRDefault="00E41217" w:rsidRPr="009B229F">
                            <w:pPr>
                              <w:pStyle w:val="NormalWeb"/>
                              <w:kinsoku w:val="0"/>
                              <w:overflowPunct w:val="0"/>
                              <w:spacing w:after="0" w:afterAutospacing="0" w:before="0" w:beforeAutospacing="0"/>
                              <w:jc w:val="center"/>
                              <w:textAlignment w:val="baseline"/>
                              <w:rPr>
                                <w:sz w:val="48"/>
                                <w:szCs w:val="48"/>
                              </w:rPr>
                            </w:pPr>
                            <w:r w:rsidRPr="009B229F">
                              <w:rPr>
                                <w:rFonts w:ascii="Calibri" w:hAnsi="Calibri"/>
                                <w:b/>
                                <w:bCs/>
                                <w:color w:val="FFFFFF"/>
                                <w:kern w:val="24"/>
                                <w:sz w:val="48"/>
                                <w:szCs w:val="48"/>
                                <w:lang w:val="en-US"/>
                              </w:rPr>
                              <w:t>Progression Framework</w:t>
                            </w:r>
                          </w:p>
                          <w:p w:rsidP="00F22924" w:rsidR="00E41217" w:rsidRDefault="00E41217" w:rsidRPr="009B229F">
                            <w:pPr>
                              <w:pStyle w:val="NormalWeb"/>
                              <w:kinsoku w:val="0"/>
                              <w:overflowPunct w:val="0"/>
                              <w:spacing w:after="0" w:afterAutospacing="0" w:before="0" w:beforeAutospacing="0"/>
                              <w:jc w:val="center"/>
                              <w:textAlignment w:val="baseline"/>
                              <w:rPr>
                                <w:rFonts w:ascii="Calibri" w:hAnsi="Calibri"/>
                                <w:b/>
                                <w:bCs/>
                                <w:color w:val="FFFFFF"/>
                                <w:kern w:val="24"/>
                                <w:sz w:val="48"/>
                                <w:szCs w:val="48"/>
                                <w:lang w:val="en-US"/>
                              </w:rPr>
                            </w:pPr>
                            <w:r>
                              <w:rPr>
                                <w:rFonts w:ascii="Calibri" w:hAnsi="Calibri"/>
                                <w:b/>
                                <w:bCs/>
                                <w:color w:val="FFFFFF"/>
                                <w:kern w:val="24"/>
                                <w:sz w:val="48"/>
                                <w:szCs w:val="48"/>
                                <w:lang w:val="en-US"/>
                              </w:rPr>
                              <w:t>Religious and Moral Education</w:t>
                            </w:r>
                          </w:p>
                          <w:p w:rsidP="00F22924" w:rsidR="00E41217" w:rsidRDefault="00E41217">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F22924" w:rsidR="00E41217" w:rsidRDefault="00E41217" w:rsidRPr="00CB7AAE">
                            <w:pPr>
                              <w:pStyle w:val="NormalWeb"/>
                              <w:kinsoku w:val="0"/>
                              <w:overflowPunct w:val="0"/>
                              <w:spacing w:after="0" w:afterAutospacing="0" w:before="0" w:beforeAutospacing="0"/>
                              <w:jc w:val="center"/>
                              <w:textAlignment w:val="baseline"/>
                              <w:rPr>
                                <w:rFonts w:ascii="Calibri" w:hAnsi="Calibri"/>
                                <w:b/>
                                <w:bCs/>
                                <w:color w:val="FFFFFF"/>
                                <w:kern w:val="24"/>
                                <w:sz w:val="48"/>
                                <w:szCs w:val="48"/>
                                <w:lang w:val="en-US"/>
                              </w:rPr>
                            </w:pPr>
                            <w:r w:rsidRPr="00CB7AAE">
                              <w:rPr>
                                <w:rFonts w:ascii="Calibri" w:hAnsi="Calibri"/>
                                <w:b/>
                                <w:bCs/>
                                <w:color w:val="FFFFFF"/>
                                <w:kern w:val="24"/>
                                <w:sz w:val="48"/>
                                <w:szCs w:val="48"/>
                                <w:lang w:val="en-US"/>
                              </w:rPr>
                              <w:t>Section 3</w:t>
                            </w:r>
                          </w:p>
                          <w:p w:rsidP="00F22924" w:rsidR="00E41217" w:rsidRDefault="00E41217">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F22924" w:rsidR="00E41217" w:rsidRDefault="00E41217" w:rsidRPr="00401A7A">
                            <w:pPr>
                              <w:tabs>
                                <w:tab w:pos="5233" w:val="center"/>
                              </w:tabs>
                              <w:jc w:val="center"/>
                              <w:rPr>
                                <w:b/>
                                <w:sz w:val="40"/>
                                <w:szCs w:val="40"/>
                              </w:rPr>
                            </w:pPr>
                          </w:p>
                          <w:p w:rsidP="00F22924" w:rsidR="00E41217" w:rsidRDefault="00E41217" w:rsidRPr="00CB7AAE">
                            <w:pPr>
                              <w:tabs>
                                <w:tab w:pos="5233" w:val="center"/>
                              </w:tabs>
                              <w:jc w:val="center"/>
                              <w:rPr>
                                <w:b/>
                                <w:color w:themeColor="background1" w:val="FFFFFF"/>
                                <w:sz w:val="40"/>
                                <w:szCs w:val="40"/>
                              </w:rPr>
                            </w:pPr>
                            <w:r w:rsidRPr="00CB7AAE">
                              <w:rPr>
                                <w:b/>
                                <w:color w:themeColor="background1" w:val="FFFFFF"/>
                                <w:sz w:val="40"/>
                                <w:szCs w:val="40"/>
                              </w:rPr>
                              <w:t xml:space="preserve">Learning, Teaching and Assessment:  </w:t>
                            </w:r>
                          </w:p>
                          <w:p w:rsidP="00F22924" w:rsidR="00E41217" w:rsidRDefault="00E41217" w:rsidRPr="00CB7AAE">
                            <w:pPr>
                              <w:tabs>
                                <w:tab w:pos="5233" w:val="center"/>
                              </w:tabs>
                              <w:jc w:val="center"/>
                              <w:rPr>
                                <w:b/>
                                <w:color w:themeColor="background1" w:val="FFFFFF"/>
                                <w:sz w:val="40"/>
                                <w:szCs w:val="40"/>
                              </w:rPr>
                            </w:pPr>
                          </w:p>
                          <w:p w:rsidP="00F22924" w:rsidR="00E41217" w:rsidRDefault="00E41217" w:rsidRPr="00CB7AAE">
                            <w:pPr>
                              <w:tabs>
                                <w:tab w:pos="5233" w:val="center"/>
                              </w:tabs>
                              <w:jc w:val="center"/>
                              <w:rPr>
                                <w:b/>
                                <w:color w:themeColor="background1" w:val="FFFFFF"/>
                                <w:sz w:val="40"/>
                                <w:szCs w:val="40"/>
                              </w:rPr>
                            </w:pPr>
                            <w:r w:rsidRPr="00CB7AAE">
                              <w:rPr>
                                <w:b/>
                                <w:color w:themeColor="background1" w:val="FFFFFF"/>
                                <w:sz w:val="40"/>
                                <w:szCs w:val="40"/>
                              </w:rPr>
                              <w:t>Professional Curriculum Tool</w:t>
                            </w:r>
                          </w:p>
                          <w:p w:rsidP="00F22924" w:rsidR="00E41217" w:rsidRDefault="00E41217">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F22924" w:rsidR="00E41217" w:rsidRDefault="00E41217">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F22924" w:rsidR="00E41217" w:rsidRDefault="00E41217" w:rsidRPr="009238A0">
                            <w:pPr>
                              <w:pStyle w:val="NormalWeb"/>
                              <w:kinsoku w:val="0"/>
                              <w:overflowPunct w:val="0"/>
                              <w:spacing w:after="0" w:afterAutospacing="0" w:before="0" w:beforeAutospacing="0"/>
                              <w:jc w:val="center"/>
                              <w:textAlignment w:val="baseline"/>
                              <w:rPr>
                                <w:sz w:val="36"/>
                                <w:szCs w:val="36"/>
                              </w:rPr>
                            </w:pPr>
                          </w:p>
                          <w:p w:rsidP="00F22924" w:rsidR="00E41217" w:rsidRDefault="00E41217">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r>
                              <w:rPr>
                                <w:rFonts w:ascii="Calibri" w:hAnsi="Calibri"/>
                                <w:color w:val="FFFFFF"/>
                                <w:kern w:val="24"/>
                                <w:sz w:val="36"/>
                                <w:szCs w:val="36"/>
                                <w:lang w:val="en-US"/>
                              </w:rPr>
                              <w:t>INTERIM December</w:t>
                            </w:r>
                            <w:r w:rsidRPr="009238A0">
                              <w:rPr>
                                <w:rFonts w:ascii="Calibri" w:hAnsi="Calibri"/>
                                <w:color w:val="FFFFFF"/>
                                <w:kern w:val="24"/>
                                <w:sz w:val="36"/>
                                <w:szCs w:val="36"/>
                                <w:lang w:val="en-US"/>
                              </w:rPr>
                              <w:t xml:space="preserve"> 2015</w:t>
                            </w:r>
                          </w:p>
                          <w:p w:rsidP="00F22924" w:rsidR="00E41217" w:rsidRDefault="00E41217">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F22924" w:rsidR="00E41217" w:rsidRDefault="00E41217">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F22924" w:rsidR="00E41217" w:rsidRDefault="00E41217">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F22924" w:rsidR="00E41217" w:rsidRDefault="00E41217">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F22924" w:rsidR="00E41217" w:rsidRDefault="00E41217">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F22924" w:rsidR="00E41217" w:rsidRDefault="00E41217">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F22924" w:rsidR="00E41217" w:rsidRDefault="00E41217">
                            <w:pPr>
                              <w:pStyle w:val="NormalWeb"/>
                              <w:kinsoku w:val="0"/>
                              <w:overflowPunct w:val="0"/>
                              <w:spacing w:after="0" w:afterAutospacing="0" w:before="0" w:beforeAutospacing="0"/>
                              <w:jc w:val="center"/>
                              <w:textAlignment w:val="baseline"/>
                            </w:pPr>
                          </w:p>
                        </w:txbxContent>
                      </wps:txbx>
                      <wps:bodyPr anchor="ctr" anchorCtr="0" bIns="45720" lIns="91440" rIns="91440" rot="0" tIns="45720" upright="1" vert="horz" wrap="square">
                        <a:noAutofit/>
                      </wps:bodyPr>
                    </wps:wsp>
                  </a:graphicData>
                </a:graphic>
                <wp14:sizeRelH relativeFrom="margin">
                  <wp14:pctWidth>0</wp14:pctWidth>
                </wp14:sizeRelH>
                <wp14:sizeRelV relativeFrom="margin">
                  <wp14:pctHeight>0</wp14:pctHeight>
                </wp14:sizeRelV>
              </wp:anchor>
            </w:drawing>
          </mc:Choice>
          <mc:Fallback>
            <w:pict>
              <v:shape fillcolor="#6964ac" id="Bevel 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" o:spid="_x0000_s1082" strokecolor="#243f60" strokeweight="2pt" style="position:absolute;margin-left:0;margin-top:0;width:464.7pt;height:598.15pt;z-index:251729920;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middle" type="#_x0000_t84" w14:anchorId="4D26E099">
                <v:textbox>
                  <w:txbxContent>
                    <w:p w:rsidP="00F22924" w:rsidR="00E41217" w:rsidRDefault="00E41217">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F22924" w:rsidR="00E41217" w:rsidRDefault="00E41217" w:rsidRPr="009B229F">
                      <w:pPr>
                        <w:pStyle w:val="NormalWeb"/>
                        <w:kinsoku w:val="0"/>
                        <w:overflowPunct w:val="0"/>
                        <w:spacing w:after="0" w:afterAutospacing="0" w:before="0" w:beforeAutospacing="0"/>
                        <w:jc w:val="center"/>
                        <w:textAlignment w:val="baseline"/>
                        <w:rPr>
                          <w:sz w:val="48"/>
                          <w:szCs w:val="48"/>
                        </w:rPr>
                      </w:pPr>
                      <w:r w:rsidRPr="009B229F">
                        <w:rPr>
                          <w:rFonts w:ascii="Calibri" w:hAnsi="Calibri"/>
                          <w:b/>
                          <w:bCs/>
                          <w:color w:val="FFFFFF"/>
                          <w:kern w:val="24"/>
                          <w:sz w:val="48"/>
                          <w:szCs w:val="48"/>
                          <w:lang w:val="en-US"/>
                        </w:rPr>
                        <w:t xml:space="preserve">Aberdeenshire </w:t>
                      </w:r>
                    </w:p>
                    <w:p w:rsidP="00F22924" w:rsidR="00E41217" w:rsidRDefault="00E41217" w:rsidRPr="009B229F">
                      <w:pPr>
                        <w:pStyle w:val="NormalWeb"/>
                        <w:kinsoku w:val="0"/>
                        <w:overflowPunct w:val="0"/>
                        <w:spacing w:after="0" w:afterAutospacing="0" w:before="0" w:beforeAutospacing="0"/>
                        <w:jc w:val="center"/>
                        <w:textAlignment w:val="baseline"/>
                        <w:rPr>
                          <w:sz w:val="48"/>
                          <w:szCs w:val="48"/>
                        </w:rPr>
                      </w:pPr>
                      <w:r w:rsidRPr="009B229F">
                        <w:rPr>
                          <w:rFonts w:ascii="Calibri" w:hAnsi="Calibri"/>
                          <w:b/>
                          <w:bCs/>
                          <w:color w:val="FFFFFF"/>
                          <w:kern w:val="24"/>
                          <w:sz w:val="48"/>
                          <w:szCs w:val="48"/>
                          <w:lang w:val="en-US"/>
                        </w:rPr>
                        <w:t>Progression Framework</w:t>
                      </w:r>
                    </w:p>
                    <w:p w:rsidP="00F22924" w:rsidR="00E41217" w:rsidRDefault="00E41217" w:rsidRPr="009B229F">
                      <w:pPr>
                        <w:pStyle w:val="NormalWeb"/>
                        <w:kinsoku w:val="0"/>
                        <w:overflowPunct w:val="0"/>
                        <w:spacing w:after="0" w:afterAutospacing="0" w:before="0" w:beforeAutospacing="0"/>
                        <w:jc w:val="center"/>
                        <w:textAlignment w:val="baseline"/>
                        <w:rPr>
                          <w:rFonts w:ascii="Calibri" w:hAnsi="Calibri"/>
                          <w:b/>
                          <w:bCs/>
                          <w:color w:val="FFFFFF"/>
                          <w:kern w:val="24"/>
                          <w:sz w:val="48"/>
                          <w:szCs w:val="48"/>
                          <w:lang w:val="en-US"/>
                        </w:rPr>
                      </w:pPr>
                      <w:r>
                        <w:rPr>
                          <w:rFonts w:ascii="Calibri" w:hAnsi="Calibri"/>
                          <w:b/>
                          <w:bCs/>
                          <w:color w:val="FFFFFF"/>
                          <w:kern w:val="24"/>
                          <w:sz w:val="48"/>
                          <w:szCs w:val="48"/>
                          <w:lang w:val="en-US"/>
                        </w:rPr>
                        <w:t>Religious and Moral Education</w:t>
                      </w:r>
                    </w:p>
                    <w:p w:rsidP="00F22924" w:rsidR="00E41217" w:rsidRDefault="00E41217">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F22924" w:rsidR="00E41217" w:rsidRDefault="00E41217" w:rsidRPr="00CB7AAE">
                      <w:pPr>
                        <w:pStyle w:val="NormalWeb"/>
                        <w:kinsoku w:val="0"/>
                        <w:overflowPunct w:val="0"/>
                        <w:spacing w:after="0" w:afterAutospacing="0" w:before="0" w:beforeAutospacing="0"/>
                        <w:jc w:val="center"/>
                        <w:textAlignment w:val="baseline"/>
                        <w:rPr>
                          <w:rFonts w:ascii="Calibri" w:hAnsi="Calibri"/>
                          <w:b/>
                          <w:bCs/>
                          <w:color w:val="FFFFFF"/>
                          <w:kern w:val="24"/>
                          <w:sz w:val="48"/>
                          <w:szCs w:val="48"/>
                          <w:lang w:val="en-US"/>
                        </w:rPr>
                      </w:pPr>
                      <w:r w:rsidRPr="00CB7AAE">
                        <w:rPr>
                          <w:rFonts w:ascii="Calibri" w:hAnsi="Calibri"/>
                          <w:b/>
                          <w:bCs/>
                          <w:color w:val="FFFFFF"/>
                          <w:kern w:val="24"/>
                          <w:sz w:val="48"/>
                          <w:szCs w:val="48"/>
                          <w:lang w:val="en-US"/>
                        </w:rPr>
                        <w:t>Section 3</w:t>
                      </w:r>
                    </w:p>
                    <w:p w:rsidP="00F22924" w:rsidR="00E41217" w:rsidRDefault="00E41217">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F22924" w:rsidR="00E41217" w:rsidRDefault="00E41217" w:rsidRPr="00401A7A">
                      <w:pPr>
                        <w:tabs>
                          <w:tab w:pos="5233" w:val="center"/>
                        </w:tabs>
                        <w:jc w:val="center"/>
                        <w:rPr>
                          <w:b/>
                          <w:sz w:val="40"/>
                          <w:szCs w:val="40"/>
                        </w:rPr>
                      </w:pPr>
                    </w:p>
                    <w:p w:rsidP="00F22924" w:rsidR="00E41217" w:rsidRDefault="00E41217" w:rsidRPr="00CB7AAE">
                      <w:pPr>
                        <w:tabs>
                          <w:tab w:pos="5233" w:val="center"/>
                        </w:tabs>
                        <w:jc w:val="center"/>
                        <w:rPr>
                          <w:b/>
                          <w:color w:themeColor="background1" w:val="FFFFFF"/>
                          <w:sz w:val="40"/>
                          <w:szCs w:val="40"/>
                        </w:rPr>
                      </w:pPr>
                      <w:r w:rsidRPr="00CB7AAE">
                        <w:rPr>
                          <w:b/>
                          <w:color w:themeColor="background1" w:val="FFFFFF"/>
                          <w:sz w:val="40"/>
                          <w:szCs w:val="40"/>
                        </w:rPr>
                        <w:t xml:space="preserve">Learning, Teaching and Assessment:  </w:t>
                      </w:r>
                    </w:p>
                    <w:p w:rsidP="00F22924" w:rsidR="00E41217" w:rsidRDefault="00E41217" w:rsidRPr="00CB7AAE">
                      <w:pPr>
                        <w:tabs>
                          <w:tab w:pos="5233" w:val="center"/>
                        </w:tabs>
                        <w:jc w:val="center"/>
                        <w:rPr>
                          <w:b/>
                          <w:color w:themeColor="background1" w:val="FFFFFF"/>
                          <w:sz w:val="40"/>
                          <w:szCs w:val="40"/>
                        </w:rPr>
                      </w:pPr>
                    </w:p>
                    <w:p w:rsidP="00F22924" w:rsidR="00E41217" w:rsidRDefault="00E41217" w:rsidRPr="00CB7AAE">
                      <w:pPr>
                        <w:tabs>
                          <w:tab w:pos="5233" w:val="center"/>
                        </w:tabs>
                        <w:jc w:val="center"/>
                        <w:rPr>
                          <w:b/>
                          <w:color w:themeColor="background1" w:val="FFFFFF"/>
                          <w:sz w:val="40"/>
                          <w:szCs w:val="40"/>
                        </w:rPr>
                      </w:pPr>
                      <w:r w:rsidRPr="00CB7AAE">
                        <w:rPr>
                          <w:b/>
                          <w:color w:themeColor="background1" w:val="FFFFFF"/>
                          <w:sz w:val="40"/>
                          <w:szCs w:val="40"/>
                        </w:rPr>
                        <w:t>Professional Curriculum Tool</w:t>
                      </w:r>
                    </w:p>
                    <w:p w:rsidP="00F22924" w:rsidR="00E41217" w:rsidRDefault="00E41217">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F22924" w:rsidR="00E41217" w:rsidRDefault="00E41217">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rsidP="00F22924" w:rsidR="00E41217" w:rsidRDefault="00E41217" w:rsidRPr="009238A0">
                      <w:pPr>
                        <w:pStyle w:val="NormalWeb"/>
                        <w:kinsoku w:val="0"/>
                        <w:overflowPunct w:val="0"/>
                        <w:spacing w:after="0" w:afterAutospacing="0" w:before="0" w:beforeAutospacing="0"/>
                        <w:jc w:val="center"/>
                        <w:textAlignment w:val="baseline"/>
                        <w:rPr>
                          <w:sz w:val="36"/>
                          <w:szCs w:val="36"/>
                        </w:rPr>
                      </w:pPr>
                    </w:p>
                    <w:p w:rsidP="00F22924" w:rsidR="00E41217" w:rsidRDefault="00E41217">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r>
                        <w:rPr>
                          <w:rFonts w:ascii="Calibri" w:hAnsi="Calibri"/>
                          <w:color w:val="FFFFFF"/>
                          <w:kern w:val="24"/>
                          <w:sz w:val="36"/>
                          <w:szCs w:val="36"/>
                          <w:lang w:val="en-US"/>
                        </w:rPr>
                        <w:t>INTERIM December</w:t>
                      </w:r>
                      <w:r w:rsidRPr="009238A0">
                        <w:rPr>
                          <w:rFonts w:ascii="Calibri" w:hAnsi="Calibri"/>
                          <w:color w:val="FFFFFF"/>
                          <w:kern w:val="24"/>
                          <w:sz w:val="36"/>
                          <w:szCs w:val="36"/>
                          <w:lang w:val="en-US"/>
                        </w:rPr>
                        <w:t xml:space="preserve"> 2015</w:t>
                      </w:r>
                    </w:p>
                    <w:p w:rsidP="00F22924" w:rsidR="00E41217" w:rsidRDefault="00E41217">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F22924" w:rsidR="00E41217" w:rsidRDefault="00E41217">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F22924" w:rsidR="00E41217" w:rsidRDefault="00E41217">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F22924" w:rsidR="00E41217" w:rsidRDefault="00E41217">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F22924" w:rsidR="00E41217" w:rsidRDefault="00E41217">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F22924" w:rsidR="00E41217" w:rsidRDefault="00E41217">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rsidP="00F22924" w:rsidR="00E41217" w:rsidRDefault="00E41217">
                      <w:pPr>
                        <w:pStyle w:val="NormalWeb"/>
                        <w:kinsoku w:val="0"/>
                        <w:overflowPunct w:val="0"/>
                        <w:spacing w:after="0" w:afterAutospacing="0" w:before="0" w:beforeAutospacing="0"/>
                        <w:jc w:val="center"/>
                        <w:textAlignment w:val="baseline"/>
                      </w:pPr>
                    </w:p>
                  </w:txbxContent>
                </v:textbox>
                <w10:wrap anchorx="margin" anchory="margin"/>
              </v:shape>
            </w:pict>
          </mc:Fallback>
        </mc:AlternateContent>
      </w:r>
    </w:p>
    <w:p w:rsidP="00873565" w:rsidR="00F22924" w:rsidRDefault="00F22924"/>
    <w:p w:rsidR="00915FC8" w:rsidRDefault="00915FC8">
      <w:pPr>
        <w:sectPr w:rsidR="00915FC8" w:rsidSect="00F22924">
          <w:headerReference r:id="rId22" w:type="default"/>
          <w:pgSz w:code="9" w:h="16838" w:w="11906"/>
          <w:pgMar w:bottom="1440" w:footer="431" w:gutter="0" w:header="227" w:left="851" w:right="992" w:top="1440"/>
          <w:cols w:space="708"/>
          <w:docGrid w:linePitch="360"/>
        </w:sectPr>
      </w:pPr>
    </w:p>
    <w:p w:rsidP="00915FC8" w:rsidR="00915FC8" w:rsidRDefault="00915FC8">
      <w:r>
        <w:rPr>
          <w:rFonts w:ascii="Calibri" w:cs="Calibri" w:eastAsia="Calibri" w:hAnsi="Calibri"/>
          <w:sz w:val="32"/>
        </w:rPr>
        <w:lastRenderedPageBreak/>
        <w:t xml:space="preserve">Learning, Teaching and Assessment:  </w:t>
      </w:r>
      <w:r>
        <w:rPr>
          <w:sz w:val="32"/>
        </w:rPr>
        <w:t>Professional Curriculum Tool</w:t>
      </w:r>
    </w:p>
    <w:p w:rsidP="00915FC8" w:rsidR="00915FC8" w:rsidRDefault="00915FC8">
      <w:r>
        <w:t xml:space="preserve"> </w:t>
      </w:r>
    </w:p>
    <w:p w:rsidP="00915FC8" w:rsidR="00915FC8" w:rsidRDefault="00915FC8">
      <w:pPr>
        <w:spacing w:after="4"/>
        <w:ind w:left="-17" w:right="-1827"/>
      </w:pPr>
      <w:r>
        <w:rPr>
          <w:noProof/>
        </w:rPr>
        <w:drawing>
          <wp:anchor allowOverlap="1" behindDoc="0" distB="0" distL="114300" distR="114300" distT="0" layoutInCell="1" locked="0" relativeHeight="251731968" simplePos="0" wp14:anchorId="32716E23" wp14:editId="449AFBF9">
            <wp:simplePos x="0" y="0"/>
            <wp:positionH relativeFrom="margin">
              <wp:posOffset>438150</wp:posOffset>
            </wp:positionH>
            <wp:positionV relativeFrom="paragraph">
              <wp:posOffset>14605</wp:posOffset>
            </wp:positionV>
            <wp:extent cx="7877175" cy="3800475"/>
            <wp:effectExtent b="9525" l="0" r="9525" t="0"/>
            <wp:wrapSquare wrapText="bothSides"/>
            <wp:docPr id="10862" name="Picture 10862"/>
            <wp:cNvGraphicFramePr/>
            <a:graphic xmlns:a="http://schemas.openxmlformats.org/drawingml/2006/main">
              <a:graphicData uri="http://schemas.openxmlformats.org/drawingml/2006/picture">
                <pic:pic xmlns:pic="http://schemas.openxmlformats.org/drawingml/2006/picture">
                  <pic:nvPicPr>
                    <pic:cNvPr id="10862" name="Picture 10862"/>
                    <pic:cNvPicPr/>
                  </pic:nvPicPr>
                  <pic:blipFill>
                    <a:blip cstate="print" r:embed="rId23">
                      <a:extLst>
                        <a:ext uri="{28A0092B-C50C-407E-A947-70E740481C1C}">
                          <a14:useLocalDpi xmlns:a14="http://schemas.microsoft.com/office/drawing/2010/main" val="0"/>
                        </a:ext>
                      </a:extLst>
                    </a:blip>
                    <a:stretch>
                      <a:fillRect/>
                    </a:stretch>
                  </pic:blipFill>
                  <pic:spPr>
                    <a:xfrm>
                      <a:off x="0" y="0"/>
                      <a:ext cx="7877175" cy="3800475"/>
                    </a:xfrm>
                    <a:prstGeom prst="rect">
                      <a:avLst/>
                    </a:prstGeom>
                  </pic:spPr>
                </pic:pic>
              </a:graphicData>
            </a:graphic>
            <wp14:sizeRelH relativeFrom="margin">
              <wp14:pctWidth>0</wp14:pctWidth>
            </wp14:sizeRelH>
            <wp14:sizeRelV relativeFrom="margin">
              <wp14:pctHeight>0</wp14:pctHeight>
            </wp14:sizeRelV>
          </wp:anchor>
        </w:drawing>
      </w:r>
    </w:p>
    <w:p w:rsidP="00915FC8" w:rsidR="00915FC8" w:rsidRDefault="00915FC8">
      <w:pPr>
        <w:ind w:left="-5"/>
        <w:rPr>
          <w:rFonts w:ascii="Calibri" w:cs="Calibri" w:eastAsia="Calibri" w:hAnsi="Calibri"/>
          <w:sz w:val="18"/>
          <w:szCs w:val="18"/>
        </w:rPr>
      </w:pPr>
    </w:p>
    <w:p w:rsidP="00915FC8" w:rsidR="00915FC8" w:rsidRDefault="00915FC8">
      <w:pPr>
        <w:ind w:left="-5"/>
        <w:rPr>
          <w:rFonts w:ascii="Calibri" w:cs="Calibri" w:eastAsia="Calibri" w:hAnsi="Calibri"/>
          <w:sz w:val="18"/>
          <w:szCs w:val="18"/>
        </w:rPr>
      </w:pPr>
    </w:p>
    <w:p w:rsidP="00915FC8" w:rsidR="00915FC8" w:rsidRDefault="00915FC8">
      <w:pPr>
        <w:ind w:left="-5"/>
        <w:rPr>
          <w:rFonts w:ascii="Calibri" w:cs="Calibri" w:eastAsia="Calibri" w:hAnsi="Calibri"/>
          <w:sz w:val="18"/>
          <w:szCs w:val="18"/>
        </w:rPr>
      </w:pPr>
    </w:p>
    <w:p w:rsidP="00915FC8" w:rsidR="00915FC8" w:rsidRDefault="00915FC8">
      <w:pPr>
        <w:ind w:left="-5"/>
        <w:rPr>
          <w:rFonts w:ascii="Calibri" w:cs="Calibri" w:eastAsia="Calibri" w:hAnsi="Calibri"/>
          <w:sz w:val="18"/>
          <w:szCs w:val="18"/>
        </w:rPr>
      </w:pPr>
    </w:p>
    <w:p w:rsidP="00915FC8" w:rsidR="00915FC8" w:rsidRDefault="00915FC8">
      <w:pPr>
        <w:ind w:left="-5"/>
        <w:rPr>
          <w:rFonts w:ascii="Calibri" w:cs="Calibri" w:eastAsia="Calibri" w:hAnsi="Calibri"/>
          <w:sz w:val="18"/>
          <w:szCs w:val="18"/>
        </w:rPr>
      </w:pPr>
    </w:p>
    <w:p w:rsidP="00915FC8" w:rsidR="00915FC8" w:rsidRDefault="00915FC8">
      <w:pPr>
        <w:ind w:left="-5"/>
        <w:rPr>
          <w:rFonts w:ascii="Calibri" w:cs="Calibri" w:eastAsia="Calibri" w:hAnsi="Calibri"/>
          <w:sz w:val="18"/>
          <w:szCs w:val="18"/>
        </w:rPr>
      </w:pPr>
    </w:p>
    <w:p w:rsidP="00915FC8" w:rsidR="00915FC8" w:rsidRDefault="00915FC8">
      <w:pPr>
        <w:ind w:left="-5"/>
        <w:rPr>
          <w:rFonts w:ascii="Calibri" w:cs="Calibri" w:eastAsia="Calibri" w:hAnsi="Calibri"/>
          <w:sz w:val="18"/>
          <w:szCs w:val="18"/>
        </w:rPr>
      </w:pPr>
    </w:p>
    <w:p w:rsidP="00915FC8" w:rsidR="00915FC8" w:rsidRDefault="00915FC8">
      <w:pPr>
        <w:ind w:left="-5"/>
        <w:rPr>
          <w:rFonts w:ascii="Calibri" w:cs="Calibri" w:eastAsia="Calibri" w:hAnsi="Calibri"/>
          <w:sz w:val="18"/>
          <w:szCs w:val="18"/>
        </w:rPr>
      </w:pPr>
    </w:p>
    <w:p w:rsidP="00915FC8" w:rsidR="00915FC8" w:rsidRDefault="00915FC8">
      <w:pPr>
        <w:ind w:left="-5"/>
        <w:rPr>
          <w:rFonts w:ascii="Calibri" w:cs="Calibri" w:eastAsia="Calibri" w:hAnsi="Calibri"/>
          <w:sz w:val="18"/>
          <w:szCs w:val="18"/>
        </w:rPr>
      </w:pPr>
    </w:p>
    <w:p w:rsidP="00915FC8" w:rsidR="00915FC8" w:rsidRDefault="00915FC8">
      <w:pPr>
        <w:ind w:left="-5"/>
        <w:rPr>
          <w:rFonts w:ascii="Calibri" w:cs="Calibri" w:eastAsia="Calibri" w:hAnsi="Calibri"/>
          <w:sz w:val="18"/>
          <w:szCs w:val="18"/>
        </w:rPr>
      </w:pPr>
    </w:p>
    <w:p w:rsidP="00915FC8" w:rsidR="00915FC8" w:rsidRDefault="00915FC8">
      <w:pPr>
        <w:ind w:left="-5"/>
        <w:rPr>
          <w:rFonts w:ascii="Calibri" w:cs="Calibri" w:eastAsia="Calibri" w:hAnsi="Calibri"/>
          <w:sz w:val="18"/>
          <w:szCs w:val="18"/>
        </w:rPr>
      </w:pPr>
    </w:p>
    <w:p w:rsidP="00915FC8" w:rsidR="00915FC8" w:rsidRDefault="00915FC8">
      <w:pPr>
        <w:ind w:left="-5"/>
        <w:rPr>
          <w:rFonts w:ascii="Calibri" w:cs="Calibri" w:eastAsia="Calibri" w:hAnsi="Calibri"/>
          <w:sz w:val="18"/>
          <w:szCs w:val="18"/>
        </w:rPr>
      </w:pPr>
    </w:p>
    <w:p w:rsidP="00915FC8" w:rsidR="00915FC8" w:rsidRDefault="00915FC8">
      <w:pPr>
        <w:ind w:left="-5"/>
        <w:rPr>
          <w:rFonts w:ascii="Calibri" w:cs="Calibri" w:eastAsia="Calibri" w:hAnsi="Calibri"/>
          <w:sz w:val="18"/>
          <w:szCs w:val="18"/>
        </w:rPr>
      </w:pPr>
    </w:p>
    <w:p w:rsidP="00915FC8" w:rsidR="00915FC8" w:rsidRDefault="00915FC8">
      <w:pPr>
        <w:ind w:left="-5"/>
        <w:rPr>
          <w:rFonts w:ascii="Calibri" w:cs="Calibri" w:eastAsia="Calibri" w:hAnsi="Calibri"/>
          <w:sz w:val="18"/>
          <w:szCs w:val="18"/>
        </w:rPr>
      </w:pPr>
    </w:p>
    <w:p w:rsidP="00915FC8" w:rsidR="00915FC8" w:rsidRDefault="00915FC8">
      <w:pPr>
        <w:ind w:left="-5"/>
        <w:rPr>
          <w:rFonts w:ascii="Calibri" w:cs="Calibri" w:eastAsia="Calibri" w:hAnsi="Calibri"/>
          <w:sz w:val="18"/>
          <w:szCs w:val="18"/>
        </w:rPr>
      </w:pPr>
    </w:p>
    <w:p w:rsidP="00915FC8" w:rsidR="00915FC8" w:rsidRDefault="00915FC8">
      <w:pPr>
        <w:ind w:left="-5"/>
        <w:rPr>
          <w:rFonts w:ascii="Calibri" w:cs="Calibri" w:eastAsia="Calibri" w:hAnsi="Calibri"/>
          <w:sz w:val="18"/>
          <w:szCs w:val="18"/>
        </w:rPr>
      </w:pPr>
    </w:p>
    <w:p w:rsidP="00915FC8" w:rsidR="00915FC8" w:rsidRDefault="00915FC8">
      <w:pPr>
        <w:ind w:left="-5"/>
        <w:rPr>
          <w:rFonts w:ascii="Calibri" w:cs="Calibri" w:eastAsia="Calibri" w:hAnsi="Calibri"/>
          <w:sz w:val="18"/>
          <w:szCs w:val="18"/>
        </w:rPr>
      </w:pPr>
    </w:p>
    <w:p w:rsidP="00915FC8" w:rsidR="00915FC8" w:rsidRDefault="00915FC8">
      <w:pPr>
        <w:ind w:left="-5"/>
        <w:rPr>
          <w:rFonts w:ascii="Calibri" w:cs="Calibri" w:eastAsia="Calibri" w:hAnsi="Calibri"/>
          <w:sz w:val="18"/>
          <w:szCs w:val="18"/>
        </w:rPr>
      </w:pPr>
    </w:p>
    <w:p w:rsidP="00915FC8" w:rsidR="00915FC8" w:rsidRDefault="00915FC8">
      <w:pPr>
        <w:ind w:left="-5"/>
        <w:rPr>
          <w:rFonts w:ascii="Calibri" w:cs="Calibri" w:eastAsia="Calibri" w:hAnsi="Calibri"/>
          <w:sz w:val="18"/>
          <w:szCs w:val="18"/>
        </w:rPr>
      </w:pPr>
    </w:p>
    <w:p w:rsidP="00915FC8" w:rsidR="00915FC8" w:rsidRDefault="00915FC8">
      <w:pPr>
        <w:ind w:left="-5"/>
        <w:rPr>
          <w:rFonts w:ascii="Calibri" w:cs="Calibri" w:eastAsia="Calibri" w:hAnsi="Calibri"/>
          <w:sz w:val="18"/>
          <w:szCs w:val="18"/>
        </w:rPr>
      </w:pPr>
    </w:p>
    <w:p w:rsidP="00915FC8" w:rsidR="00915FC8" w:rsidRDefault="00915FC8">
      <w:pPr>
        <w:ind w:left="-5"/>
        <w:rPr>
          <w:rFonts w:ascii="Calibri" w:cs="Calibri" w:eastAsia="Calibri" w:hAnsi="Calibri"/>
          <w:sz w:val="18"/>
          <w:szCs w:val="18"/>
        </w:rPr>
      </w:pPr>
    </w:p>
    <w:p w:rsidP="00915FC8" w:rsidR="00915FC8" w:rsidRDefault="00915FC8">
      <w:pPr>
        <w:ind w:left="-5"/>
        <w:rPr>
          <w:rFonts w:ascii="Calibri" w:cs="Calibri" w:eastAsia="Calibri" w:hAnsi="Calibri"/>
          <w:sz w:val="18"/>
          <w:szCs w:val="18"/>
        </w:rPr>
      </w:pPr>
    </w:p>
    <w:p w:rsidP="00915FC8" w:rsidR="00915FC8" w:rsidRDefault="00915FC8">
      <w:pPr>
        <w:ind w:left="-5"/>
        <w:rPr>
          <w:rFonts w:ascii="Calibri" w:cs="Calibri" w:eastAsia="Calibri" w:hAnsi="Calibri"/>
          <w:sz w:val="18"/>
          <w:szCs w:val="18"/>
        </w:rPr>
      </w:pPr>
    </w:p>
    <w:p w:rsidP="00915FC8" w:rsidR="00915FC8" w:rsidRDefault="00915FC8">
      <w:pPr>
        <w:ind w:left="-5"/>
        <w:rPr>
          <w:rFonts w:ascii="Calibri" w:cs="Calibri" w:eastAsia="Calibri" w:hAnsi="Calibri"/>
          <w:sz w:val="18"/>
          <w:szCs w:val="18"/>
        </w:rPr>
      </w:pPr>
    </w:p>
    <w:p w:rsidP="00915FC8" w:rsidR="00915FC8" w:rsidRDefault="00915FC8">
      <w:pPr>
        <w:ind w:left="-5"/>
        <w:rPr>
          <w:rFonts w:ascii="Calibri" w:cs="Calibri" w:eastAsia="Calibri" w:hAnsi="Calibri"/>
          <w:sz w:val="18"/>
          <w:szCs w:val="18"/>
        </w:rPr>
      </w:pPr>
    </w:p>
    <w:p w:rsidP="00915FC8" w:rsidR="00915FC8" w:rsidRDefault="00915FC8">
      <w:pPr>
        <w:ind w:left="-5"/>
        <w:rPr>
          <w:rFonts w:ascii="Calibri" w:cs="Calibri" w:eastAsia="Calibri" w:hAnsi="Calibri"/>
          <w:sz w:val="18"/>
          <w:szCs w:val="18"/>
        </w:rPr>
      </w:pPr>
    </w:p>
    <w:p w:rsidP="00915FC8" w:rsidR="00915FC8" w:rsidRDefault="00915FC8">
      <w:pPr>
        <w:ind w:left="-5"/>
        <w:rPr>
          <w:rFonts w:ascii="Calibri" w:cs="Calibri" w:eastAsia="Calibri" w:hAnsi="Calibri"/>
          <w:sz w:val="18"/>
          <w:szCs w:val="18"/>
        </w:rPr>
      </w:pPr>
    </w:p>
    <w:p w:rsidP="00915FC8" w:rsidR="00915FC8" w:rsidRDefault="00915FC8" w:rsidRPr="00715CDB">
      <w:pPr>
        <w:ind w:left="-5"/>
        <w:rPr>
          <w:rFonts w:cs="Arial"/>
          <w:sz w:val="18"/>
          <w:szCs w:val="18"/>
        </w:rPr>
      </w:pPr>
      <w:r w:rsidRPr="00715CDB">
        <w:rPr>
          <w:rFonts w:cs="Arial" w:eastAsia="Calibri"/>
          <w:sz w:val="18"/>
          <w:szCs w:val="18"/>
        </w:rPr>
        <w:t xml:space="preserve">This tool can be used  </w:t>
      </w:r>
    </w:p>
    <w:p w:rsidP="00915FC8" w:rsidR="00915FC8" w:rsidRDefault="00915FC8" w:rsidRPr="00715CDB">
      <w:pPr>
        <w:numPr>
          <w:ilvl w:val="0"/>
          <w:numId w:val="34"/>
        </w:numPr>
        <w:spacing w:after="22" w:line="259" w:lineRule="auto"/>
        <w:ind w:hanging="360"/>
        <w:rPr>
          <w:rFonts w:cs="Arial"/>
          <w:sz w:val="18"/>
          <w:szCs w:val="18"/>
        </w:rPr>
      </w:pPr>
      <w:r w:rsidRPr="00715CDB">
        <w:rPr>
          <w:rFonts w:cs="Arial"/>
          <w:sz w:val="18"/>
          <w:szCs w:val="18"/>
        </w:rPr>
        <w:t>to provide an opportunity to reflect on effective practice in learning, teaching and assessment in the context of Aberdeenshire’s progression f</w:t>
      </w:r>
      <w:r>
        <w:rPr>
          <w:rFonts w:cs="Arial"/>
          <w:sz w:val="18"/>
          <w:szCs w:val="18"/>
        </w:rPr>
        <w:t>rameworks</w:t>
      </w:r>
    </w:p>
    <w:p w:rsidP="00915FC8" w:rsidR="00915FC8" w:rsidRDefault="00915FC8" w:rsidRPr="00715CDB">
      <w:pPr>
        <w:numPr>
          <w:ilvl w:val="0"/>
          <w:numId w:val="34"/>
        </w:numPr>
        <w:spacing w:after="22" w:line="259" w:lineRule="auto"/>
        <w:ind w:hanging="360"/>
        <w:rPr>
          <w:rFonts w:cs="Arial"/>
          <w:sz w:val="18"/>
          <w:szCs w:val="18"/>
        </w:rPr>
      </w:pPr>
      <w:r w:rsidRPr="00715CDB">
        <w:rPr>
          <w:rFonts w:cs="Arial"/>
          <w:sz w:val="18"/>
          <w:szCs w:val="18"/>
        </w:rPr>
        <w:t xml:space="preserve">to allow practitioners to ‘dip into’ aspects of the learning, teaching and assessment process in order to reflect on their practice </w:t>
      </w:r>
    </w:p>
    <w:p w:rsidP="00915FC8" w:rsidR="00915FC8" w:rsidRDefault="00915FC8" w:rsidRPr="00715CDB">
      <w:pPr>
        <w:numPr>
          <w:ilvl w:val="0"/>
          <w:numId w:val="34"/>
        </w:numPr>
        <w:spacing w:after="22" w:line="259" w:lineRule="auto"/>
        <w:ind w:hanging="360"/>
        <w:rPr>
          <w:rFonts w:cs="Arial"/>
          <w:sz w:val="18"/>
          <w:szCs w:val="18"/>
        </w:rPr>
      </w:pPr>
      <w:r w:rsidRPr="00715CDB">
        <w:rPr>
          <w:rFonts w:cs="Arial"/>
          <w:sz w:val="18"/>
          <w:szCs w:val="18"/>
        </w:rPr>
        <w:t xml:space="preserve">to inform planning for learning, teaching, moderation and assessment </w:t>
      </w:r>
    </w:p>
    <w:p w:rsidP="00915FC8" w:rsidR="00915FC8" w:rsidRDefault="00915FC8">
      <w:pPr>
        <w:numPr>
          <w:ilvl w:val="0"/>
          <w:numId w:val="34"/>
        </w:numPr>
        <w:spacing w:after="22" w:line="259" w:lineRule="auto"/>
        <w:ind w:hanging="360"/>
        <w:rPr>
          <w:rFonts w:cs="Arial"/>
          <w:sz w:val="18"/>
          <w:szCs w:val="18"/>
        </w:rPr>
      </w:pPr>
      <w:r w:rsidRPr="00715CDB">
        <w:rPr>
          <w:rFonts w:cs="Arial"/>
          <w:sz w:val="18"/>
          <w:szCs w:val="18"/>
        </w:rPr>
        <w:t xml:space="preserve">to support professional learning and/or moderation activities within a school or cluster </w:t>
      </w:r>
    </w:p>
    <w:p w:rsidP="00915FC8" w:rsidR="00915FC8" w:rsidRDefault="00915FC8" w:rsidRPr="00715CDB">
      <w:pPr>
        <w:spacing w:after="22" w:line="259" w:lineRule="auto"/>
        <w:ind w:left="720"/>
        <w:rPr>
          <w:rFonts w:cs="Arial"/>
          <w:sz w:val="18"/>
          <w:szCs w:val="18"/>
        </w:rPr>
      </w:pPr>
    </w:p>
    <w:p w:rsidP="00915FC8" w:rsidR="00915FC8" w:rsidRDefault="00915FC8" w:rsidRPr="00715CDB">
      <w:pPr>
        <w:ind w:left="-5"/>
        <w:rPr>
          <w:rFonts w:cs="Arial"/>
          <w:sz w:val="18"/>
          <w:szCs w:val="18"/>
        </w:rPr>
      </w:pPr>
      <w:r w:rsidRPr="00715CDB">
        <w:rPr>
          <w:rFonts w:cs="Arial" w:eastAsia="Calibri"/>
          <w:sz w:val="18"/>
          <w:szCs w:val="18"/>
        </w:rPr>
        <w:t xml:space="preserve">Key references used in this resource </w:t>
      </w:r>
    </w:p>
    <w:p w:rsidP="00915FC8" w:rsidR="00915FC8" w:rsidRDefault="00915FC8" w:rsidRPr="00715CDB">
      <w:pPr>
        <w:numPr>
          <w:ilvl w:val="0"/>
          <w:numId w:val="34"/>
        </w:numPr>
        <w:spacing w:after="4" w:line="259" w:lineRule="auto"/>
        <w:ind w:hanging="360"/>
        <w:rPr>
          <w:rFonts w:cs="Arial"/>
          <w:sz w:val="18"/>
          <w:szCs w:val="18"/>
        </w:rPr>
      </w:pPr>
      <w:r w:rsidRPr="00715CDB">
        <w:rPr>
          <w:rFonts w:cs="Arial" w:eastAsia="Calibri"/>
          <w:b/>
          <w:i/>
          <w:sz w:val="18"/>
          <w:szCs w:val="18"/>
        </w:rPr>
        <w:t>Taking a Closer Look at the National Assessment Resource</w:t>
      </w:r>
      <w:r w:rsidRPr="00715CDB">
        <w:rPr>
          <w:rFonts w:cs="Arial"/>
          <w:sz w:val="18"/>
          <w:szCs w:val="18"/>
        </w:rPr>
        <w:t xml:space="preserve"> (Education Scotland 2013)    </w:t>
      </w:r>
      <w:r w:rsidRPr="00715CDB">
        <w:rPr>
          <w:rFonts w:cs="Arial" w:eastAsia="Calibri"/>
          <w:sz w:val="18"/>
          <w:szCs w:val="18"/>
        </w:rPr>
        <w:t xml:space="preserve"> </w:t>
      </w:r>
    </w:p>
    <w:p w:rsidP="00915FC8" w:rsidR="00915FC8" w:rsidRDefault="00915FC8" w:rsidRPr="008A5111">
      <w:pPr>
        <w:numPr>
          <w:ilvl w:val="0"/>
          <w:numId w:val="34"/>
        </w:numPr>
        <w:spacing w:after="22" w:line="259" w:lineRule="auto"/>
        <w:ind w:hanging="360"/>
        <w:rPr>
          <w:rFonts w:cs="Arial"/>
          <w:sz w:val="18"/>
          <w:szCs w:val="18"/>
        </w:rPr>
        <w:sectPr w:rsidR="00915FC8" w:rsidRPr="008A5111" w:rsidSect="00E35FFB">
          <w:headerReference r:id="rId24" w:type="even"/>
          <w:headerReference r:id="rId25" w:type="default"/>
          <w:headerReference r:id="rId26" w:type="first"/>
          <w:pgSz w:code="9" w:h="11906" w:orient="landscape" w:w="16838"/>
          <w:pgMar w:bottom="1133" w:footer="709" w:gutter="0" w:header="709" w:left="1440" w:right="993" w:top="1440"/>
          <w:cols w:space="708"/>
          <w:docGrid w:linePitch="360"/>
        </w:sectPr>
      </w:pPr>
      <w:r w:rsidRPr="00715CDB">
        <w:rPr>
          <w:rFonts w:cs="Arial" w:eastAsia="Calibri"/>
          <w:b/>
          <w:i/>
          <w:sz w:val="18"/>
          <w:szCs w:val="18"/>
        </w:rPr>
        <w:t>The Learning Set</w:t>
      </w:r>
      <w:r w:rsidRPr="00715CDB">
        <w:rPr>
          <w:rFonts w:cs="Arial"/>
          <w:sz w:val="18"/>
          <w:szCs w:val="18"/>
        </w:rPr>
        <w:t xml:space="preserve"> (Learning Unlimited 2004)   </w:t>
      </w:r>
    </w:p>
    <w:p w:rsidP="00915FC8" w:rsidR="00915FC8" w:rsidRDefault="007B2A05">
      <w:r>
        <w:rPr>
          <w:noProof/>
        </w:rPr>
        <w:lastRenderedPageBreak/>
        <mc:AlternateContent>
          <mc:Choice Requires="wps">
            <w:drawing>
              <wp:anchor allowOverlap="1" behindDoc="0" distB="0" distL="114300" distR="114300" distT="0" layoutInCell="1" locked="0" relativeHeight="251732992" simplePos="0" wp14:anchorId="4E65A907" wp14:editId="2D123E1F">
                <wp:simplePos x="0" y="0"/>
                <wp:positionH relativeFrom="margin">
                  <wp:posOffset>725896</wp:posOffset>
                </wp:positionH>
                <wp:positionV relativeFrom="paragraph">
                  <wp:posOffset>-182970</wp:posOffset>
                </wp:positionV>
                <wp:extent cx="4482427" cy="2197100"/>
                <wp:effectExtent b="12700" l="0" r="13970" t="0"/>
                <wp:wrapNone/>
                <wp:docPr id="151" name="Flowchart: Magnetic Disk 151"/>
                <wp:cNvGraphicFramePr/>
                <a:graphic xmlns:a="http://schemas.openxmlformats.org/drawingml/2006/main">
                  <a:graphicData uri="http://schemas.microsoft.com/office/word/2010/wordprocessingShape">
                    <wps:wsp>
                      <wps:cNvSpPr/>
                      <wps:spPr>
                        <a:xfrm>
                          <a:off x="0" y="0"/>
                          <a:ext cx="4482427" cy="2197100"/>
                        </a:xfrm>
                        <a:prstGeom prst="flowChartMagneticDisk">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8496b0 [1951]" id="Flowchart: Magnetic Disk 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" o:spid="_x0000_s1026" strokecolor="#1f4d78 [1604]" strokeweight="1pt" style="position:absolute;margin-left:57.15pt;margin-top:-14.4pt;width:352.95pt;height:173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2" w14:anchorId="13F8E5A5">
                <v:stroke joinstyle="miter"/>
                <w10:wrap anchorx="margin"/>
              </v:shape>
            </w:pict>
          </mc:Fallback>
        </mc:AlternateContent>
      </w:r>
      <w:r w:rsidR="00915FC8">
        <w:rPr>
          <w:noProof/>
        </w:rPr>
        <mc:AlternateContent>
          <mc:Choice Requires="wps">
            <w:drawing>
              <wp:anchor allowOverlap="1" behindDoc="0" distB="0" distL="114300" distR="114300" distT="0" layoutInCell="1" locked="0" relativeHeight="251735040" simplePos="0" wp14:anchorId="600F17B1" wp14:editId="3E0CDD88">
                <wp:simplePos x="0" y="0"/>
                <wp:positionH relativeFrom="margin">
                  <wp:align>center</wp:align>
                </wp:positionH>
                <wp:positionV relativeFrom="paragraph">
                  <wp:posOffset>-161290</wp:posOffset>
                </wp:positionV>
                <wp:extent cx="833755" cy="518795"/>
                <wp:effectExtent b="0" l="0" r="4445" t="0"/>
                <wp:wrapNone/>
                <wp:docPr id="152" name="Text Box 152"/>
                <wp:cNvGraphicFramePr/>
                <a:graphic xmlns:a="http://schemas.openxmlformats.org/drawingml/2006/main">
                  <a:graphicData uri="http://schemas.microsoft.com/office/word/2010/wordprocessingShape">
                    <wps:wsp>
                      <wps:cNvSpPr txBox="1"/>
                      <wps:spPr>
                        <a:xfrm>
                          <a:off x="0" y="0"/>
                          <a:ext cx="833755" cy="518795"/>
                        </a:xfrm>
                        <a:prstGeom prst="rect">
                          <a:avLst/>
                        </a:prstGeom>
                        <a:solidFill>
                          <a:schemeClr val="tx2">
                            <a:lumMod val="60000"/>
                            <a:lumOff val="40000"/>
                          </a:schemeClr>
                        </a:solidFill>
                        <a:ln>
                          <a:noFill/>
                        </a:ln>
                        <a:effectLst/>
                      </wps:spPr>
                      <wps:txbx>
                        <w:txbxContent>
                          <w:p w:rsidP="00915FC8" w:rsidR="00E41217" w:rsidRDefault="00E41217" w:rsidRPr="0092541D">
                            <w:pPr>
                              <w:pStyle w:val="Caption"/>
                              <w:jc w:val="center"/>
                              <w:rPr>
                                <w:b/>
                                <w:noProof/>
                                <w:color w:val="auto"/>
                                <w:sz w:val="36"/>
                                <w:szCs w:val="36"/>
                              </w:rPr>
                            </w:pPr>
                            <w:r w:rsidRPr="0092541D">
                              <w:rPr>
                                <w:b/>
                                <w:color w:val="auto"/>
                                <w:sz w:val="36"/>
                                <w:szCs w:val="36"/>
                              </w:rPr>
                              <w:t>The Learner</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8496b0 [1951]" id="Text Box 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" o:spid="_x0000_s1083" stroked="f" style="position:absolute;margin-left:0;margin-top:-12.7pt;width:65.65pt;height:40.85pt;z-index:251735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type="#_x0000_t202" w14:anchorId="600F17B1">
                <v:textbox inset="0,0,0,0">
                  <w:txbxContent>
                    <w:p w:rsidP="00915FC8" w:rsidR="00E41217" w:rsidRDefault="00E41217" w:rsidRPr="0092541D">
                      <w:pPr>
                        <w:pStyle w:val="Caption"/>
                        <w:jc w:val="center"/>
                        <w:rPr>
                          <w:b/>
                          <w:noProof/>
                          <w:color w:val="auto"/>
                          <w:sz w:val="36"/>
                          <w:szCs w:val="36"/>
                        </w:rPr>
                      </w:pPr>
                      <w:r w:rsidRPr="0092541D">
                        <w:rPr>
                          <w:b/>
                          <w:color w:val="auto"/>
                          <w:sz w:val="36"/>
                          <w:szCs w:val="36"/>
                        </w:rPr>
                        <w:t>The Learner</w:t>
                      </w:r>
                    </w:p>
                  </w:txbxContent>
                </v:textbox>
                <w10:wrap anchorx="margin"/>
              </v:shape>
            </w:pict>
          </mc:Fallback>
        </mc:AlternateContent>
      </w:r>
    </w:p>
    <w:p w:rsidP="00915FC8" w:rsidR="00915FC8" w:rsidRDefault="00915FC8"/>
    <w:p w:rsidP="00915FC8" w:rsidR="00915FC8" w:rsidRDefault="00915FC8"/>
    <w:p w:rsidP="00915FC8" w:rsidR="00915FC8" w:rsidRDefault="00915FC8"/>
    <w:p w:rsidP="00915FC8" w:rsidR="00915FC8" w:rsidRDefault="00915FC8">
      <w:r>
        <w:rPr>
          <w:noProof/>
        </w:rPr>
        <mc:AlternateContent>
          <mc:Choice Requires="wps">
            <w:drawing>
              <wp:anchor allowOverlap="1" behindDoc="0" distB="0" distL="114300" distR="114300" distT="0" layoutInCell="1" locked="0" relativeHeight="251734016" simplePos="0" wp14:anchorId="0F0BE5AC" wp14:editId="5676ADCF">
                <wp:simplePos x="0" y="0"/>
                <wp:positionH relativeFrom="margin">
                  <wp:align>center</wp:align>
                </wp:positionH>
                <wp:positionV relativeFrom="paragraph">
                  <wp:posOffset>12700</wp:posOffset>
                </wp:positionV>
                <wp:extent cx="4013835" cy="942975"/>
                <wp:effectExtent b="9525" l="0" r="5715" t="0"/>
                <wp:wrapNone/>
                <wp:docPr id="153" name="Text Box 153"/>
                <wp:cNvGraphicFramePr/>
                <a:graphic xmlns:a="http://schemas.openxmlformats.org/drawingml/2006/main">
                  <a:graphicData uri="http://schemas.microsoft.com/office/word/2010/wordprocessingShape">
                    <wps:wsp>
                      <wps:cNvSpPr txBox="1"/>
                      <wps:spPr>
                        <a:xfrm>
                          <a:off x="0" y="0"/>
                          <a:ext cx="4013835" cy="942975"/>
                        </a:xfrm>
                        <a:prstGeom prst="rect">
                          <a:avLst/>
                        </a:prstGeom>
                        <a:solidFill>
                          <a:schemeClr val="tx2">
                            <a:lumMod val="60000"/>
                            <a:lumOff val="40000"/>
                          </a:schemeClr>
                        </a:solidFill>
                        <a:ln>
                          <a:noFill/>
                        </a:ln>
                        <a:effectLst/>
                      </wps:spPr>
                      <wps:txbx>
                        <w:txbxContent>
                          <w:p w:rsidP="00915FC8" w:rsidR="00E41217" w:rsidRDefault="00E41217" w:rsidRPr="00E61530">
                            <w:pPr>
                              <w:pStyle w:val="Caption"/>
                              <w:jc w:val="center"/>
                              <w:rPr>
                                <w:b/>
                                <w:sz w:val="2"/>
                                <w:szCs w:val="2"/>
                              </w:rPr>
                            </w:pPr>
                          </w:p>
                          <w:p w:rsidP="00915FC8" w:rsidR="00E41217" w:rsidRDefault="00E41217" w:rsidRPr="00CE269E">
                            <w:pPr>
                              <w:pStyle w:val="Caption"/>
                              <w:jc w:val="center"/>
                              <w:rPr>
                                <w:b/>
                                <w:color w:themeColor="background1" w:val="FFFFFF"/>
                                <w:sz w:val="32"/>
                                <w:szCs w:val="32"/>
                              </w:rPr>
                            </w:pPr>
                            <w:r w:rsidRPr="00CE269E">
                              <w:rPr>
                                <w:b/>
                                <w:color w:themeColor="background1" w:val="FFFFFF"/>
                                <w:sz w:val="32"/>
                                <w:szCs w:val="32"/>
                              </w:rPr>
                              <w:t>Planning together for</w:t>
                            </w:r>
                          </w:p>
                          <w:p w:rsidP="00915FC8" w:rsidR="00E41217" w:rsidRDefault="00E41217" w:rsidRPr="00B90F0B">
                            <w:pPr>
                              <w:pStyle w:val="Caption"/>
                              <w:jc w:val="center"/>
                              <w:rPr>
                                <w:b/>
                                <w:noProof/>
                                <w:sz w:val="32"/>
                                <w:szCs w:val="32"/>
                              </w:rPr>
                            </w:pPr>
                            <w:r w:rsidRPr="00CE269E">
                              <w:rPr>
                                <w:b/>
                                <w:color w:themeColor="background1" w:val="FFFFFF"/>
                                <w:sz w:val="32"/>
                                <w:szCs w:val="32"/>
                              </w:rPr>
                              <w:t>learning, teaching and assessment</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8496b0 [1951]" id="Text Box 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" o:spid="_x0000_s1084" stroked="f" style="position:absolute;margin-left:0;margin-top:1pt;width:316.05pt;height:74.25pt;z-index:251734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type="#_x0000_t202" w14:anchorId="0F0BE5AC">
                <v:textbox inset="0,0,0,0">
                  <w:txbxContent>
                    <w:p w:rsidP="00915FC8" w:rsidR="00E41217" w:rsidRDefault="00E41217" w:rsidRPr="00E61530">
                      <w:pPr>
                        <w:pStyle w:val="Caption"/>
                        <w:jc w:val="center"/>
                        <w:rPr>
                          <w:b/>
                          <w:sz w:val="2"/>
                          <w:szCs w:val="2"/>
                        </w:rPr>
                      </w:pPr>
                    </w:p>
                    <w:p w:rsidP="00915FC8" w:rsidR="00E41217" w:rsidRDefault="00E41217" w:rsidRPr="00CE269E">
                      <w:pPr>
                        <w:pStyle w:val="Caption"/>
                        <w:jc w:val="center"/>
                        <w:rPr>
                          <w:b/>
                          <w:color w:themeColor="background1" w:val="FFFFFF"/>
                          <w:sz w:val="32"/>
                          <w:szCs w:val="32"/>
                        </w:rPr>
                      </w:pPr>
                      <w:r w:rsidRPr="00CE269E">
                        <w:rPr>
                          <w:b/>
                          <w:color w:themeColor="background1" w:val="FFFFFF"/>
                          <w:sz w:val="32"/>
                          <w:szCs w:val="32"/>
                        </w:rPr>
                        <w:t>Planning together for</w:t>
                      </w:r>
                    </w:p>
                    <w:p w:rsidP="00915FC8" w:rsidR="00E41217" w:rsidRDefault="00E41217" w:rsidRPr="00B90F0B">
                      <w:pPr>
                        <w:pStyle w:val="Caption"/>
                        <w:jc w:val="center"/>
                        <w:rPr>
                          <w:b/>
                          <w:noProof/>
                          <w:sz w:val="32"/>
                          <w:szCs w:val="32"/>
                        </w:rPr>
                      </w:pPr>
                      <w:proofErr w:type="gramStart"/>
                      <w:r w:rsidRPr="00CE269E">
                        <w:rPr>
                          <w:b/>
                          <w:color w:themeColor="background1" w:val="FFFFFF"/>
                          <w:sz w:val="32"/>
                          <w:szCs w:val="32"/>
                        </w:rPr>
                        <w:t>learning</w:t>
                      </w:r>
                      <w:proofErr w:type="gramEnd"/>
                      <w:r w:rsidRPr="00CE269E">
                        <w:rPr>
                          <w:b/>
                          <w:color w:themeColor="background1" w:val="FFFFFF"/>
                          <w:sz w:val="32"/>
                          <w:szCs w:val="32"/>
                        </w:rPr>
                        <w:t>, teaching and assessment</w:t>
                      </w:r>
                    </w:p>
                  </w:txbxContent>
                </v:textbox>
                <w10:wrap anchorx="margin"/>
              </v:shape>
            </w:pict>
          </mc:Fallback>
        </mc:AlternateContent>
      </w:r>
    </w:p>
    <w:p w:rsidP="00915FC8" w:rsidR="00915FC8" w:rsidRDefault="00915FC8"/>
    <w:p w:rsidP="00915FC8" w:rsidR="00915FC8" w:rsidRDefault="00915FC8">
      <w:r>
        <w:t xml:space="preserve">  </w:t>
      </w:r>
    </w:p>
    <w:p w:rsidP="00915FC8" w:rsidR="00915FC8" w:rsidRDefault="00915FC8"/>
    <w:p w:rsidP="00915FC8" w:rsidR="00915FC8" w:rsidRDefault="00915FC8">
      <w:pPr>
        <w:rPr>
          <w:b/>
          <w:sz w:val="32"/>
          <w:szCs w:val="32"/>
        </w:rPr>
      </w:pPr>
    </w:p>
    <w:p w:rsidP="00915FC8" w:rsidR="00915FC8" w:rsidRDefault="00915FC8" w:rsidRPr="00E0395B">
      <w:pPr>
        <w:rPr>
          <w:sz w:val="32"/>
          <w:szCs w:val="32"/>
        </w:rPr>
      </w:pPr>
      <w:r>
        <w:rPr>
          <w:b/>
          <w:noProof/>
          <w:sz w:val="32"/>
          <w:szCs w:val="32"/>
        </w:rPr>
        <mc:AlternateContent>
          <mc:Choice Requires="wps">
            <w:drawing>
              <wp:anchor allowOverlap="1" behindDoc="0" distB="0" distL="114300" distR="114300" distT="0" layoutInCell="1" locked="0" relativeHeight="251737088" simplePos="0" wp14:anchorId="21F6C321" wp14:editId="12A8962B">
                <wp:simplePos x="0" y="0"/>
                <wp:positionH relativeFrom="margin">
                  <wp:align>center</wp:align>
                </wp:positionH>
                <wp:positionV relativeFrom="paragraph">
                  <wp:posOffset>139787</wp:posOffset>
                </wp:positionV>
                <wp:extent cx="457200" cy="781050"/>
                <wp:effectExtent b="38100" l="19050" r="38100" t="0"/>
                <wp:wrapNone/>
                <wp:docPr id="154" name="Down Arrow 154"/>
                <wp:cNvGraphicFramePr/>
                <a:graphic xmlns:a="http://schemas.openxmlformats.org/drawingml/2006/main">
                  <a:graphicData uri="http://schemas.microsoft.com/office/word/2010/wordprocessingShape">
                    <wps:wsp>
                      <wps:cNvSpPr/>
                      <wps:spPr>
                        <a:xfrm>
                          <a:off x="0" y="0"/>
                          <a:ext cx="457200" cy="781050"/>
                        </a:xfrm>
                        <a:prstGeom prst="downArrow">
                          <a:avLst/>
                        </a:prstGeom>
                        <a:solidFill>
                          <a:sysClr lastClr="FFFFFF" val="window"/>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adj="16200,5400" coordsize="21600,21600" id="_x0000_t67" o:spt="67" path="m0@0l@1@0@1,0@2,0@2@0,21600@0,10800,21600xe" w14:anchorId="113E59EC">
                <v:stroke joinstyle="miter"/>
                <v:formulas>
                  <v:f eqn="val #0"/>
                  <v:f eqn="val #1"/>
                  <v:f eqn="sum height 0 #1"/>
                  <v:f eqn="sum 10800 0 #1"/>
                  <v:f eqn="sum width 0 #0"/>
                  <v:f eqn="prod @4 @3 10800"/>
                  <v:f eqn="sum width 0 @5"/>
                </v:formulas>
                <v:path o:connectangles="270,180,90,0" o:connectlocs="10800,0;0,@0;10800,21600;21600,@0" o:connecttype="custom" textboxrect="@1,0,@2,@6"/>
                <v:handles>
                  <v:h position="#1,#0" xrange="0,10800" yrange="0,21600"/>
                </v:handles>
              </v:shapetype>
              <v:shape adj="15278" fillcolor="window" id="Down Arrow 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" o:spid="_x0000_s1026" strokecolor="#6a1a68" strokeweight="1pt" style="position:absolute;margin-left:0;margin-top:11pt;width:36pt;height:61.5pt;z-index:251737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67">
                <w10:wrap anchorx="margin"/>
              </v:shape>
            </w:pict>
          </mc:Fallback>
        </mc:AlternateContent>
      </w:r>
    </w:p>
    <w:p w:rsidP="00915FC8" w:rsidR="00915FC8" w:rsidRDefault="00915FC8" w:rsidRPr="00E0395B">
      <w:pPr>
        <w:rPr>
          <w:sz w:val="32"/>
          <w:szCs w:val="32"/>
        </w:rPr>
      </w:pPr>
      <w:r>
        <w:rPr>
          <w:noProof/>
        </w:rPr>
        <mc:AlternateContent>
          <mc:Choice Requires="wps">
            <w:drawing>
              <wp:anchor allowOverlap="1" behindDoc="0" distB="0" distL="114300" distR="114300" distT="0" layoutInCell="1" locked="0" relativeHeight="251736064" simplePos="0" wp14:anchorId="6895A68B" wp14:editId="502301CE">
                <wp:simplePos x="0" y="0"/>
                <wp:positionH relativeFrom="margin">
                  <wp:align>center</wp:align>
                </wp:positionH>
                <wp:positionV relativeFrom="paragraph">
                  <wp:posOffset>204974</wp:posOffset>
                </wp:positionV>
                <wp:extent cx="4481830" cy="2197100"/>
                <wp:effectExtent b="12700" l="0" r="13970" t="0"/>
                <wp:wrapNone/>
                <wp:docPr id="155" name="Flowchart: Magnetic Disk 155"/>
                <wp:cNvGraphicFramePr/>
                <a:graphic xmlns:a="http://schemas.openxmlformats.org/drawingml/2006/main">
                  <a:graphicData uri="http://schemas.microsoft.com/office/word/2010/wordprocessingShape">
                    <wps:wsp>
                      <wps:cNvSpPr/>
                      <wps:spPr>
                        <a:xfrm>
                          <a:off x="0" y="0"/>
                          <a:ext cx="4481830" cy="2197100"/>
                        </a:xfrm>
                        <a:prstGeom prst="flowChartMagneticDisk">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8496b0 [1951]" id="Flowchart: Magnetic Disk 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" o:spid="_x0000_s1026" strokecolor="#1f4d78 [1604]" strokeweight="1pt" style="position:absolute;margin-left:0;margin-top:16.15pt;width:352.9pt;height:173pt;z-index:251736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68849454">
                <v:stroke joinstyle="miter"/>
                <w10:wrap anchorx="margin"/>
              </v:shape>
            </w:pict>
          </mc:Fallback>
        </mc:AlternateContent>
      </w:r>
    </w:p>
    <w:p w:rsidP="00915FC8" w:rsidR="00915FC8" w:rsidRDefault="00915FC8">
      <w:pPr>
        <w:rPr>
          <w:b/>
          <w:sz w:val="32"/>
          <w:szCs w:val="32"/>
        </w:rPr>
      </w:pPr>
    </w:p>
    <w:p w:rsidP="00915FC8" w:rsidR="00915FC8" w:rsidRDefault="00915FC8">
      <w:pPr>
        <w:rPr>
          <w:b/>
          <w:sz w:val="32"/>
          <w:szCs w:val="32"/>
        </w:rPr>
      </w:pPr>
    </w:p>
    <w:p w:rsidP="00915FC8" w:rsidR="00915FC8" w:rsidRDefault="00915FC8">
      <w:pPr>
        <w:rPr>
          <w:b/>
          <w:sz w:val="32"/>
          <w:szCs w:val="32"/>
        </w:rPr>
      </w:pPr>
    </w:p>
    <w:p w:rsidP="00915FC8" w:rsidR="00915FC8" w:rsidRDefault="00915FC8">
      <w:pPr>
        <w:rPr>
          <w:b/>
          <w:sz w:val="32"/>
          <w:szCs w:val="32"/>
        </w:rPr>
      </w:pPr>
    </w:p>
    <w:p w:rsidP="00915FC8" w:rsidR="00915FC8" w:rsidRDefault="00915FC8">
      <w:r>
        <w:rPr>
          <w:noProof/>
        </w:rPr>
        <mc:AlternateContent>
          <mc:Choice Requires="wps">
            <w:drawing>
              <wp:anchor allowOverlap="1" behindDoc="0" distB="0" distL="114300" distR="114300" distT="0" layoutInCell="1" locked="0" relativeHeight="251738112" simplePos="0" wp14:anchorId="6A091779" wp14:editId="79D65C6A">
                <wp:simplePos x="0" y="0"/>
                <wp:positionH relativeFrom="margin">
                  <wp:align>center</wp:align>
                </wp:positionH>
                <wp:positionV relativeFrom="paragraph">
                  <wp:posOffset>19050</wp:posOffset>
                </wp:positionV>
                <wp:extent cx="3409950" cy="635"/>
                <wp:effectExtent b="0" l="0" r="0" t="0"/>
                <wp:wrapNone/>
                <wp:docPr id="156" name="Text Box 156"/>
                <wp:cNvGraphicFramePr/>
                <a:graphic xmlns:a="http://schemas.openxmlformats.org/drawingml/2006/main">
                  <a:graphicData uri="http://schemas.microsoft.com/office/word/2010/wordprocessingShape">
                    <wps:wsp>
                      <wps:cNvSpPr txBox="1"/>
                      <wps:spPr>
                        <a:xfrm>
                          <a:off x="0" y="0"/>
                          <a:ext cx="3409950" cy="635"/>
                        </a:xfrm>
                        <a:prstGeom prst="rect">
                          <a:avLst/>
                        </a:prstGeom>
                        <a:solidFill>
                          <a:schemeClr val="tx2">
                            <a:lumMod val="60000"/>
                            <a:lumOff val="40000"/>
                          </a:schemeClr>
                        </a:solidFill>
                        <a:ln>
                          <a:noFill/>
                        </a:ln>
                        <a:effectLst/>
                      </wps:spPr>
                      <wps:txbx>
                        <w:txbxContent>
                          <w:p w:rsidP="00915FC8" w:rsidR="00E41217" w:rsidRDefault="00E41217" w:rsidRPr="00D278B4">
                            <w:pPr>
                              <w:pStyle w:val="Caption"/>
                              <w:jc w:val="center"/>
                              <w:rPr>
                                <w:noProof/>
                                <w:sz w:val="28"/>
                                <w:szCs w:val="28"/>
                              </w:rPr>
                            </w:pPr>
                            <w:r w:rsidRPr="0092541D">
                              <w:rPr>
                                <w:color w:themeColor="background1" w:val="FFFFFF"/>
                                <w:sz w:val="28"/>
                                <w:szCs w:val="28"/>
                              </w:rPr>
                              <w:t>Use the experiences and outcomes (Es and Os) to plan your learning, teaching, assessment and moderation approaches and allow you to consider your focus for learners’ experiences.</w:t>
                            </w:r>
                          </w:p>
                        </w:txbxContent>
                      </wps:txbx>
                      <wps:bodyPr anchor="t" anchorCtr="0" bIns="0" compatLnSpc="1" forceAA="0" fromWordArt="0" horzOverflow="overflow" lIns="0" numCol="1" rIns="0" rot="0" rtlCol="0" spcCol="0" spcFirstLastPara="0" tIns="0" vert="horz" vertOverflow="overflow" wrap="square">
                        <a:prstTxWarp prst="textNoShape">
                          <a:avLst/>
                        </a:prstTxWarp>
                        <a:spAutoFit/>
                      </wps:bodyPr>
                    </wps:wsp>
                  </a:graphicData>
                </a:graphic>
                <wp14:sizeRelH relativeFrom="margin">
                  <wp14:pctWidth>0</wp14:pctWidth>
                </wp14:sizeRelH>
              </wp:anchor>
            </w:drawing>
          </mc:Choice>
          <mc:Fallback>
            <w:pict>
              <v:shape fillcolor="#8496b0 [1951]" id="Text Box 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" o:spid="_x0000_s1085" stroked="f" style="position:absolute;margin-left:0;margin-top:1.5pt;width:268.5pt;height:.05pt;z-index:2517381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type="#_x0000_t202" w14:anchorId="6A091779">
                <v:textbox inset="0,0,0,0" style="mso-fit-shape-to-text:t">
                  <w:txbxContent>
                    <w:p w:rsidP="00915FC8" w:rsidR="00E41217" w:rsidRDefault="00E41217" w:rsidRPr="00D278B4">
                      <w:pPr>
                        <w:pStyle w:val="Caption"/>
                        <w:jc w:val="center"/>
                        <w:rPr>
                          <w:noProof/>
                          <w:sz w:val="28"/>
                          <w:szCs w:val="28"/>
                        </w:rPr>
                      </w:pPr>
                      <w:r w:rsidRPr="0092541D">
                        <w:rPr>
                          <w:color w:themeColor="background1" w:val="FFFFFF"/>
                          <w:sz w:val="28"/>
                          <w:szCs w:val="28"/>
                        </w:rPr>
                        <w:t>Use the experiences and outcomes (</w:t>
                      </w:r>
                      <w:proofErr w:type="spellStart"/>
                      <w:r w:rsidRPr="0092541D">
                        <w:rPr>
                          <w:color w:themeColor="background1" w:val="FFFFFF"/>
                          <w:sz w:val="28"/>
                          <w:szCs w:val="28"/>
                        </w:rPr>
                        <w:t>Es</w:t>
                      </w:r>
                      <w:proofErr w:type="spellEnd"/>
                      <w:r w:rsidRPr="0092541D">
                        <w:rPr>
                          <w:color w:themeColor="background1" w:val="FFFFFF"/>
                          <w:sz w:val="28"/>
                          <w:szCs w:val="28"/>
                        </w:rPr>
                        <w:t xml:space="preserve"> and </w:t>
                      </w:r>
                      <w:proofErr w:type="spellStart"/>
                      <w:r w:rsidRPr="0092541D">
                        <w:rPr>
                          <w:color w:themeColor="background1" w:val="FFFFFF"/>
                          <w:sz w:val="28"/>
                          <w:szCs w:val="28"/>
                        </w:rPr>
                        <w:t>Os</w:t>
                      </w:r>
                      <w:proofErr w:type="spellEnd"/>
                      <w:r w:rsidRPr="0092541D">
                        <w:rPr>
                          <w:color w:themeColor="background1" w:val="FFFFFF"/>
                          <w:sz w:val="28"/>
                          <w:szCs w:val="28"/>
                        </w:rPr>
                        <w:t>) to plan your learning, teaching, assessment and moderation approaches and allow you to consider your focus for learners’ experiences.</w:t>
                      </w:r>
                    </w:p>
                  </w:txbxContent>
                </v:textbox>
                <w10:wrap anchorx="margin"/>
              </v:shape>
            </w:pict>
          </mc:Fallback>
        </mc:AlternateContent>
      </w:r>
    </w:p>
    <w:p w:rsidP="00915FC8" w:rsidR="00915FC8" w:rsidRDefault="00915FC8"/>
    <w:p w:rsidP="00915FC8" w:rsidR="00915FC8" w:rsidRDefault="00915FC8">
      <w:r>
        <w:rPr>
          <w:noProof/>
        </w:rPr>
        <mc:AlternateContent>
          <mc:Choice Requires="wps">
            <w:drawing>
              <wp:anchor allowOverlap="1" behindDoc="0" distB="0" distL="114300" distR="114300" distT="0" layoutInCell="1" locked="0" relativeHeight="251803648" simplePos="0" wp14:anchorId="2FA43815" wp14:editId="4A0854EC">
                <wp:simplePos x="0" y="0"/>
                <wp:positionH relativeFrom="margin">
                  <wp:posOffset>5254625</wp:posOffset>
                </wp:positionH>
                <wp:positionV relativeFrom="paragraph">
                  <wp:posOffset>17145</wp:posOffset>
                </wp:positionV>
                <wp:extent cx="1104900" cy="523875"/>
                <wp:effectExtent b="28575" l="0" r="19050" t="0"/>
                <wp:wrapNone/>
                <wp:docPr id="86" name="Rounded Rectangle 86"/>
                <wp:cNvGraphicFramePr/>
                <a:graphic xmlns:a="http://schemas.openxmlformats.org/drawingml/2006/main">
                  <a:graphicData uri="http://schemas.microsoft.com/office/word/2010/wordprocessingShape">
                    <wps:wsp>
                      <wps:cNvSpPr/>
                      <wps:spPr>
                        <a:xfrm>
                          <a:off x="0" y="0"/>
                          <a:ext cx="110490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915FC8" w:rsidR="00E41217" w:rsidRDefault="00E41217"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" o:spid="_x0000_s1086" strokecolor="#6a1a68" strokeweight="1pt" style="position:absolute;margin-left:413.75pt;margin-top:1.35pt;width:87pt;height:41.2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2FA43815">
                <v:stroke joinstyle="miter"/>
                <v:textbox>
                  <w:txbxContent>
                    <w:p w:rsidP="00915FC8" w:rsidR="00E41217" w:rsidRDefault="00E41217"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v:textbox>
                <w10:wrap anchorx="margin"/>
              </v:roundrect>
            </w:pict>
          </mc:Fallback>
        </mc:AlternateContent>
      </w:r>
    </w:p>
    <w:p w:rsidP="00915FC8" w:rsidR="00915FC8" w:rsidRDefault="00915FC8"/>
    <w:p w:rsidP="00915FC8" w:rsidR="00915FC8" w:rsidRDefault="00915FC8"/>
    <w:p w:rsidP="00915FC8" w:rsidR="00915FC8" w:rsidRDefault="00915FC8"/>
    <w:p w:rsidP="00915FC8" w:rsidR="00915FC8" w:rsidRDefault="00915FC8"/>
    <w:p w:rsidP="00915FC8" w:rsidR="00915FC8" w:rsidRDefault="00915FC8">
      <w:r>
        <w:rPr>
          <w:noProof/>
        </w:rPr>
        <mc:AlternateContent>
          <mc:Choice Requires="wps">
            <w:drawing>
              <wp:anchor allowOverlap="1" behindDoc="0" distB="0" distL="114300" distR="114300" distT="0" layoutInCell="1" locked="0" relativeHeight="251802624" simplePos="0" wp14:anchorId="3CAEACAA" wp14:editId="1422C1D0">
                <wp:simplePos x="0" y="0"/>
                <wp:positionH relativeFrom="margin">
                  <wp:posOffset>-546866</wp:posOffset>
                </wp:positionH>
                <wp:positionV relativeFrom="paragraph">
                  <wp:posOffset>196258</wp:posOffset>
                </wp:positionV>
                <wp:extent cx="1133475" cy="523875"/>
                <wp:effectExtent b="28575" l="0" r="28575" t="0"/>
                <wp:wrapNone/>
                <wp:docPr id="85" name="Rounded Rectangle 85"/>
                <wp:cNvGraphicFramePr/>
                <a:graphic xmlns:a="http://schemas.openxmlformats.org/drawingml/2006/main">
                  <a:graphicData uri="http://schemas.microsoft.com/office/word/2010/wordprocessingShape">
                    <wps:wsp>
                      <wps:cNvSpPr/>
                      <wps:spPr>
                        <a:xfrm>
                          <a:off x="0" y="0"/>
                          <a:ext cx="1133475" cy="523875"/>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P="00915FC8" w:rsidR="00E41217" w:rsidRDefault="00E41217" w:rsidRPr="005D2096">
                            <w:pPr>
                              <w:jc w:val="center"/>
                              <w:rPr>
                                <w:rFonts w:cs="Arial"/>
                                <w:b/>
                                <w:color w:themeColor="text1" w:val="000000"/>
                              </w:rPr>
                            </w:pPr>
                            <w:r w:rsidRPr="00C84B25">
                              <w:rPr>
                                <w:rFonts w:cs="Arial"/>
                                <w:color w:themeColor="text1" w:val="000000"/>
                              </w:rPr>
                              <w:t xml:space="preserve">Professional </w:t>
                            </w:r>
                            <w:r w:rsidRPr="005D2096">
                              <w:rPr>
                                <w:rFonts w:cs="Arial"/>
                                <w:b/>
                                <w:color w:themeColor="text1" w:val="000000"/>
                              </w:rPr>
                              <w:t>Practice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" o:spid="_x0000_s1087" strokecolor="#1f4d78 [1604]" strokeweight="1pt" style="position:absolute;margin-left:-43.05pt;margin-top:15.45pt;width:89.25pt;height:41.2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3CAEACAA">
                <v:stroke joinstyle="miter"/>
                <v:textbox>
                  <w:txbxContent>
                    <w:p w:rsidP="00915FC8" w:rsidR="00E41217" w:rsidRDefault="00E41217" w:rsidRPr="005D2096">
                      <w:pPr>
                        <w:jc w:val="center"/>
                        <w:rPr>
                          <w:rFonts w:cs="Arial"/>
                          <w:b/>
                          <w:color w:themeColor="text1" w:val="000000"/>
                        </w:rPr>
                      </w:pPr>
                      <w:r w:rsidRPr="00C84B25">
                        <w:rPr>
                          <w:rFonts w:cs="Arial"/>
                          <w:color w:themeColor="text1" w:val="000000"/>
                        </w:rPr>
                        <w:t xml:space="preserve">Professional </w:t>
                      </w:r>
                      <w:r w:rsidRPr="005D2096">
                        <w:rPr>
                          <w:rFonts w:cs="Arial"/>
                          <w:b/>
                          <w:color w:themeColor="text1" w:val="000000"/>
                        </w:rPr>
                        <w:t>Practice</w:t>
                      </w:r>
                    </w:p>
                  </w:txbxContent>
                </v:textbox>
                <w10:wrap anchorx="margin"/>
              </v:roundrect>
            </w:pict>
          </mc:Fallback>
        </mc:AlternateContent>
      </w:r>
    </w:p>
    <w:p w:rsidP="00915FC8" w:rsidR="00915FC8" w:rsidRDefault="00915FC8">
      <w:r>
        <w:rPr>
          <w:b/>
          <w:noProof/>
          <w:sz w:val="32"/>
          <w:szCs w:val="32"/>
        </w:rPr>
        <mc:AlternateContent>
          <mc:Choice Requires="wps">
            <w:drawing>
              <wp:anchor allowOverlap="1" behindDoc="0" distB="0" distL="114300" distR="114300" distT="0" layoutInCell="1" locked="0" relativeHeight="251740160" simplePos="0" wp14:anchorId="14720A0E" wp14:editId="75F8651E">
                <wp:simplePos x="0" y="0"/>
                <wp:positionH relativeFrom="margin">
                  <wp:posOffset>2790579</wp:posOffset>
                </wp:positionH>
                <wp:positionV relativeFrom="paragraph">
                  <wp:posOffset>87175</wp:posOffset>
                </wp:positionV>
                <wp:extent cx="3495675" cy="3878318"/>
                <wp:effectExtent b="27305" l="19050" r="28575" t="533400"/>
                <wp:wrapNone/>
                <wp:docPr id="157" name="Rounded Rectangular Callout 157"/>
                <wp:cNvGraphicFramePr/>
                <a:graphic xmlns:a="http://schemas.openxmlformats.org/drawingml/2006/main">
                  <a:graphicData uri="http://schemas.microsoft.com/office/word/2010/wordprocessingShape">
                    <wps:wsp>
                      <wps:cNvSpPr/>
                      <wps:spPr>
                        <a:xfrm>
                          <a:off x="0" y="0"/>
                          <a:ext cx="3495675" cy="3878318"/>
                        </a:xfrm>
                        <a:prstGeom prst="wedgeRoundRectCallout">
                          <a:avLst>
                            <a:gd fmla="val 34830" name="adj1"/>
                            <a:gd fmla="val -62517" name="adj2"/>
                            <a:gd fmla="val 16667" name="adj3"/>
                          </a:avLst>
                        </a:prstGeom>
                        <a:solidFill>
                          <a:srgbClr val="EAE5EB"/>
                        </a:solidFill>
                        <a:ln algn="ctr" cap="flat" cmpd="sng" w="28575">
                          <a:solidFill>
                            <a:srgbClr val="92278F">
                              <a:lumMod val="75000"/>
                            </a:srgbClr>
                          </a:solidFill>
                          <a:prstDash val="solid"/>
                          <a:miter lim="800000"/>
                        </a:ln>
                        <a:effectLst/>
                      </wps:spPr>
                      <wps:txbx>
                        <w:txbxContent>
                          <w:p w:rsidP="00915FC8" w:rsidR="00E41217" w:rsidRDefault="00E41217" w:rsidRPr="000C263A">
                            <w:pPr>
                              <w:rPr>
                                <w:rFonts w:ascii="Comic Sans MS" w:hAnsi="Comic Sans MS"/>
                                <w:b/>
                              </w:rPr>
                            </w:pPr>
                            <w:r w:rsidRPr="000C263A">
                              <w:rPr>
                                <w:rFonts w:ascii="Comic Sans MS" w:hAnsi="Comic Sans MS"/>
                                <w:b/>
                              </w:rPr>
                              <w:t xml:space="preserve">Learners </w:t>
                            </w:r>
                            <w:r>
                              <w:rPr>
                                <w:rFonts w:ascii="Comic Sans MS" w:hAnsi="Comic Sans MS"/>
                                <w:b/>
                              </w:rPr>
                              <w:t>setting goals</w:t>
                            </w:r>
                          </w:p>
                          <w:p w:rsidP="00915FC8" w:rsidR="00E41217" w:rsidRDefault="00E41217" w:rsidRPr="008B5170">
                            <w:pPr>
                              <w:pStyle w:val="ListParagraph"/>
                              <w:numPr>
                                <w:ilvl w:val="0"/>
                                <w:numId w:val="26"/>
                              </w:numPr>
                              <w:spacing w:after="160" w:line="259" w:lineRule="auto"/>
                              <w:rPr>
                                <w:rFonts w:ascii="Comic Sans MS" w:hAnsi="Comic Sans MS"/>
                              </w:rPr>
                            </w:pPr>
                            <w:r>
                              <w:rPr>
                                <w:rFonts w:ascii="Comic Sans MS" w:hAnsi="Comic Sans MS"/>
                              </w:rPr>
                              <w:t>h</w:t>
                            </w:r>
                            <w:r w:rsidRPr="008B5170">
                              <w:rPr>
                                <w:rFonts w:ascii="Comic Sans MS" w:hAnsi="Comic Sans MS"/>
                              </w:rPr>
                              <w:t xml:space="preserve">elp your learners ‘engage’ with their goals </w:t>
                            </w:r>
                          </w:p>
                          <w:p w:rsidP="00915FC8" w:rsidR="00E41217" w:rsidRDefault="00E41217" w:rsidRPr="008B5170">
                            <w:pPr>
                              <w:pStyle w:val="ListParagraph"/>
                              <w:numPr>
                                <w:ilvl w:val="0"/>
                                <w:numId w:val="26"/>
                              </w:numPr>
                              <w:spacing w:after="160" w:line="259" w:lineRule="auto"/>
                              <w:rPr>
                                <w:rFonts w:ascii="Comic Sans MS" w:hAnsi="Comic Sans MS"/>
                              </w:rPr>
                            </w:pPr>
                            <w:r>
                              <w:rPr>
                                <w:rFonts w:ascii="Comic Sans MS" w:hAnsi="Comic Sans MS"/>
                              </w:rPr>
                              <w:t>h</w:t>
                            </w:r>
                            <w:r w:rsidRPr="008B5170">
                              <w:rPr>
                                <w:rFonts w:ascii="Comic Sans MS" w:hAnsi="Comic Sans MS"/>
                              </w:rPr>
                              <w:t>elp them understand the big picture of where they are going</w:t>
                            </w:r>
                          </w:p>
                          <w:p w:rsidP="00915FC8" w:rsidR="00E41217" w:rsidRDefault="00E41217">
                            <w:pPr>
                              <w:pStyle w:val="ListParagraph"/>
                              <w:numPr>
                                <w:ilvl w:val="0"/>
                                <w:numId w:val="26"/>
                              </w:numPr>
                              <w:spacing w:after="160" w:line="259" w:lineRule="auto"/>
                              <w:rPr>
                                <w:rFonts w:ascii="Comic Sans MS" w:hAnsi="Comic Sans MS"/>
                                <w:i/>
                              </w:rPr>
                            </w:pPr>
                            <w:r>
                              <w:rPr>
                                <w:rFonts w:ascii="Comic Sans MS" w:hAnsi="Comic Sans MS"/>
                              </w:rPr>
                              <w:t>g</w:t>
                            </w:r>
                            <w:r w:rsidRPr="008B5170">
                              <w:rPr>
                                <w:rFonts w:ascii="Comic Sans MS" w:hAnsi="Comic Sans MS"/>
                              </w:rPr>
                              <w:t xml:space="preserve">ive learners a structure in which to work </w:t>
                            </w:r>
                            <w:r>
                              <w:rPr>
                                <w:rFonts w:ascii="Comic Sans MS" w:hAnsi="Comic Sans MS"/>
                              </w:rPr>
                              <w:br/>
                            </w:r>
                            <w:r w:rsidRPr="008B5170">
                              <w:rPr>
                                <w:rFonts w:ascii="Comic Sans MS" w:hAnsi="Comic Sans MS"/>
                              </w:rPr>
                              <w:t>i.e.</w:t>
                            </w:r>
                            <w:r>
                              <w:rPr>
                                <w:rFonts w:ascii="Comic Sans MS" w:hAnsi="Comic Sans MS"/>
                              </w:rPr>
                              <w:t xml:space="preserve"> </w:t>
                            </w:r>
                            <w:r w:rsidRPr="008B5170">
                              <w:rPr>
                                <w:rFonts w:ascii="Comic Sans MS" w:hAnsi="Comic Sans MS"/>
                                <w:i/>
                              </w:rPr>
                              <w:t>ask questions/try things out/make connections/ask why</w:t>
                            </w:r>
                          </w:p>
                          <w:p w:rsidP="00915FC8" w:rsidR="00E41217" w:rsidRDefault="00E41217" w:rsidRPr="00E61530">
                            <w:pPr>
                              <w:pStyle w:val="ListParagraph"/>
                              <w:numPr>
                                <w:ilvl w:val="0"/>
                                <w:numId w:val="26"/>
                              </w:numPr>
                              <w:spacing w:after="160" w:line="259" w:lineRule="auto"/>
                              <w:rPr>
                                <w:rFonts w:ascii="Comic Sans MS" w:hAnsi="Comic Sans MS"/>
                                <w:i/>
                              </w:rPr>
                            </w:pPr>
                            <w:r w:rsidRPr="00E61530">
                              <w:rPr>
                                <w:rFonts w:ascii="Comic Sans MS" w:hAnsi="Comic Sans MS"/>
                              </w:rPr>
                              <w:t xml:space="preserve">use </w:t>
                            </w:r>
                            <w:r>
                              <w:rPr>
                                <w:rFonts w:ascii="Comic Sans MS" w:hAnsi="Comic Sans MS"/>
                              </w:rPr>
                              <w:t xml:space="preserve">variety of </w:t>
                            </w:r>
                            <w:r w:rsidRPr="00E61530">
                              <w:rPr>
                                <w:rFonts w:ascii="Comic Sans MS" w:hAnsi="Comic Sans MS"/>
                              </w:rPr>
                              <w:t>planning techniques</w:t>
                            </w:r>
                            <w:r>
                              <w:rPr>
                                <w:rFonts w:ascii="Comic Sans MS" w:hAnsi="Comic Sans MS"/>
                              </w:rPr>
                              <w:br/>
                              <w:t xml:space="preserve">i.e. </w:t>
                            </w:r>
                            <w:r>
                              <w:rPr>
                                <w:rFonts w:ascii="Comic Sans MS" w:hAnsi="Comic Sans MS"/>
                                <w:i/>
                              </w:rPr>
                              <w:t>floor book p</w:t>
                            </w:r>
                            <w:r w:rsidRPr="00E61530">
                              <w:rPr>
                                <w:rFonts w:ascii="Comic Sans MS" w:hAnsi="Comic Sans MS"/>
                                <w:i/>
                              </w:rPr>
                              <w:t>lanning/carousel/</w:t>
                            </w:r>
                            <w:r>
                              <w:rPr>
                                <w:rFonts w:ascii="Comic Sans MS" w:hAnsi="Comic Sans MS"/>
                                <w:i/>
                              </w:rPr>
                              <w:t xml:space="preserve"> </w:t>
                            </w:r>
                            <w:r w:rsidRPr="00E61530">
                              <w:rPr>
                                <w:rFonts w:ascii="Comic Sans MS" w:hAnsi="Comic Sans MS"/>
                                <w:i/>
                              </w:rPr>
                              <w:t>cooperative learning group discussion</w:t>
                            </w:r>
                            <w:r>
                              <w:rPr>
                                <w:rFonts w:ascii="Comic Sans MS" w:hAnsi="Comic Sans MS"/>
                                <w:i/>
                              </w:rPr>
                              <w:t>/ mind maps/interactive wall displays/  KWL grids</w:t>
                            </w:r>
                          </w:p>
                          <w:p w:rsidP="00915FC8" w:rsidR="00E41217" w:rsidRDefault="00E41217">
                            <w:pPr>
                              <w:pStyle w:val="ListParagraph"/>
                              <w:numPr>
                                <w:ilvl w:val="0"/>
                                <w:numId w:val="26"/>
                              </w:numPr>
                              <w:spacing w:after="160" w:line="259" w:lineRule="auto"/>
                              <w:rPr>
                                <w:rFonts w:ascii="Comic Sans MS" w:hAnsi="Comic Sans MS"/>
                              </w:rPr>
                            </w:pPr>
                            <w:r>
                              <w:rPr>
                                <w:rFonts w:ascii="Comic Sans MS" w:hAnsi="Comic Sans MS"/>
                              </w:rPr>
                              <w:t>s</w:t>
                            </w:r>
                            <w:r w:rsidRPr="008B5170">
                              <w:rPr>
                                <w:rFonts w:ascii="Comic Sans MS" w:hAnsi="Comic Sans MS"/>
                              </w:rPr>
                              <w:t>et group</w:t>
                            </w:r>
                            <w:r>
                              <w:rPr>
                                <w:rFonts w:ascii="Comic Sans MS" w:hAnsi="Comic Sans MS"/>
                              </w:rPr>
                              <w:t>/class</w:t>
                            </w:r>
                            <w:r w:rsidRPr="008B5170">
                              <w:rPr>
                                <w:rFonts w:ascii="Comic Sans MS" w:hAnsi="Comic Sans MS"/>
                              </w:rPr>
                              <w:t xml:space="preserve"> goals</w:t>
                            </w:r>
                          </w:p>
                          <w:p w:rsidP="00915FC8" w:rsidR="00E41217" w:rsidRDefault="00E41217" w:rsidRPr="00C72B55">
                            <w:pPr>
                              <w:rPr>
                                <w:rFonts w:ascii="Comic Sans MS" w:hAnsi="Comic Sans MS"/>
                              </w:rPr>
                            </w:pPr>
                          </w:p>
                          <w:p w:rsidP="00915FC8" w:rsidR="00E41217" w:rsidRDefault="00E41217">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adj="1350,25920" coordsize="21600,21600" id="_x0000_t62" o:spt="62" path="m3600,qx,3600l0@8@12@24,0@9,,18000qy3600,21600l@6,21600@15@27@7,21600,18000,21600qx21600,18000l21600@9@18@30,21600@8,21600,3600qy18000,l@7,0@21@33@6,xe" w14:anchorId="14720A0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locs="10800,0;0,10800;10800,21600;21600,10800;@34,@35" o:connecttype="custom" textboxrect="791,791,20809,20809"/>
                <v:handles>
                  <v:h position="#0,#1"/>
                </v:handles>
              </v:shapetype>
              <v:shape adj="18323,-2704" fillcolor="#eae5eb" id="Rounded Rectangular Callout 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" o:spid="_x0000_s1088" strokecolor="#6d1d6b" strokeweight="2.25pt" style="position:absolute;margin-left:219.75pt;margin-top:6.85pt;width:275.25pt;height:305.4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62">
                <v:textbox>
                  <w:txbxContent>
                    <w:p w:rsidP="00915FC8" w:rsidR="00E41217" w:rsidRDefault="00E41217" w:rsidRPr="000C263A">
                      <w:pPr>
                        <w:rPr>
                          <w:rFonts w:ascii="Comic Sans MS" w:hAnsi="Comic Sans MS"/>
                          <w:b/>
                        </w:rPr>
                      </w:pPr>
                      <w:r w:rsidRPr="000C263A">
                        <w:rPr>
                          <w:rFonts w:ascii="Comic Sans MS" w:hAnsi="Comic Sans MS"/>
                          <w:b/>
                        </w:rPr>
                        <w:t xml:space="preserve">Learners </w:t>
                      </w:r>
                      <w:r>
                        <w:rPr>
                          <w:rFonts w:ascii="Comic Sans MS" w:hAnsi="Comic Sans MS"/>
                          <w:b/>
                        </w:rPr>
                        <w:t>setting goals</w:t>
                      </w:r>
                    </w:p>
                    <w:p w:rsidP="00915FC8" w:rsidR="00E41217" w:rsidRDefault="00E41217" w:rsidRPr="008B5170">
                      <w:pPr>
                        <w:pStyle w:val="ListParagraph"/>
                        <w:numPr>
                          <w:ilvl w:val="0"/>
                          <w:numId w:val="26"/>
                        </w:numPr>
                        <w:spacing w:after="160" w:line="259" w:lineRule="auto"/>
                        <w:rPr>
                          <w:rFonts w:ascii="Comic Sans MS" w:hAnsi="Comic Sans MS"/>
                        </w:rPr>
                      </w:pPr>
                      <w:r>
                        <w:rPr>
                          <w:rFonts w:ascii="Comic Sans MS" w:hAnsi="Comic Sans MS"/>
                        </w:rPr>
                        <w:t>h</w:t>
                      </w:r>
                      <w:r w:rsidRPr="008B5170">
                        <w:rPr>
                          <w:rFonts w:ascii="Comic Sans MS" w:hAnsi="Comic Sans MS"/>
                        </w:rPr>
                        <w:t xml:space="preserve">elp your learners ‘engage’ with their goals </w:t>
                      </w:r>
                    </w:p>
                    <w:p w:rsidP="00915FC8" w:rsidR="00E41217" w:rsidRDefault="00E41217" w:rsidRPr="008B5170">
                      <w:pPr>
                        <w:pStyle w:val="ListParagraph"/>
                        <w:numPr>
                          <w:ilvl w:val="0"/>
                          <w:numId w:val="26"/>
                        </w:numPr>
                        <w:spacing w:after="160" w:line="259" w:lineRule="auto"/>
                        <w:rPr>
                          <w:rFonts w:ascii="Comic Sans MS" w:hAnsi="Comic Sans MS"/>
                        </w:rPr>
                      </w:pPr>
                      <w:r>
                        <w:rPr>
                          <w:rFonts w:ascii="Comic Sans MS" w:hAnsi="Comic Sans MS"/>
                        </w:rPr>
                        <w:t>h</w:t>
                      </w:r>
                      <w:r w:rsidRPr="008B5170">
                        <w:rPr>
                          <w:rFonts w:ascii="Comic Sans MS" w:hAnsi="Comic Sans MS"/>
                        </w:rPr>
                        <w:t>elp them understand the big picture of where they are going</w:t>
                      </w:r>
                    </w:p>
                    <w:p w:rsidP="00915FC8" w:rsidR="00E41217" w:rsidRDefault="00E41217">
                      <w:pPr>
                        <w:pStyle w:val="ListParagraph"/>
                        <w:numPr>
                          <w:ilvl w:val="0"/>
                          <w:numId w:val="26"/>
                        </w:numPr>
                        <w:spacing w:after="160" w:line="259" w:lineRule="auto"/>
                        <w:rPr>
                          <w:rFonts w:ascii="Comic Sans MS" w:hAnsi="Comic Sans MS"/>
                          <w:i/>
                        </w:rPr>
                      </w:pPr>
                      <w:r>
                        <w:rPr>
                          <w:rFonts w:ascii="Comic Sans MS" w:hAnsi="Comic Sans MS"/>
                        </w:rPr>
                        <w:t>g</w:t>
                      </w:r>
                      <w:r w:rsidRPr="008B5170">
                        <w:rPr>
                          <w:rFonts w:ascii="Comic Sans MS" w:hAnsi="Comic Sans MS"/>
                        </w:rPr>
                        <w:t xml:space="preserve">ive learners a structure in which to work </w:t>
                      </w:r>
                      <w:r>
                        <w:rPr>
                          <w:rFonts w:ascii="Comic Sans MS" w:hAnsi="Comic Sans MS"/>
                        </w:rPr>
                        <w:br/>
                      </w:r>
                      <w:r w:rsidRPr="008B5170">
                        <w:rPr>
                          <w:rFonts w:ascii="Comic Sans MS" w:hAnsi="Comic Sans MS"/>
                        </w:rPr>
                        <w:t>i.e.</w:t>
                      </w:r>
                      <w:r>
                        <w:rPr>
                          <w:rFonts w:ascii="Comic Sans MS" w:hAnsi="Comic Sans MS"/>
                        </w:rPr>
                        <w:t xml:space="preserve"> </w:t>
                      </w:r>
                      <w:r w:rsidRPr="008B5170">
                        <w:rPr>
                          <w:rFonts w:ascii="Comic Sans MS" w:hAnsi="Comic Sans MS"/>
                          <w:i/>
                        </w:rPr>
                        <w:t>ask questions/try things out/make connections/ask why</w:t>
                      </w:r>
                    </w:p>
                    <w:p w:rsidP="00915FC8" w:rsidR="00E41217" w:rsidRDefault="00E41217" w:rsidRPr="00E61530">
                      <w:pPr>
                        <w:pStyle w:val="ListParagraph"/>
                        <w:numPr>
                          <w:ilvl w:val="0"/>
                          <w:numId w:val="26"/>
                        </w:numPr>
                        <w:spacing w:after="160" w:line="259" w:lineRule="auto"/>
                        <w:rPr>
                          <w:rFonts w:ascii="Comic Sans MS" w:hAnsi="Comic Sans MS"/>
                          <w:i/>
                        </w:rPr>
                      </w:pPr>
                      <w:r w:rsidRPr="00E61530">
                        <w:rPr>
                          <w:rFonts w:ascii="Comic Sans MS" w:hAnsi="Comic Sans MS"/>
                        </w:rPr>
                        <w:t xml:space="preserve">use </w:t>
                      </w:r>
                      <w:r>
                        <w:rPr>
                          <w:rFonts w:ascii="Comic Sans MS" w:hAnsi="Comic Sans MS"/>
                        </w:rPr>
                        <w:t xml:space="preserve">variety of </w:t>
                      </w:r>
                      <w:r w:rsidRPr="00E61530">
                        <w:rPr>
                          <w:rFonts w:ascii="Comic Sans MS" w:hAnsi="Comic Sans MS"/>
                        </w:rPr>
                        <w:t>planning techniques</w:t>
                      </w:r>
                      <w:r>
                        <w:rPr>
                          <w:rFonts w:ascii="Comic Sans MS" w:hAnsi="Comic Sans MS"/>
                        </w:rPr>
                        <w:br/>
                        <w:t xml:space="preserve">i.e. </w:t>
                      </w:r>
                      <w:r>
                        <w:rPr>
                          <w:rFonts w:ascii="Comic Sans MS" w:hAnsi="Comic Sans MS"/>
                          <w:i/>
                        </w:rPr>
                        <w:t>floor book p</w:t>
                      </w:r>
                      <w:r w:rsidRPr="00E61530">
                        <w:rPr>
                          <w:rFonts w:ascii="Comic Sans MS" w:hAnsi="Comic Sans MS"/>
                          <w:i/>
                        </w:rPr>
                        <w:t>lanning/carousel/</w:t>
                      </w:r>
                      <w:r>
                        <w:rPr>
                          <w:rFonts w:ascii="Comic Sans MS" w:hAnsi="Comic Sans MS"/>
                          <w:i/>
                        </w:rPr>
                        <w:t xml:space="preserve"> </w:t>
                      </w:r>
                      <w:r w:rsidRPr="00E61530">
                        <w:rPr>
                          <w:rFonts w:ascii="Comic Sans MS" w:hAnsi="Comic Sans MS"/>
                          <w:i/>
                        </w:rPr>
                        <w:t>cooperative learning group discussion</w:t>
                      </w:r>
                      <w:r>
                        <w:rPr>
                          <w:rFonts w:ascii="Comic Sans MS" w:hAnsi="Comic Sans MS"/>
                          <w:i/>
                        </w:rPr>
                        <w:t>/ mind maps/interactive wall displays/  KWL grids</w:t>
                      </w:r>
                    </w:p>
                    <w:p w:rsidP="00915FC8" w:rsidR="00E41217" w:rsidRDefault="00E41217">
                      <w:pPr>
                        <w:pStyle w:val="ListParagraph"/>
                        <w:numPr>
                          <w:ilvl w:val="0"/>
                          <w:numId w:val="26"/>
                        </w:numPr>
                        <w:spacing w:after="160" w:line="259" w:lineRule="auto"/>
                        <w:rPr>
                          <w:rFonts w:ascii="Comic Sans MS" w:hAnsi="Comic Sans MS"/>
                        </w:rPr>
                      </w:pPr>
                      <w:r>
                        <w:rPr>
                          <w:rFonts w:ascii="Comic Sans MS" w:hAnsi="Comic Sans MS"/>
                        </w:rPr>
                        <w:t>s</w:t>
                      </w:r>
                      <w:r w:rsidRPr="008B5170">
                        <w:rPr>
                          <w:rFonts w:ascii="Comic Sans MS" w:hAnsi="Comic Sans MS"/>
                        </w:rPr>
                        <w:t>et group</w:t>
                      </w:r>
                      <w:r>
                        <w:rPr>
                          <w:rFonts w:ascii="Comic Sans MS" w:hAnsi="Comic Sans MS"/>
                        </w:rPr>
                        <w:t>/class</w:t>
                      </w:r>
                      <w:r w:rsidRPr="008B5170">
                        <w:rPr>
                          <w:rFonts w:ascii="Comic Sans MS" w:hAnsi="Comic Sans MS"/>
                        </w:rPr>
                        <w:t xml:space="preserve"> goals</w:t>
                      </w:r>
                    </w:p>
                    <w:p w:rsidP="00915FC8" w:rsidR="00E41217" w:rsidRDefault="00E41217" w:rsidRPr="00C72B55">
                      <w:pPr>
                        <w:rPr>
                          <w:rFonts w:ascii="Comic Sans MS" w:hAnsi="Comic Sans MS"/>
                        </w:rPr>
                      </w:pPr>
                    </w:p>
                    <w:p w:rsidP="00915FC8" w:rsidR="00E41217" w:rsidRDefault="00E41217">
                      <w:pPr>
                        <w:jc w:val="center"/>
                      </w:pPr>
                    </w:p>
                  </w:txbxContent>
                </v:textbox>
                <w10:wrap anchorx="margin"/>
              </v:shape>
            </w:pict>
          </mc:Fallback>
        </mc:AlternateContent>
      </w:r>
    </w:p>
    <w:p w:rsidP="00915FC8" w:rsidR="00915FC8" w:rsidRDefault="00915FC8"/>
    <w:p w:rsidP="00915FC8" w:rsidR="00915FC8" w:rsidRDefault="00915FC8">
      <w:r>
        <w:rPr>
          <w:b/>
          <w:noProof/>
          <w:sz w:val="32"/>
          <w:szCs w:val="32"/>
        </w:rPr>
        <mc:AlternateContent>
          <mc:Choice Requires="wps">
            <w:drawing>
              <wp:anchor allowOverlap="1" behindDoc="0" distB="0" distL="114300" distR="114300" distT="0" layoutInCell="1" locked="0" relativeHeight="251739136" simplePos="0" wp14:anchorId="554C2C47" wp14:editId="664B8DB6">
                <wp:simplePos x="0" y="0"/>
                <wp:positionH relativeFrom="margin">
                  <wp:posOffset>-324507</wp:posOffset>
                </wp:positionH>
                <wp:positionV relativeFrom="paragraph">
                  <wp:posOffset>996009</wp:posOffset>
                </wp:positionV>
                <wp:extent cx="2686050" cy="2619375"/>
                <wp:effectExtent b="28575" l="19050" r="19050" t="647700"/>
                <wp:wrapNone/>
                <wp:docPr id="158" name="Rounded Rectangular Callout 158"/>
                <wp:cNvGraphicFramePr/>
                <a:graphic xmlns:a="http://schemas.openxmlformats.org/drawingml/2006/main">
                  <a:graphicData uri="http://schemas.microsoft.com/office/word/2010/wordprocessingShape">
                    <wps:wsp>
                      <wps:cNvSpPr/>
                      <wps:spPr>
                        <a:xfrm>
                          <a:off x="0" y="0"/>
                          <a:ext cx="2686050" cy="2619375"/>
                        </a:xfrm>
                        <a:prstGeom prst="wedgeRoundRectCallout">
                          <a:avLst>
                            <a:gd fmla="val -38027" name="adj1"/>
                            <a:gd fmla="val -72688" name="adj2"/>
                            <a:gd fmla="val 16667" name="adj3"/>
                          </a:avLst>
                        </a:prstGeom>
                        <a:solidFill>
                          <a:srgbClr val="EAE5EB"/>
                        </a:solidFill>
                        <a:ln algn="ctr" cap="flat" cmpd="sng" w="28575">
                          <a:solidFill>
                            <a:schemeClr val="accent1">
                              <a:lumMod val="75000"/>
                            </a:schemeClr>
                          </a:solidFill>
                          <a:prstDash val="solid"/>
                          <a:miter lim="800000"/>
                        </a:ln>
                        <a:effectLst/>
                      </wps:spPr>
                      <wps:txbx>
                        <w:txbxContent>
                          <w:p w:rsidP="00915FC8" w:rsidR="00E41217" w:rsidRDefault="00E41217" w:rsidRPr="000C263A">
                            <w:pPr>
                              <w:rPr>
                                <w:rFonts w:ascii="Comic Sans MS" w:hAnsi="Comic Sans MS"/>
                                <w:b/>
                              </w:rPr>
                            </w:pPr>
                            <w:r>
                              <w:rPr>
                                <w:rFonts w:ascii="Comic Sans MS" w:hAnsi="Comic Sans MS"/>
                                <w:b/>
                              </w:rPr>
                              <w:t>Learner engagement</w:t>
                            </w:r>
                          </w:p>
                          <w:p w:rsidP="00915FC8" w:rsidR="00E41217" w:rsidRDefault="00E41217">
                            <w:pPr>
                              <w:pStyle w:val="ListParagraph"/>
                              <w:numPr>
                                <w:ilvl w:val="0"/>
                                <w:numId w:val="25"/>
                              </w:numPr>
                              <w:spacing w:after="160" w:line="259" w:lineRule="auto"/>
                              <w:rPr>
                                <w:rFonts w:ascii="Comic Sans MS" w:hAnsi="Comic Sans MS"/>
                              </w:rPr>
                            </w:pPr>
                            <w:r>
                              <w:rPr>
                                <w:rFonts w:ascii="Comic Sans MS" w:hAnsi="Comic Sans MS"/>
                              </w:rPr>
                              <w:t>learner should be at centre of planning for learning, teaching and assessment</w:t>
                            </w:r>
                          </w:p>
                          <w:p w:rsidP="00915FC8" w:rsidR="00E41217" w:rsidRDefault="00E41217">
                            <w:pPr>
                              <w:pStyle w:val="ListParagraph"/>
                              <w:numPr>
                                <w:ilvl w:val="0"/>
                                <w:numId w:val="25"/>
                              </w:numPr>
                              <w:spacing w:after="160" w:line="259" w:lineRule="auto"/>
                              <w:rPr>
                                <w:rFonts w:ascii="Comic Sans MS" w:hAnsi="Comic Sans MS"/>
                              </w:rPr>
                            </w:pPr>
                            <w:r>
                              <w:rPr>
                                <w:rFonts w:ascii="Comic Sans MS" w:hAnsi="Comic Sans MS"/>
                              </w:rPr>
                              <w:t>quality dialogue with learners should be embedded in practice</w:t>
                            </w:r>
                          </w:p>
                          <w:p w:rsidP="00915FC8" w:rsidR="00E41217" w:rsidRDefault="00E41217" w:rsidRPr="008B5170">
                            <w:pPr>
                              <w:pStyle w:val="ListParagraph"/>
                              <w:numPr>
                                <w:ilvl w:val="0"/>
                                <w:numId w:val="25"/>
                              </w:numPr>
                              <w:spacing w:after="160" w:line="259" w:lineRule="auto"/>
                              <w:rPr>
                                <w:rFonts w:ascii="Comic Sans MS" w:hAnsi="Comic Sans MS"/>
                              </w:rPr>
                            </w:pPr>
                            <w:r>
                              <w:rPr>
                                <w:rFonts w:ascii="Comic Sans MS" w:hAnsi="Comic Sans MS"/>
                              </w:rPr>
                              <w:t>principles and practice papers outline the broad features of assessment</w:t>
                            </w:r>
                          </w:p>
                          <w:p w:rsidP="00915FC8" w:rsidR="00E41217" w:rsidRDefault="00E41217">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586,-4901" fillcolor="#eae5eb" id="Rounded Rectangular Callout 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" o:spid="_x0000_s1089" strokecolor="#2e74b5 [2404]" strokeweight="2.25pt" style="position:absolute;margin-left:-25.55pt;margin-top:78.45pt;width:211.5pt;height:206.2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62" w14:anchorId="554C2C47">
                <v:textbox>
                  <w:txbxContent>
                    <w:p w:rsidP="00915FC8" w:rsidR="00E41217" w:rsidRDefault="00E41217" w:rsidRPr="000C263A">
                      <w:pPr>
                        <w:rPr>
                          <w:rFonts w:ascii="Comic Sans MS" w:hAnsi="Comic Sans MS"/>
                          <w:b/>
                        </w:rPr>
                      </w:pPr>
                      <w:r>
                        <w:rPr>
                          <w:rFonts w:ascii="Comic Sans MS" w:hAnsi="Comic Sans MS"/>
                          <w:b/>
                        </w:rPr>
                        <w:t>Learner engagement</w:t>
                      </w:r>
                    </w:p>
                    <w:p w:rsidP="00915FC8" w:rsidR="00E41217" w:rsidRDefault="00E41217">
                      <w:pPr>
                        <w:pStyle w:val="ListParagraph"/>
                        <w:numPr>
                          <w:ilvl w:val="0"/>
                          <w:numId w:val="25"/>
                        </w:numPr>
                        <w:spacing w:after="160" w:line="259" w:lineRule="auto"/>
                        <w:rPr>
                          <w:rFonts w:ascii="Comic Sans MS" w:hAnsi="Comic Sans MS"/>
                        </w:rPr>
                      </w:pPr>
                      <w:r>
                        <w:rPr>
                          <w:rFonts w:ascii="Comic Sans MS" w:hAnsi="Comic Sans MS"/>
                        </w:rPr>
                        <w:t>learner should be at centre of planning for learning, teaching and assessment</w:t>
                      </w:r>
                    </w:p>
                    <w:p w:rsidP="00915FC8" w:rsidR="00E41217" w:rsidRDefault="00E41217">
                      <w:pPr>
                        <w:pStyle w:val="ListParagraph"/>
                        <w:numPr>
                          <w:ilvl w:val="0"/>
                          <w:numId w:val="25"/>
                        </w:numPr>
                        <w:spacing w:after="160" w:line="259" w:lineRule="auto"/>
                        <w:rPr>
                          <w:rFonts w:ascii="Comic Sans MS" w:hAnsi="Comic Sans MS"/>
                        </w:rPr>
                      </w:pPr>
                      <w:r>
                        <w:rPr>
                          <w:rFonts w:ascii="Comic Sans MS" w:hAnsi="Comic Sans MS"/>
                        </w:rPr>
                        <w:t>quality dialogue with learners should be embedded in practice</w:t>
                      </w:r>
                    </w:p>
                    <w:p w:rsidP="00915FC8" w:rsidR="00E41217" w:rsidRDefault="00E41217" w:rsidRPr="008B5170">
                      <w:pPr>
                        <w:pStyle w:val="ListParagraph"/>
                        <w:numPr>
                          <w:ilvl w:val="0"/>
                          <w:numId w:val="25"/>
                        </w:numPr>
                        <w:spacing w:after="160" w:line="259" w:lineRule="auto"/>
                        <w:rPr>
                          <w:rFonts w:ascii="Comic Sans MS" w:hAnsi="Comic Sans MS"/>
                        </w:rPr>
                      </w:pPr>
                      <w:r>
                        <w:rPr>
                          <w:rFonts w:ascii="Comic Sans MS" w:hAnsi="Comic Sans MS"/>
                        </w:rPr>
                        <w:t>principles and practice papers outline the broad features of assessment</w:t>
                      </w:r>
                    </w:p>
                    <w:p w:rsidP="00915FC8" w:rsidR="00E41217" w:rsidRDefault="00E41217">
                      <w:pPr>
                        <w:jc w:val="center"/>
                      </w:pPr>
                    </w:p>
                  </w:txbxContent>
                </v:textbox>
                <w10:wrap anchorx="margin"/>
              </v:shape>
            </w:pict>
          </mc:Fallback>
        </mc:AlternateContent>
      </w:r>
      <w:r>
        <w:br w:type="page"/>
      </w:r>
    </w:p>
    <w:p w:rsidP="00915FC8" w:rsidR="00915FC8" w:rsidRDefault="00915FC8">
      <w:r>
        <w:rPr>
          <w:noProof/>
        </w:rPr>
        <w:lastRenderedPageBreak/>
        <mc:AlternateContent>
          <mc:Choice Requires="wps">
            <w:drawing>
              <wp:anchor allowOverlap="1" behindDoc="0" distB="0" distL="114300" distR="114300" distT="0" layoutInCell="1" locked="0" relativeHeight="251741184" simplePos="0" wp14:anchorId="7B886ADC" wp14:editId="3B7881C4">
                <wp:simplePos x="0" y="0"/>
                <wp:positionH relativeFrom="margin">
                  <wp:align>center</wp:align>
                </wp:positionH>
                <wp:positionV relativeFrom="paragraph">
                  <wp:posOffset>4445</wp:posOffset>
                </wp:positionV>
                <wp:extent cx="4482427" cy="1966823"/>
                <wp:effectExtent b="14605" l="0" r="13970" t="0"/>
                <wp:wrapNone/>
                <wp:docPr id="159" name="Flowchart: Magnetic Disk 159"/>
                <wp:cNvGraphicFramePr/>
                <a:graphic xmlns:a="http://schemas.openxmlformats.org/drawingml/2006/main">
                  <a:graphicData uri="http://schemas.microsoft.com/office/word/2010/wordprocessingShape">
                    <wps:wsp>
                      <wps:cNvSpPr/>
                      <wps:spPr>
                        <a:xfrm>
                          <a:off x="0" y="0"/>
                          <a:ext cx="4482427" cy="1966823"/>
                        </a:xfrm>
                        <a:prstGeom prst="flowChartMagneticDisk">
                          <a:avLst/>
                        </a:prstGeom>
                        <a:solidFill>
                          <a:srgbClr val="00B050"/>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00b050" id="Flowchart: Magnetic Disk 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" o:spid="_x0000_s1026" strokecolor="#6a1a68" strokeweight="1pt" style="position:absolute;margin-left:0;margin-top:.35pt;width:352.95pt;height:154.85pt;z-index:251741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1E3F6F4F">
                <v:stroke joinstyle="miter"/>
                <w10:wrap anchorx="margin"/>
              </v:shape>
            </w:pict>
          </mc:Fallback>
        </mc:AlternateContent>
      </w:r>
      <w:r>
        <w:rPr>
          <w:noProof/>
        </w:rPr>
        <mc:AlternateContent>
          <mc:Choice Requires="wps">
            <w:drawing>
              <wp:anchor allowOverlap="1" behindDoc="0" distB="0" distL="114300" distR="114300" distT="0" layoutInCell="1" locked="0" relativeHeight="251743232" simplePos="0" wp14:anchorId="1917222F" wp14:editId="278720B8">
                <wp:simplePos x="0" y="0"/>
                <wp:positionH relativeFrom="margin">
                  <wp:posOffset>2447925</wp:posOffset>
                </wp:positionH>
                <wp:positionV relativeFrom="paragraph">
                  <wp:posOffset>66675</wp:posOffset>
                </wp:positionV>
                <wp:extent cx="971550" cy="519421"/>
                <wp:effectExtent b="0" l="0" r="0" t="0"/>
                <wp:wrapNone/>
                <wp:docPr id="9088" name="Text Box 9088"/>
                <wp:cNvGraphicFramePr/>
                <a:graphic xmlns:a="http://schemas.openxmlformats.org/drawingml/2006/main">
                  <a:graphicData uri="http://schemas.microsoft.com/office/word/2010/wordprocessingShape">
                    <wps:wsp>
                      <wps:cNvSpPr txBox="1"/>
                      <wps:spPr>
                        <a:xfrm>
                          <a:off x="0" y="0"/>
                          <a:ext cx="971550" cy="519421"/>
                        </a:xfrm>
                        <a:prstGeom prst="rect">
                          <a:avLst/>
                        </a:prstGeom>
                        <a:solidFill>
                          <a:srgbClr val="00B050"/>
                        </a:solidFill>
                        <a:ln>
                          <a:noFill/>
                        </a:ln>
                        <a:effectLst/>
                      </wps:spPr>
                      <wps:txbx>
                        <w:txbxContent>
                          <w:p w:rsidP="00915FC8" w:rsidR="00E41217" w:rsidRDefault="00E41217" w:rsidRPr="0092541D">
                            <w:pPr>
                              <w:pStyle w:val="Caption"/>
                              <w:jc w:val="center"/>
                              <w:rPr>
                                <w:b/>
                                <w:noProof/>
                                <w:color w:val="auto"/>
                                <w:sz w:val="36"/>
                                <w:szCs w:val="36"/>
                              </w:rPr>
                            </w:pPr>
                            <w:r>
                              <w:rPr>
                                <w:b/>
                                <w:bCs/>
                                <w:color w:val="auto"/>
                                <w:sz w:val="36"/>
                                <w:szCs w:val="36"/>
                              </w:rPr>
                              <w:t>Learning I</w:t>
                            </w:r>
                            <w:r w:rsidRPr="00687998">
                              <w:rPr>
                                <w:b/>
                                <w:bCs/>
                                <w:color w:val="auto"/>
                                <w:sz w:val="36"/>
                                <w:szCs w:val="36"/>
                              </w:rPr>
                              <w:t>ntentions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00b050" id="Text Box 9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" o:spid="_x0000_s1090" stroked="f" style="position:absolute;margin-left:192.75pt;margin-top:5.25pt;width:76.5pt;height:40.9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1917222F">
                <v:textbox inset="0,0,0,0">
                  <w:txbxContent>
                    <w:p w:rsidP="00915FC8" w:rsidR="00E41217" w:rsidRDefault="00E41217" w:rsidRPr="0092541D">
                      <w:pPr>
                        <w:pStyle w:val="Caption"/>
                        <w:jc w:val="center"/>
                        <w:rPr>
                          <w:b/>
                          <w:noProof/>
                          <w:color w:val="auto"/>
                          <w:sz w:val="36"/>
                          <w:szCs w:val="36"/>
                        </w:rPr>
                      </w:pPr>
                      <w:r>
                        <w:rPr>
                          <w:b/>
                          <w:bCs/>
                          <w:color w:val="auto"/>
                          <w:sz w:val="36"/>
                          <w:szCs w:val="36"/>
                        </w:rPr>
                        <w:t>Learning I</w:t>
                      </w:r>
                      <w:r w:rsidRPr="00687998">
                        <w:rPr>
                          <w:b/>
                          <w:bCs/>
                          <w:color w:val="auto"/>
                          <w:sz w:val="36"/>
                          <w:szCs w:val="36"/>
                        </w:rPr>
                        <w:t>ntentions</w:t>
                      </w:r>
                    </w:p>
                  </w:txbxContent>
                </v:textbox>
                <w10:wrap anchorx="margin"/>
              </v:shape>
            </w:pict>
          </mc:Fallback>
        </mc:AlternateContent>
      </w:r>
    </w:p>
    <w:p w:rsidP="00915FC8" w:rsidR="00915FC8" w:rsidRDefault="00915FC8"/>
    <w:p w:rsidP="00915FC8" w:rsidR="00915FC8" w:rsidRDefault="00915FC8"/>
    <w:p w:rsidP="00915FC8" w:rsidR="00915FC8" w:rsidRDefault="00915FC8"/>
    <w:p w:rsidP="00915FC8" w:rsidR="00915FC8" w:rsidRDefault="00915FC8">
      <w:r>
        <w:rPr>
          <w:noProof/>
        </w:rPr>
        <mc:AlternateContent>
          <mc:Choice Requires="wps">
            <w:drawing>
              <wp:anchor allowOverlap="1" behindDoc="0" distB="0" distL="114300" distR="114300" distT="0" layoutInCell="1" locked="0" relativeHeight="251742208" simplePos="0" wp14:anchorId="05FEFCCD" wp14:editId="223502AA">
                <wp:simplePos x="0" y="0"/>
                <wp:positionH relativeFrom="margin">
                  <wp:align>center</wp:align>
                </wp:positionH>
                <wp:positionV relativeFrom="paragraph">
                  <wp:posOffset>56230</wp:posOffset>
                </wp:positionV>
                <wp:extent cx="4013835" cy="940171"/>
                <wp:effectExtent b="0" l="0" r="5715" t="0"/>
                <wp:wrapNone/>
                <wp:docPr id="9089" name="Text Box 9089"/>
                <wp:cNvGraphicFramePr/>
                <a:graphic xmlns:a="http://schemas.openxmlformats.org/drawingml/2006/main">
                  <a:graphicData uri="http://schemas.microsoft.com/office/word/2010/wordprocessingShape">
                    <wps:wsp>
                      <wps:cNvSpPr txBox="1"/>
                      <wps:spPr>
                        <a:xfrm>
                          <a:off x="0" y="0"/>
                          <a:ext cx="4013835" cy="940171"/>
                        </a:xfrm>
                        <a:prstGeom prst="rect">
                          <a:avLst/>
                        </a:prstGeom>
                        <a:solidFill>
                          <a:srgbClr val="00B050"/>
                        </a:solidFill>
                        <a:ln>
                          <a:noFill/>
                        </a:ln>
                        <a:effectLst/>
                      </wps:spPr>
                      <wps:txbx>
                        <w:txbxContent>
                          <w:p w:rsidP="00915FC8" w:rsidR="00E41217" w:rsidRDefault="00E41217" w:rsidRPr="008C57FB">
                            <w:pPr>
                              <w:pStyle w:val="Caption"/>
                              <w:jc w:val="center"/>
                              <w:rPr>
                                <w:b/>
                                <w:sz w:val="16"/>
                                <w:szCs w:val="16"/>
                              </w:rPr>
                            </w:pPr>
                          </w:p>
                          <w:p w:rsidP="00915FC8" w:rsidR="00E41217" w:rsidRDefault="00E41217" w:rsidRPr="00CE269E">
                            <w:pPr>
                              <w:pStyle w:val="Caption"/>
                              <w:jc w:val="center"/>
                              <w:rPr>
                                <w:b/>
                                <w:color w:themeColor="background1" w:val="FFFFFF"/>
                                <w:sz w:val="32"/>
                                <w:szCs w:val="32"/>
                              </w:rPr>
                            </w:pPr>
                            <w:r>
                              <w:rPr>
                                <w:b/>
                                <w:color w:themeColor="background1" w:val="FFFFFF"/>
                                <w:sz w:val="32"/>
                                <w:szCs w:val="32"/>
                              </w:rPr>
                              <w:t xml:space="preserve">Standards and expectations </w:t>
                            </w:r>
                            <w:r w:rsidRPr="00CE269E">
                              <w:rPr>
                                <w:b/>
                                <w:color w:themeColor="background1" w:val="FFFFFF"/>
                                <w:sz w:val="32"/>
                                <w:szCs w:val="32"/>
                              </w:rPr>
                              <w:t>for</w:t>
                            </w:r>
                          </w:p>
                          <w:p w:rsidP="00915FC8" w:rsidR="00E41217" w:rsidRDefault="00E41217" w:rsidRPr="00B90F0B">
                            <w:pPr>
                              <w:pStyle w:val="Caption"/>
                              <w:jc w:val="center"/>
                              <w:rPr>
                                <w:b/>
                                <w:noProof/>
                                <w:sz w:val="32"/>
                                <w:szCs w:val="32"/>
                              </w:rPr>
                            </w:pPr>
                            <w:r>
                              <w:rPr>
                                <w:b/>
                                <w:color w:themeColor="background1" w:val="FFFFFF"/>
                                <w:sz w:val="32"/>
                                <w:szCs w:val="32"/>
                              </w:rPr>
                              <w:t>planned learning</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00b050" id="Text Box 9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" o:spid="_x0000_s1091" stroked="f" style="position:absolute;margin-left:0;margin-top:4.45pt;width:316.05pt;height:74.05pt;z-index:251742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type="#_x0000_t202" w14:anchorId="05FEFCCD">
                <v:textbox inset="0,0,0,0">
                  <w:txbxContent>
                    <w:p w:rsidP="00915FC8" w:rsidR="00E41217" w:rsidRDefault="00E41217" w:rsidRPr="008C57FB">
                      <w:pPr>
                        <w:pStyle w:val="Caption"/>
                        <w:jc w:val="center"/>
                        <w:rPr>
                          <w:b/>
                          <w:sz w:val="16"/>
                          <w:szCs w:val="16"/>
                        </w:rPr>
                      </w:pPr>
                    </w:p>
                    <w:p w:rsidP="00915FC8" w:rsidR="00E41217" w:rsidRDefault="00E41217" w:rsidRPr="00CE269E">
                      <w:pPr>
                        <w:pStyle w:val="Caption"/>
                        <w:jc w:val="center"/>
                        <w:rPr>
                          <w:b/>
                          <w:color w:themeColor="background1" w:val="FFFFFF"/>
                          <w:sz w:val="32"/>
                          <w:szCs w:val="32"/>
                        </w:rPr>
                      </w:pPr>
                      <w:r>
                        <w:rPr>
                          <w:b/>
                          <w:color w:themeColor="background1" w:val="FFFFFF"/>
                          <w:sz w:val="32"/>
                          <w:szCs w:val="32"/>
                        </w:rPr>
                        <w:t xml:space="preserve">Standards and expectations </w:t>
                      </w:r>
                      <w:r w:rsidRPr="00CE269E">
                        <w:rPr>
                          <w:b/>
                          <w:color w:themeColor="background1" w:val="FFFFFF"/>
                          <w:sz w:val="32"/>
                          <w:szCs w:val="32"/>
                        </w:rPr>
                        <w:t>for</w:t>
                      </w:r>
                    </w:p>
                    <w:p w:rsidP="00915FC8" w:rsidR="00E41217" w:rsidRDefault="00E41217" w:rsidRPr="00B90F0B">
                      <w:pPr>
                        <w:pStyle w:val="Caption"/>
                        <w:jc w:val="center"/>
                        <w:rPr>
                          <w:b/>
                          <w:noProof/>
                          <w:sz w:val="32"/>
                          <w:szCs w:val="32"/>
                        </w:rPr>
                      </w:pPr>
                      <w:proofErr w:type="gramStart"/>
                      <w:r>
                        <w:rPr>
                          <w:b/>
                          <w:color w:themeColor="background1" w:val="FFFFFF"/>
                          <w:sz w:val="32"/>
                          <w:szCs w:val="32"/>
                        </w:rPr>
                        <w:t>planned</w:t>
                      </w:r>
                      <w:proofErr w:type="gramEnd"/>
                      <w:r>
                        <w:rPr>
                          <w:b/>
                          <w:color w:themeColor="background1" w:val="FFFFFF"/>
                          <w:sz w:val="32"/>
                          <w:szCs w:val="32"/>
                        </w:rPr>
                        <w:t xml:space="preserve"> learning</w:t>
                      </w:r>
                    </w:p>
                  </w:txbxContent>
                </v:textbox>
                <w10:wrap anchorx="margin"/>
              </v:shape>
            </w:pict>
          </mc:Fallback>
        </mc:AlternateContent>
      </w:r>
    </w:p>
    <w:p w:rsidP="00915FC8" w:rsidR="00915FC8" w:rsidRDefault="00915FC8"/>
    <w:p w:rsidP="00915FC8" w:rsidR="00915FC8" w:rsidRDefault="00915FC8"/>
    <w:p w:rsidP="00915FC8" w:rsidR="00915FC8" w:rsidRDefault="00915FC8"/>
    <w:p w:rsidP="00915FC8" w:rsidR="00915FC8" w:rsidRDefault="00915FC8">
      <w:pPr>
        <w:rPr>
          <w:b/>
          <w:sz w:val="32"/>
          <w:szCs w:val="32"/>
        </w:rPr>
      </w:pPr>
    </w:p>
    <w:p w:rsidP="00915FC8" w:rsidR="00915FC8" w:rsidRDefault="00915FC8" w:rsidRPr="00E0395B">
      <w:pPr>
        <w:rPr>
          <w:sz w:val="32"/>
          <w:szCs w:val="32"/>
        </w:rPr>
      </w:pPr>
      <w:r>
        <w:rPr>
          <w:b/>
          <w:noProof/>
          <w:sz w:val="32"/>
          <w:szCs w:val="32"/>
        </w:rPr>
        <mc:AlternateContent>
          <mc:Choice Requires="wps">
            <w:drawing>
              <wp:anchor allowOverlap="1" behindDoc="0" distB="0" distL="114300" distR="114300" distT="0" layoutInCell="1" locked="0" relativeHeight="251745280" simplePos="0" wp14:anchorId="66B40474" wp14:editId="231BC809">
                <wp:simplePos x="0" y="0"/>
                <wp:positionH relativeFrom="margin">
                  <wp:posOffset>2781300</wp:posOffset>
                </wp:positionH>
                <wp:positionV relativeFrom="paragraph">
                  <wp:posOffset>145174</wp:posOffset>
                </wp:positionV>
                <wp:extent cx="457200" cy="641985"/>
                <wp:effectExtent b="43815" l="19050" r="19050" t="0"/>
                <wp:wrapNone/>
                <wp:docPr id="9090" name="Down Arrow 9090"/>
                <wp:cNvGraphicFramePr/>
                <a:graphic xmlns:a="http://schemas.openxmlformats.org/drawingml/2006/main">
                  <a:graphicData uri="http://schemas.microsoft.com/office/word/2010/wordprocessingShape">
                    <wps:wsp>
                      <wps:cNvSpPr/>
                      <wps:spPr>
                        <a:xfrm>
                          <a:off x="0" y="0"/>
                          <a:ext cx="457200" cy="641985"/>
                        </a:xfrm>
                        <a:prstGeom prst="downArrow">
                          <a:avLst/>
                        </a:prstGeom>
                        <a:solidFill>
                          <a:sysClr lastClr="FFFFFF" val="window"/>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3909" fillcolor="window" id="Down Arrow 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" o:spid="_x0000_s1026" strokecolor="#6a1a68" strokeweight="1pt" style="position:absolute;margin-left:219pt;margin-top:11.45pt;width:36pt;height:50.5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67" w14:anchorId="6D3A74AB">
                <w10:wrap anchorx="margin"/>
              </v:shape>
            </w:pict>
          </mc:Fallback>
        </mc:AlternateContent>
      </w:r>
    </w:p>
    <w:p w:rsidP="00915FC8" w:rsidR="00915FC8" w:rsidRDefault="00915FC8" w:rsidRPr="00E0395B">
      <w:pPr>
        <w:rPr>
          <w:sz w:val="32"/>
          <w:szCs w:val="32"/>
        </w:rPr>
      </w:pPr>
    </w:p>
    <w:p w:rsidP="00915FC8" w:rsidR="00915FC8" w:rsidRDefault="00915FC8">
      <w:pPr>
        <w:rPr>
          <w:b/>
          <w:sz w:val="32"/>
          <w:szCs w:val="32"/>
        </w:rPr>
      </w:pPr>
      <w:r>
        <w:rPr>
          <w:noProof/>
        </w:rPr>
        <mc:AlternateContent>
          <mc:Choice Requires="wps">
            <w:drawing>
              <wp:anchor allowOverlap="1" behindDoc="0" distB="0" distL="114300" distR="114300" distT="0" layoutInCell="1" locked="0" relativeHeight="251744256" simplePos="0" wp14:anchorId="7BD5B857" wp14:editId="510DCEDA">
                <wp:simplePos x="0" y="0"/>
                <wp:positionH relativeFrom="margin">
                  <wp:align>center</wp:align>
                </wp:positionH>
                <wp:positionV relativeFrom="paragraph">
                  <wp:posOffset>44450</wp:posOffset>
                </wp:positionV>
                <wp:extent cx="4481830" cy="3724275"/>
                <wp:effectExtent b="28575" l="0" r="13970" t="0"/>
                <wp:wrapNone/>
                <wp:docPr id="9091" name="Flowchart: Magnetic Disk 9091"/>
                <wp:cNvGraphicFramePr/>
                <a:graphic xmlns:a="http://schemas.openxmlformats.org/drawingml/2006/main">
                  <a:graphicData uri="http://schemas.microsoft.com/office/word/2010/wordprocessingShape">
                    <wps:wsp>
                      <wps:cNvSpPr/>
                      <wps:spPr>
                        <a:xfrm>
                          <a:off x="0" y="0"/>
                          <a:ext cx="4481830" cy="3724275"/>
                        </a:xfrm>
                        <a:prstGeom prst="flowChartMagneticDisk">
                          <a:avLst/>
                        </a:prstGeom>
                        <a:solidFill>
                          <a:srgbClr val="00B050"/>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00b050" id="Flowchart: Magnetic Disk 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" o:spid="_x0000_s1026" strokecolor="#6a1a68" strokeweight="1pt" style="position:absolute;margin-left:0;margin-top:3.5pt;width:352.9pt;height:293.25pt;z-index:251744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3BB3A68D">
                <v:stroke joinstyle="miter"/>
                <w10:wrap anchorx="margin"/>
              </v:shape>
            </w:pict>
          </mc:Fallback>
        </mc:AlternateContent>
      </w:r>
    </w:p>
    <w:p w:rsidP="00915FC8" w:rsidR="00915FC8" w:rsidRDefault="00915FC8">
      <w:pPr>
        <w:rPr>
          <w:b/>
          <w:sz w:val="32"/>
          <w:szCs w:val="32"/>
        </w:rPr>
      </w:pPr>
      <w:r>
        <w:rPr>
          <w:noProof/>
        </w:rPr>
        <mc:AlternateContent>
          <mc:Choice Requires="wps">
            <w:drawing>
              <wp:anchor allowOverlap="1" behindDoc="0" distB="0" distL="114300" distR="114300" distT="0" layoutInCell="1" locked="0" relativeHeight="251750400" simplePos="0" wp14:anchorId="19C554BE" wp14:editId="4250C4CE">
                <wp:simplePos x="0" y="0"/>
                <wp:positionH relativeFrom="margin">
                  <wp:align>center</wp:align>
                </wp:positionH>
                <wp:positionV relativeFrom="paragraph">
                  <wp:posOffset>83667</wp:posOffset>
                </wp:positionV>
                <wp:extent cx="3409950" cy="635"/>
                <wp:effectExtent b="11430" l="0" r="19050" t="0"/>
                <wp:wrapNone/>
                <wp:docPr id="9092" name="Text Box 9092"/>
                <wp:cNvGraphicFramePr/>
                <a:graphic xmlns:a="http://schemas.openxmlformats.org/drawingml/2006/main">
                  <a:graphicData uri="http://schemas.microsoft.com/office/word/2010/wordprocessingShape">
                    <wps:wsp>
                      <wps:cNvSpPr txBox="1"/>
                      <wps:spPr>
                        <a:xfrm>
                          <a:off x="0" y="0"/>
                          <a:ext cx="3409950" cy="635"/>
                        </a:xfrm>
                        <a:prstGeom prst="rect">
                          <a:avLst/>
                        </a:prstGeom>
                        <a:solidFill>
                          <a:srgbClr val="00B050"/>
                        </a:solidFill>
                        <a:ln>
                          <a:solidFill>
                            <a:srgbClr val="00B050"/>
                          </a:solidFill>
                        </a:ln>
                        <a:effectLst/>
                      </wps:spPr>
                      <wps:txbx>
                        <w:txbxContent>
                          <w:p w:rsidP="00915FC8" w:rsidR="00E41217" w:rsidRDefault="00E41217" w:rsidRPr="00F63DD6">
                            <w:pPr>
                              <w:pStyle w:val="Caption"/>
                              <w:rPr>
                                <w:noProof/>
                                <w:color w:themeColor="background1" w:val="FFFFFF"/>
                                <w:sz w:val="24"/>
                                <w:szCs w:val="24"/>
                              </w:rPr>
                            </w:pPr>
                            <w:r w:rsidRPr="00F63DD6">
                              <w:rPr>
                                <w:noProof/>
                                <w:color w:themeColor="background1" w:val="FFFFFF"/>
                                <w:sz w:val="24"/>
                                <w:szCs w:val="24"/>
                              </w:rPr>
                              <w:t>The learning intention is what learners should know, understand or be able to do by the end of a learning experience.</w:t>
                            </w:r>
                          </w:p>
                          <w:p w:rsidP="00915FC8" w:rsidR="00E41217" w:rsidRDefault="00E41217" w:rsidRPr="00F63DD6">
                            <w:pPr>
                              <w:pStyle w:val="Caption"/>
                              <w:rPr>
                                <w:noProof/>
                                <w:color w:themeColor="background1" w:val="FFFFFF"/>
                                <w:sz w:val="24"/>
                                <w:szCs w:val="24"/>
                              </w:rPr>
                            </w:pPr>
                            <w:r w:rsidRPr="00F63DD6">
                              <w:rPr>
                                <w:noProof/>
                                <w:color w:themeColor="background1" w:val="FFFFFF"/>
                                <w:sz w:val="24"/>
                                <w:szCs w:val="24"/>
                              </w:rPr>
                              <w:t>The focus should be on what is to be learned as opposed to the task, activity or context.</w:t>
                            </w:r>
                          </w:p>
                          <w:p w:rsidP="00915FC8" w:rsidR="00E41217" w:rsidRDefault="00E41217" w:rsidRPr="00F63DD6">
                            <w:pPr>
                              <w:pStyle w:val="Caption"/>
                              <w:rPr>
                                <w:noProof/>
                                <w:color w:themeColor="background1" w:val="FFFFFF"/>
                                <w:sz w:val="24"/>
                                <w:szCs w:val="24"/>
                              </w:rPr>
                            </w:pPr>
                            <w:r w:rsidRPr="00F63DD6">
                              <w:rPr>
                                <w:noProof/>
                                <w:color w:themeColor="background1" w:val="FFFFFF"/>
                                <w:sz w:val="24"/>
                                <w:szCs w:val="24"/>
                              </w:rPr>
                              <w:t>By teasing out the learning from your chosen experience(s) and outcome(s), you will be able to develop learning intentions that focus specifically on what has to be learned.</w:t>
                            </w:r>
                          </w:p>
                          <w:p w:rsidP="00915FC8" w:rsidR="00E41217" w:rsidRDefault="00E41217" w:rsidRPr="00F63DD6">
                            <w:pPr>
                              <w:pStyle w:val="Caption"/>
                              <w:rPr>
                                <w:noProof/>
                                <w:color w:themeColor="background1" w:val="FFFFFF"/>
                                <w:sz w:val="24"/>
                                <w:szCs w:val="24"/>
                              </w:rPr>
                            </w:pPr>
                            <w:r w:rsidRPr="00F63DD6">
                              <w:rPr>
                                <w:noProof/>
                                <w:color w:themeColor="background1" w:val="FFFFFF"/>
                                <w:sz w:val="24"/>
                                <w:szCs w:val="24"/>
                              </w:rPr>
                              <w:t>When clear about the learning intention, learners will be more focused and actively engaged in their own learning. Sharing the learning intention makes it easier to give quality feedback specifically on what has been learned.</w:t>
                            </w:r>
                          </w:p>
                        </w:txbxContent>
                      </wps:txbx>
                      <wps:bodyPr anchor="t" anchorCtr="0" bIns="0" compatLnSpc="1" forceAA="0" fromWordArt="0" horzOverflow="overflow" lIns="0" numCol="1" rIns="0" rot="0" rtlCol="0" spcCol="0" spcFirstLastPara="0" tIns="0" vert="horz" vertOverflow="overflow" wrap="square">
                        <a:prstTxWarp prst="textNoShape">
                          <a:avLst/>
                        </a:prstTxWarp>
                        <a:spAutoFit/>
                      </wps:bodyPr>
                    </wps:wsp>
                  </a:graphicData>
                </a:graphic>
                <wp14:sizeRelH relativeFrom="margin">
                  <wp14:pctWidth>0</wp14:pctWidth>
                </wp14:sizeRelH>
              </wp:anchor>
            </w:drawing>
          </mc:Choice>
          <mc:Fallback>
            <w:pict>
              <v:shape fillcolor="#00b050" id="Text Box 9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" o:spid="_x0000_s1092" strokecolor="#00b050" style="position:absolute;margin-left:0;margin-top:6.6pt;width:268.5pt;height:.05pt;z-index:2517504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type="#_x0000_t202" w14:anchorId="19C554BE">
                <v:textbox inset="0,0,0,0" style="mso-fit-shape-to-text:t">
                  <w:txbxContent>
                    <w:p w:rsidP="00915FC8" w:rsidR="00E41217" w:rsidRDefault="00E41217" w:rsidRPr="00F63DD6">
                      <w:pPr>
                        <w:pStyle w:val="Caption"/>
                        <w:rPr>
                          <w:noProof/>
                          <w:color w:themeColor="background1" w:val="FFFFFF"/>
                          <w:sz w:val="24"/>
                          <w:szCs w:val="24"/>
                        </w:rPr>
                      </w:pPr>
                      <w:r w:rsidRPr="00F63DD6">
                        <w:rPr>
                          <w:noProof/>
                          <w:color w:themeColor="background1" w:val="FFFFFF"/>
                          <w:sz w:val="24"/>
                          <w:szCs w:val="24"/>
                        </w:rPr>
                        <w:t>The learning intention is what learners should know, understand or be able to do by the end of a learning experience.</w:t>
                      </w:r>
                    </w:p>
                    <w:p w:rsidP="00915FC8" w:rsidR="00E41217" w:rsidRDefault="00E41217" w:rsidRPr="00F63DD6">
                      <w:pPr>
                        <w:pStyle w:val="Caption"/>
                        <w:rPr>
                          <w:noProof/>
                          <w:color w:themeColor="background1" w:val="FFFFFF"/>
                          <w:sz w:val="24"/>
                          <w:szCs w:val="24"/>
                        </w:rPr>
                      </w:pPr>
                      <w:r w:rsidRPr="00F63DD6">
                        <w:rPr>
                          <w:noProof/>
                          <w:color w:themeColor="background1" w:val="FFFFFF"/>
                          <w:sz w:val="24"/>
                          <w:szCs w:val="24"/>
                        </w:rPr>
                        <w:t>The focus should be on what is to be learned as opposed to the task, activity or context.</w:t>
                      </w:r>
                    </w:p>
                    <w:p w:rsidP="00915FC8" w:rsidR="00E41217" w:rsidRDefault="00E41217" w:rsidRPr="00F63DD6">
                      <w:pPr>
                        <w:pStyle w:val="Caption"/>
                        <w:rPr>
                          <w:noProof/>
                          <w:color w:themeColor="background1" w:val="FFFFFF"/>
                          <w:sz w:val="24"/>
                          <w:szCs w:val="24"/>
                        </w:rPr>
                      </w:pPr>
                      <w:r w:rsidRPr="00F63DD6">
                        <w:rPr>
                          <w:noProof/>
                          <w:color w:themeColor="background1" w:val="FFFFFF"/>
                          <w:sz w:val="24"/>
                          <w:szCs w:val="24"/>
                        </w:rPr>
                        <w:t>By teasing out the learning from your chosen experience(s) and outcome(s), you will be able to develop learning intentions that focus specifically on what has to be learned.</w:t>
                      </w:r>
                    </w:p>
                    <w:p w:rsidP="00915FC8" w:rsidR="00E41217" w:rsidRDefault="00E41217" w:rsidRPr="00F63DD6">
                      <w:pPr>
                        <w:pStyle w:val="Caption"/>
                        <w:rPr>
                          <w:noProof/>
                          <w:color w:themeColor="background1" w:val="FFFFFF"/>
                          <w:sz w:val="24"/>
                          <w:szCs w:val="24"/>
                        </w:rPr>
                      </w:pPr>
                      <w:r w:rsidRPr="00F63DD6">
                        <w:rPr>
                          <w:noProof/>
                          <w:color w:themeColor="background1" w:val="FFFFFF"/>
                          <w:sz w:val="24"/>
                          <w:szCs w:val="24"/>
                        </w:rPr>
                        <w:t>When clear about the learning intention, learners will be more focused and actively engaged in their own learning. Sharing the learning intention makes it easier to give quality feedback specifically on what has been learned.</w:t>
                      </w:r>
                    </w:p>
                  </w:txbxContent>
                </v:textbox>
                <w10:wrap anchorx="margin"/>
              </v:shape>
            </w:pict>
          </mc:Fallback>
        </mc:AlternateContent>
      </w:r>
    </w:p>
    <w:p w:rsidP="00915FC8" w:rsidR="00915FC8" w:rsidRDefault="00915FC8">
      <w:pPr>
        <w:rPr>
          <w:b/>
          <w:sz w:val="32"/>
          <w:szCs w:val="32"/>
        </w:rPr>
      </w:pPr>
    </w:p>
    <w:p w:rsidP="00915FC8" w:rsidR="00915FC8" w:rsidRDefault="00915FC8">
      <w:pPr>
        <w:rPr>
          <w:b/>
          <w:sz w:val="32"/>
          <w:szCs w:val="32"/>
        </w:rPr>
      </w:pPr>
    </w:p>
    <w:p w:rsidP="00915FC8" w:rsidR="00915FC8" w:rsidRDefault="00915FC8"/>
    <w:p w:rsidP="00915FC8" w:rsidR="00915FC8" w:rsidRDefault="00915FC8"/>
    <w:p w:rsidP="00915FC8" w:rsidR="00915FC8" w:rsidRDefault="00915FC8"/>
    <w:p w:rsidP="00915FC8" w:rsidR="00915FC8" w:rsidRDefault="00915FC8">
      <w:pPr>
        <w:tabs>
          <w:tab w:pos="9026" w:val="right"/>
        </w:tabs>
      </w:pPr>
      <w:r>
        <w:tab/>
      </w:r>
    </w:p>
    <w:p w:rsidP="00915FC8" w:rsidR="00915FC8" w:rsidRDefault="00915FC8"/>
    <w:p w:rsidP="00915FC8" w:rsidR="00915FC8" w:rsidRDefault="00915FC8"/>
    <w:p w:rsidP="00915FC8" w:rsidR="00915FC8" w:rsidRDefault="00915FC8"/>
    <w:p w:rsidP="00915FC8" w:rsidR="00915FC8" w:rsidRDefault="00915FC8">
      <w:pPr>
        <w:jc w:val="center"/>
      </w:pPr>
    </w:p>
    <w:p w:rsidP="00915FC8" w:rsidR="00915FC8" w:rsidRDefault="00915FC8"/>
    <w:p w:rsidP="00915FC8" w:rsidR="00915FC8" w:rsidRDefault="00915FC8">
      <w:pPr>
        <w:tabs>
          <w:tab w:pos="5010" w:val="left"/>
        </w:tabs>
      </w:pPr>
      <w:r>
        <w:rPr>
          <w:noProof/>
        </w:rPr>
        <mc:AlternateContent>
          <mc:Choice Requires="wps">
            <w:drawing>
              <wp:anchor allowOverlap="1" behindDoc="0" distB="0" distL="114300" distR="114300" distT="0" layoutInCell="1" locked="0" relativeHeight="251805696" simplePos="0" wp14:anchorId="2F9AED20" wp14:editId="6587B9BE">
                <wp:simplePos x="0" y="0"/>
                <wp:positionH relativeFrom="margin">
                  <wp:posOffset>5308979</wp:posOffset>
                </wp:positionH>
                <wp:positionV relativeFrom="paragraph">
                  <wp:posOffset>59633</wp:posOffset>
                </wp:positionV>
                <wp:extent cx="1048745" cy="523875"/>
                <wp:effectExtent b="28575" l="0" r="18415" t="0"/>
                <wp:wrapNone/>
                <wp:docPr id="88" name="Rounded Rectangle 88"/>
                <wp:cNvGraphicFramePr/>
                <a:graphic xmlns:a="http://schemas.openxmlformats.org/drawingml/2006/main">
                  <a:graphicData uri="http://schemas.microsoft.com/office/word/2010/wordprocessingShape">
                    <wps:wsp>
                      <wps:cNvSpPr/>
                      <wps:spPr>
                        <a:xfrm>
                          <a:off x="0" y="0"/>
                          <a:ext cx="1048745"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915FC8" w:rsidR="00E41217" w:rsidRDefault="00E41217"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" o:spid="_x0000_s1093" strokecolor="#6a1a68" strokeweight="1pt" style="position:absolute;margin-left:418.05pt;margin-top:4.7pt;width:82.6pt;height:41.2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2F9AED20">
                <v:stroke joinstyle="miter"/>
                <v:textbox>
                  <w:txbxContent>
                    <w:p w:rsidP="00915FC8" w:rsidR="00E41217" w:rsidRDefault="00E41217"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v:textbox>
                <w10:wrap anchorx="margin"/>
              </v:roundrect>
            </w:pict>
          </mc:Fallback>
        </mc:AlternateContent>
      </w:r>
      <w:r>
        <w:rPr>
          <w:noProof/>
        </w:rPr>
        <mc:AlternateContent>
          <mc:Choice Requires="wps">
            <w:drawing>
              <wp:anchor allowOverlap="1" behindDoc="0" distB="0" distL="114300" distR="114300" distT="0" layoutInCell="1" locked="0" relativeHeight="251804672" simplePos="0" wp14:anchorId="22ED950D" wp14:editId="0F7BE433">
                <wp:simplePos x="0" y="0"/>
                <wp:positionH relativeFrom="margin">
                  <wp:posOffset>-685800</wp:posOffset>
                </wp:positionH>
                <wp:positionV relativeFrom="paragraph">
                  <wp:posOffset>240292</wp:posOffset>
                </wp:positionV>
                <wp:extent cx="1190625" cy="523875"/>
                <wp:effectExtent b="28575" l="0" r="28575" t="0"/>
                <wp:wrapNone/>
                <wp:docPr id="87" name="Rounded Rectangle 87"/>
                <wp:cNvGraphicFramePr/>
                <a:graphic xmlns:a="http://schemas.openxmlformats.org/drawingml/2006/main">
                  <a:graphicData uri="http://schemas.microsoft.com/office/word/2010/wordprocessingShape">
                    <wps:wsp>
                      <wps:cNvSpPr/>
                      <wps:spPr>
                        <a:xfrm>
                          <a:off x="0" y="0"/>
                          <a:ext cx="1190625"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915FC8" w:rsidR="00E41217" w:rsidRDefault="00E41217"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Practice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" o:spid="_x0000_s1094" strokecolor="#6a1a68" strokeweight="1pt" style="position:absolute;margin-left:-54pt;margin-top:18.9pt;width:93.75pt;height:41.2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22ED950D">
                <v:stroke joinstyle="miter"/>
                <v:textbox>
                  <w:txbxContent>
                    <w:p w:rsidP="00915FC8" w:rsidR="00E41217" w:rsidRDefault="00E41217"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Practice</w:t>
                      </w:r>
                    </w:p>
                  </w:txbxContent>
                </v:textbox>
                <w10:wrap anchorx="margin"/>
              </v:roundrect>
            </w:pict>
          </mc:Fallback>
        </mc:AlternateContent>
      </w:r>
      <w:r>
        <w:tab/>
      </w:r>
    </w:p>
    <w:p w:rsidP="00915FC8" w:rsidR="00915FC8" w:rsidRDefault="00915FC8"/>
    <w:p w:rsidP="00915FC8" w:rsidR="00915FC8" w:rsidRDefault="00915FC8"/>
    <w:p w:rsidP="00915FC8" w:rsidR="00915FC8" w:rsidRDefault="00915FC8">
      <w:r>
        <w:rPr>
          <w:noProof/>
        </w:rPr>
        <mc:AlternateContent>
          <mc:Choice Requires="wps">
            <w:drawing>
              <wp:anchor allowOverlap="1" behindDoc="0" distB="0" distL="114300" distR="114300" distT="0" layoutInCell="1" locked="0" relativeHeight="251748352" simplePos="0" wp14:anchorId="6884B26B" wp14:editId="45BD96E6">
                <wp:simplePos x="0" y="0"/>
                <wp:positionH relativeFrom="column">
                  <wp:posOffset>1755775</wp:posOffset>
                </wp:positionH>
                <wp:positionV relativeFrom="paragraph">
                  <wp:posOffset>2321560</wp:posOffset>
                </wp:positionV>
                <wp:extent cx="1759585" cy="1296521"/>
                <wp:effectExtent b="227965" l="114300" r="107315" t="228600"/>
                <wp:wrapNone/>
                <wp:docPr id="9095" name="Round Diagonal Corner Rectangle 9095"/>
                <wp:cNvGraphicFramePr/>
                <a:graphic xmlns:a="http://schemas.openxmlformats.org/drawingml/2006/main">
                  <a:graphicData uri="http://schemas.microsoft.com/office/word/2010/wordprocessingShape">
                    <wps:wsp>
                      <wps:cNvSpPr/>
                      <wps:spPr>
                        <a:xfrm rot="20679007">
                          <a:off x="0" y="0"/>
                          <a:ext cx="1759585" cy="1296521"/>
                        </a:xfrm>
                        <a:prstGeom prst="round2DiagRect">
                          <a:avLst/>
                        </a:prstGeom>
                        <a:solidFill>
                          <a:srgbClr val="FFFF00"/>
                        </a:solidFill>
                        <a:ln algn="ctr" cap="flat" cmpd="sng" w="12700">
                          <a:solidFill>
                            <a:sysClr lastClr="000000" val="windowText"/>
                          </a:solidFill>
                          <a:prstDash val="solid"/>
                          <a:miter lim="800000"/>
                        </a:ln>
                        <a:effectLst/>
                      </wps:spPr>
                      <wps:txbx>
                        <w:txbxContent>
                          <w:p w:rsidP="00915FC8" w:rsidR="00E41217" w:rsidRDefault="00E41217" w:rsidRPr="003D719F">
                            <w:pPr>
                              <w:jc w:val="center"/>
                              <w:rPr>
                                <w:i/>
                                <w:color w:themeColor="text1" w:val="000000"/>
                                <w:sz w:val="18"/>
                                <w:szCs w:val="18"/>
                              </w:rPr>
                            </w:pPr>
                            <w:r w:rsidRPr="00B60AFC">
                              <w:rPr>
                                <w:b/>
                                <w:i/>
                                <w:color w:themeColor="text1" w:val="000000"/>
                                <w:sz w:val="18"/>
                                <w:szCs w:val="18"/>
                              </w:rPr>
                              <w:t>“Research tells us that goals which are specific, clear, challenging but not outwith the student’s reach have the most effect on performance.”</w:t>
                            </w:r>
                            <w:r>
                              <w:rPr>
                                <w:b/>
                                <w:i/>
                                <w:color w:themeColor="text1" w:val="000000"/>
                                <w:sz w:val="20"/>
                                <w:szCs w:val="20"/>
                              </w:rPr>
                              <w:br/>
                              <w:t xml:space="preserve">                        </w:t>
                            </w:r>
                            <w:r w:rsidRPr="003D719F">
                              <w:rPr>
                                <w:i/>
                                <w:color w:themeColor="text1" w:val="000000"/>
                                <w:sz w:val="18"/>
                                <w:szCs w:val="18"/>
                              </w:rPr>
                              <w:t>Caroline Gipps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1796480,,5400" coordsize="1759585,1296521" fillcolor="yellow" id="Round Diagonal Corner Rectangle 9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" o:spid="_x0000_s1095" o:spt="100" path="m216091,l1759585,r,l1759585,1080430v,119344,-96747,216091,-216091,216091l,1296521r,l,216091c,96747,96747,,216091,xe" strokecolor="windowText" strokeweight="1pt" style="position:absolute;margin-left:138.25pt;margin-top:182.8pt;width:138.55pt;height:102.1pt;rotation:-1005970fd;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6884B26B">
                <v:stroke joinstyle="miter"/>
                <v:formulas/>
                <v:path arrowok="t" o:connectangles="0,0,0,0,0,0,0,0,0" o:connectlocs="216091,0;1759585,0;1759585,0;1759585,1080430;1543494,1296521;0,1296521;0,1296521;0,216091;216091,0" o:connecttype="custom" textboxrect="0,0,1759585,1296521"/>
                <v:textbox>
                  <w:txbxContent>
                    <w:p w:rsidP="00915FC8" w:rsidR="00E41217" w:rsidRDefault="00E41217" w:rsidRPr="003D719F">
                      <w:pPr>
                        <w:jc w:val="center"/>
                        <w:rPr>
                          <w:i/>
                          <w:color w:themeColor="text1" w:val="000000"/>
                          <w:sz w:val="18"/>
                          <w:szCs w:val="18"/>
                        </w:rPr>
                      </w:pPr>
                      <w:r w:rsidRPr="00B60AFC">
                        <w:rPr>
                          <w:b/>
                          <w:i/>
                          <w:color w:themeColor="text1" w:val="000000"/>
                          <w:sz w:val="18"/>
                          <w:szCs w:val="18"/>
                        </w:rPr>
                        <w:t xml:space="preserve">“Research tells us that goals which are specific, clear, challenging but not </w:t>
                      </w:r>
                      <w:proofErr w:type="spellStart"/>
                      <w:r w:rsidRPr="00B60AFC">
                        <w:rPr>
                          <w:b/>
                          <w:i/>
                          <w:color w:themeColor="text1" w:val="000000"/>
                          <w:sz w:val="18"/>
                          <w:szCs w:val="18"/>
                        </w:rPr>
                        <w:t>outwith</w:t>
                      </w:r>
                      <w:proofErr w:type="spellEnd"/>
                      <w:r w:rsidRPr="00B60AFC">
                        <w:rPr>
                          <w:b/>
                          <w:i/>
                          <w:color w:themeColor="text1" w:val="000000"/>
                          <w:sz w:val="18"/>
                          <w:szCs w:val="18"/>
                        </w:rPr>
                        <w:t xml:space="preserve"> the student’s reach have the most effect on performance.”</w:t>
                      </w:r>
                      <w:r>
                        <w:rPr>
                          <w:b/>
                          <w:i/>
                          <w:color w:themeColor="text1" w:val="000000"/>
                          <w:sz w:val="20"/>
                          <w:szCs w:val="20"/>
                        </w:rPr>
                        <w:br/>
                        <w:t xml:space="preserve">                        </w:t>
                      </w:r>
                      <w:r w:rsidRPr="003D719F">
                        <w:rPr>
                          <w:i/>
                          <w:color w:themeColor="text1" w:val="000000"/>
                          <w:sz w:val="18"/>
                          <w:szCs w:val="18"/>
                        </w:rPr>
                        <w:t xml:space="preserve">Caroline </w:t>
                      </w:r>
                      <w:proofErr w:type="spellStart"/>
                      <w:r w:rsidRPr="003D719F">
                        <w:rPr>
                          <w:i/>
                          <w:color w:themeColor="text1" w:val="000000"/>
                          <w:sz w:val="18"/>
                          <w:szCs w:val="18"/>
                        </w:rPr>
                        <w:t>Gipps</w:t>
                      </w:r>
                      <w:proofErr w:type="spellEnd"/>
                    </w:p>
                  </w:txbxContent>
                </v:textbox>
              </v:shape>
            </w:pict>
          </mc:Fallback>
        </mc:AlternateContent>
      </w:r>
      <w:r>
        <w:rPr>
          <w:b/>
          <w:noProof/>
          <w:sz w:val="32"/>
          <w:szCs w:val="32"/>
        </w:rPr>
        <mc:AlternateContent>
          <mc:Choice Requires="wps">
            <w:drawing>
              <wp:anchor allowOverlap="1" behindDoc="0" distB="0" distL="114300" distR="114300" distT="0" layoutInCell="1" locked="0" relativeHeight="251746304" simplePos="0" wp14:anchorId="32A7B3E8" wp14:editId="66AD9D2D">
                <wp:simplePos x="0" y="0"/>
                <wp:positionH relativeFrom="column">
                  <wp:posOffset>-673281</wp:posOffset>
                </wp:positionH>
                <wp:positionV relativeFrom="paragraph">
                  <wp:posOffset>877298</wp:posOffset>
                </wp:positionV>
                <wp:extent cx="3303905" cy="2686050"/>
                <wp:effectExtent b="19050" l="19050" r="10795" t="533400"/>
                <wp:wrapNone/>
                <wp:docPr id="9093" name="Rounded Rectangular Callout 9093"/>
                <wp:cNvGraphicFramePr/>
                <a:graphic xmlns:a="http://schemas.openxmlformats.org/drawingml/2006/main">
                  <a:graphicData uri="http://schemas.microsoft.com/office/word/2010/wordprocessingShape">
                    <wps:wsp>
                      <wps:cNvSpPr/>
                      <wps:spPr>
                        <a:xfrm>
                          <a:off x="0" y="0"/>
                          <a:ext cx="3303905" cy="2686050"/>
                        </a:xfrm>
                        <a:prstGeom prst="wedgeRoundRectCallout">
                          <a:avLst>
                            <a:gd fmla="val -34400" name="adj1"/>
                            <a:gd fmla="val -68045" name="adj2"/>
                            <a:gd fmla="val 16667" name="adj3"/>
                          </a:avLst>
                        </a:prstGeom>
                        <a:solidFill>
                          <a:srgbClr val="EAE5EB"/>
                        </a:solidFill>
                        <a:ln algn="ctr" cap="flat" cmpd="sng" w="28575">
                          <a:solidFill>
                            <a:srgbClr val="339933"/>
                          </a:solidFill>
                          <a:prstDash val="solid"/>
                          <a:miter lim="800000"/>
                        </a:ln>
                        <a:effectLst/>
                      </wps:spPr>
                      <wps:txbx>
                        <w:txbxContent>
                          <w:p w:rsidP="00915FC8" w:rsidR="00E41217" w:rsidRDefault="00E41217" w:rsidRPr="0065197F">
                            <w:pPr>
                              <w:rPr>
                                <w:rFonts w:ascii="Comic Sans MS" w:hAnsi="Comic Sans MS"/>
                                <w:b/>
                                <w:color w:themeColor="text1" w:val="000000"/>
                              </w:rPr>
                            </w:pPr>
                            <w:r w:rsidRPr="0065197F">
                              <w:rPr>
                                <w:rFonts w:ascii="Comic Sans MS" w:hAnsi="Comic Sans MS"/>
                                <w:b/>
                                <w:color w:themeColor="text1" w:val="000000"/>
                              </w:rPr>
                              <w:t>Good learning intentions?</w:t>
                            </w:r>
                          </w:p>
                          <w:p w:rsidP="00915FC8" w:rsidR="00E41217" w:rsidRDefault="00E41217" w:rsidRPr="0065197F">
                            <w:pPr>
                              <w:pStyle w:val="ListParagraph"/>
                              <w:numPr>
                                <w:ilvl w:val="0"/>
                                <w:numId w:val="27"/>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use SMART criteria</w:t>
                            </w:r>
                          </w:p>
                          <w:p w:rsidP="00915FC8" w:rsidR="00E41217" w:rsidRDefault="00E41217" w:rsidRPr="0065197F">
                            <w:pPr>
                              <w:pStyle w:val="ListParagraph"/>
                              <w:numPr>
                                <w:ilvl w:val="0"/>
                                <w:numId w:val="27"/>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f</w:t>
                            </w:r>
                            <w:r w:rsidRPr="0065197F">
                              <w:rPr>
                                <w:rFonts w:ascii="Comic Sans MS" w:hAnsi="Comic Sans MS"/>
                                <w:color w:themeColor="text1" w:val="000000"/>
                                <w:sz w:val="20"/>
                                <w:szCs w:val="20"/>
                              </w:rPr>
                              <w:t xml:space="preserve">ocus on </w:t>
                            </w:r>
                            <w:r>
                              <w:rPr>
                                <w:rFonts w:ascii="Comic Sans MS" w:hAnsi="Comic Sans MS"/>
                                <w:color w:themeColor="text1" w:val="000000"/>
                                <w:sz w:val="20"/>
                                <w:szCs w:val="20"/>
                              </w:rPr>
                              <w:t>the specific</w:t>
                            </w:r>
                          </w:p>
                          <w:p w:rsidP="00915FC8" w:rsidR="00E41217" w:rsidRDefault="00E41217" w:rsidRPr="0065197F">
                            <w:pPr>
                              <w:pStyle w:val="ListParagraph"/>
                              <w:numPr>
                                <w:ilvl w:val="0"/>
                                <w:numId w:val="27"/>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not too broad - n</w:t>
                            </w:r>
                            <w:r w:rsidRPr="0065197F">
                              <w:rPr>
                                <w:rFonts w:ascii="Comic Sans MS" w:hAnsi="Comic Sans MS"/>
                                <w:color w:themeColor="text1" w:val="000000"/>
                                <w:sz w:val="20"/>
                                <w:szCs w:val="20"/>
                              </w:rPr>
                              <w:t>ot too difficult – not too general</w:t>
                            </w:r>
                          </w:p>
                          <w:p w:rsidP="00915FC8" w:rsidR="00E41217" w:rsidRDefault="00E41217" w:rsidRPr="0065197F">
                            <w:pPr>
                              <w:pStyle w:val="ListParagraph"/>
                              <w:numPr>
                                <w:ilvl w:val="0"/>
                                <w:numId w:val="27"/>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c</w:t>
                            </w:r>
                            <w:r w:rsidRPr="0065197F">
                              <w:rPr>
                                <w:rFonts w:ascii="Comic Sans MS" w:hAnsi="Comic Sans MS"/>
                                <w:color w:themeColor="text1" w:val="000000"/>
                                <w:sz w:val="20"/>
                                <w:szCs w:val="20"/>
                              </w:rPr>
                              <w:t>hild friendly</w:t>
                            </w:r>
                            <w:r>
                              <w:rPr>
                                <w:rFonts w:ascii="Comic Sans MS" w:hAnsi="Comic Sans MS"/>
                                <w:color w:themeColor="text1" w:val="000000"/>
                                <w:sz w:val="20"/>
                                <w:szCs w:val="20"/>
                              </w:rPr>
                              <w:t>,</w:t>
                            </w:r>
                            <w:r w:rsidRPr="0065197F">
                              <w:rPr>
                                <w:rFonts w:ascii="Comic Sans MS" w:hAnsi="Comic Sans MS"/>
                                <w:color w:themeColor="text1" w:val="000000"/>
                                <w:sz w:val="20"/>
                                <w:szCs w:val="20"/>
                              </w:rPr>
                              <w:t xml:space="preserve"> clear language</w:t>
                            </w:r>
                          </w:p>
                          <w:p w:rsidP="00915FC8" w:rsidR="00E41217" w:rsidRDefault="00E41217" w:rsidRPr="0065197F">
                            <w:pPr>
                              <w:pStyle w:val="ListParagraph"/>
                              <w:numPr>
                                <w:ilvl w:val="0"/>
                                <w:numId w:val="27"/>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s</w:t>
                            </w:r>
                            <w:r w:rsidRPr="0065197F">
                              <w:rPr>
                                <w:rFonts w:ascii="Comic Sans MS" w:hAnsi="Comic Sans MS"/>
                                <w:color w:themeColor="text1" w:val="000000"/>
                                <w:sz w:val="20"/>
                                <w:szCs w:val="20"/>
                              </w:rPr>
                              <w:t>kill o</w:t>
                            </w:r>
                            <w:r>
                              <w:rPr>
                                <w:rFonts w:ascii="Comic Sans MS" w:hAnsi="Comic Sans MS"/>
                                <w:color w:themeColor="text1" w:val="000000"/>
                                <w:sz w:val="20"/>
                                <w:szCs w:val="20"/>
                              </w:rPr>
                              <w:t>r knowledge based - not concept</w:t>
                            </w:r>
                          </w:p>
                          <w:p w:rsidP="00915FC8" w:rsidR="00E41217" w:rsidRDefault="00E41217" w:rsidRPr="000247A9">
                            <w:pPr>
                              <w:pStyle w:val="ListParagraph"/>
                              <w:numPr>
                                <w:ilvl w:val="0"/>
                                <w:numId w:val="27"/>
                              </w:numPr>
                              <w:spacing w:after="160" w:line="259" w:lineRule="auto"/>
                              <w:rPr>
                                <w:rFonts w:ascii="Comic Sans MS" w:hAnsi="Comic Sans MS"/>
                                <w:i/>
                                <w:color w:themeColor="text1" w:val="000000"/>
                                <w:sz w:val="20"/>
                                <w:szCs w:val="20"/>
                              </w:rPr>
                            </w:pPr>
                            <w:r>
                              <w:rPr>
                                <w:rFonts w:ascii="Comic Sans MS" w:hAnsi="Comic Sans MS"/>
                                <w:color w:themeColor="text1" w:val="000000"/>
                                <w:sz w:val="20"/>
                                <w:szCs w:val="20"/>
                              </w:rPr>
                              <w:t>u</w:t>
                            </w:r>
                            <w:r w:rsidRPr="0065197F">
                              <w:rPr>
                                <w:rFonts w:ascii="Comic Sans MS" w:hAnsi="Comic Sans MS"/>
                                <w:color w:themeColor="text1" w:val="000000"/>
                                <w:sz w:val="20"/>
                                <w:szCs w:val="20"/>
                              </w:rPr>
                              <w:t xml:space="preserve">se ‘learning’ words </w:t>
                            </w:r>
                            <w:r w:rsidRPr="0065197F">
                              <w:rPr>
                                <w:rFonts w:ascii="Comic Sans MS" w:hAnsi="Comic Sans MS"/>
                                <w:color w:themeColor="text1" w:val="000000"/>
                                <w:sz w:val="20"/>
                                <w:szCs w:val="20"/>
                              </w:rPr>
                              <w:br/>
                            </w:r>
                            <w:r w:rsidRPr="0065197F">
                              <w:rPr>
                                <w:rFonts w:ascii="Comic Sans MS" w:hAnsi="Comic Sans MS"/>
                                <w:i/>
                                <w:color w:themeColor="text1" w:val="000000"/>
                                <w:sz w:val="20"/>
                                <w:szCs w:val="20"/>
                              </w:rPr>
                              <w:t>know/</w:t>
                            </w:r>
                            <w:r>
                              <w:rPr>
                                <w:rFonts w:ascii="Comic Sans MS" w:hAnsi="Comic Sans MS"/>
                                <w:i/>
                                <w:color w:themeColor="text1" w:val="000000"/>
                                <w:sz w:val="20"/>
                                <w:szCs w:val="20"/>
                              </w:rPr>
                              <w:t>understand/</w:t>
                            </w:r>
                            <w:r w:rsidRPr="0065197F">
                              <w:rPr>
                                <w:rFonts w:ascii="Comic Sans MS" w:hAnsi="Comic Sans MS"/>
                                <w:i/>
                                <w:color w:themeColor="text1" w:val="000000"/>
                                <w:sz w:val="20"/>
                                <w:szCs w:val="20"/>
                              </w:rPr>
                              <w:t>learn/think</w:t>
                            </w:r>
                            <w:r>
                              <w:rPr>
                                <w:rFonts w:ascii="Comic Sans MS" w:hAnsi="Comic Sans MS"/>
                                <w:i/>
                                <w:color w:themeColor="text1" w:val="000000"/>
                                <w:sz w:val="20"/>
                                <w:szCs w:val="20"/>
                              </w:rPr>
                              <w:t>/</w:t>
                            </w:r>
                            <w:r>
                              <w:rPr>
                                <w:rFonts w:ascii="Comic Sans MS" w:hAnsi="Comic Sans MS"/>
                                <w:i/>
                                <w:color w:themeColor="text1" w:val="000000"/>
                                <w:sz w:val="20"/>
                                <w:szCs w:val="20"/>
                              </w:rPr>
                              <w:br/>
                            </w:r>
                            <w:r w:rsidRPr="000247A9">
                              <w:rPr>
                                <w:rFonts w:ascii="Comic Sans MS" w:hAnsi="Comic Sans MS"/>
                                <w:i/>
                                <w:color w:themeColor="text1" w:val="000000"/>
                                <w:sz w:val="20"/>
                                <w:szCs w:val="20"/>
                              </w:rPr>
                              <w:t>use</w:t>
                            </w:r>
                          </w:p>
                          <w:p w:rsidP="00915FC8" w:rsidR="00E41217" w:rsidRDefault="00E41217" w:rsidRPr="000247A9">
                            <w:pPr>
                              <w:pStyle w:val="ListParagraph"/>
                              <w:numPr>
                                <w:ilvl w:val="0"/>
                                <w:numId w:val="27"/>
                              </w:numPr>
                              <w:spacing w:after="160" w:line="259" w:lineRule="auto"/>
                              <w:rPr>
                                <w:rFonts w:ascii="Comic Sans MS" w:hAnsi="Comic Sans MS"/>
                                <w:color w:themeColor="text1" w:val="000000"/>
                                <w:sz w:val="20"/>
                                <w:szCs w:val="20"/>
                              </w:rPr>
                            </w:pPr>
                            <w:r w:rsidRPr="000247A9">
                              <w:rPr>
                                <w:rFonts w:ascii="Comic Sans MS" w:hAnsi="Comic Sans MS"/>
                                <w:color w:themeColor="text1" w:val="000000"/>
                                <w:sz w:val="20"/>
                                <w:szCs w:val="20"/>
                              </w:rPr>
                              <w:t xml:space="preserve">consider phrasing and </w:t>
                            </w:r>
                            <w:r w:rsidRPr="000247A9">
                              <w:rPr>
                                <w:rFonts w:ascii="Comic Sans MS" w:hAnsi="Comic Sans MS"/>
                                <w:color w:themeColor="text1" w:val="000000"/>
                                <w:sz w:val="20"/>
                                <w:szCs w:val="20"/>
                              </w:rPr>
                              <w:br/>
                              <w:t>tone</w:t>
                            </w:r>
                          </w:p>
                          <w:p w:rsidP="00915FC8" w:rsidR="00E41217" w:rsidRDefault="00E41217">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3370,-3898" fillcolor="#eae5eb" id="Rounded Rectangular Callout 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" o:spid="_x0000_s1096" strokecolor="#393" strokeweight="2.25pt" style="position:absolute;margin-left:-53pt;margin-top:69.1pt;width:260.15pt;height:21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62" w14:anchorId="32A7B3E8">
                <v:textbox>
                  <w:txbxContent>
                    <w:p w:rsidP="00915FC8" w:rsidR="00E41217" w:rsidRDefault="00E41217" w:rsidRPr="0065197F">
                      <w:pPr>
                        <w:rPr>
                          <w:rFonts w:ascii="Comic Sans MS" w:hAnsi="Comic Sans MS"/>
                          <w:b/>
                          <w:color w:themeColor="text1" w:val="000000"/>
                        </w:rPr>
                      </w:pPr>
                      <w:r w:rsidRPr="0065197F">
                        <w:rPr>
                          <w:rFonts w:ascii="Comic Sans MS" w:hAnsi="Comic Sans MS"/>
                          <w:b/>
                          <w:color w:themeColor="text1" w:val="000000"/>
                        </w:rPr>
                        <w:t>Good learning intentions?</w:t>
                      </w:r>
                    </w:p>
                    <w:p w:rsidP="00915FC8" w:rsidR="00E41217" w:rsidRDefault="00E41217" w:rsidRPr="0065197F">
                      <w:pPr>
                        <w:pStyle w:val="ListParagraph"/>
                        <w:numPr>
                          <w:ilvl w:val="0"/>
                          <w:numId w:val="27"/>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use SMART criteria</w:t>
                      </w:r>
                    </w:p>
                    <w:p w:rsidP="00915FC8" w:rsidR="00E41217" w:rsidRDefault="00E41217" w:rsidRPr="0065197F">
                      <w:pPr>
                        <w:pStyle w:val="ListParagraph"/>
                        <w:numPr>
                          <w:ilvl w:val="0"/>
                          <w:numId w:val="27"/>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f</w:t>
                      </w:r>
                      <w:r w:rsidRPr="0065197F">
                        <w:rPr>
                          <w:rFonts w:ascii="Comic Sans MS" w:hAnsi="Comic Sans MS"/>
                          <w:color w:themeColor="text1" w:val="000000"/>
                          <w:sz w:val="20"/>
                          <w:szCs w:val="20"/>
                        </w:rPr>
                        <w:t xml:space="preserve">ocus on </w:t>
                      </w:r>
                      <w:r>
                        <w:rPr>
                          <w:rFonts w:ascii="Comic Sans MS" w:hAnsi="Comic Sans MS"/>
                          <w:color w:themeColor="text1" w:val="000000"/>
                          <w:sz w:val="20"/>
                          <w:szCs w:val="20"/>
                        </w:rPr>
                        <w:t>the specific</w:t>
                      </w:r>
                    </w:p>
                    <w:p w:rsidP="00915FC8" w:rsidR="00E41217" w:rsidRDefault="00E41217" w:rsidRPr="0065197F">
                      <w:pPr>
                        <w:pStyle w:val="ListParagraph"/>
                        <w:numPr>
                          <w:ilvl w:val="0"/>
                          <w:numId w:val="27"/>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not too broad - n</w:t>
                      </w:r>
                      <w:r w:rsidRPr="0065197F">
                        <w:rPr>
                          <w:rFonts w:ascii="Comic Sans MS" w:hAnsi="Comic Sans MS"/>
                          <w:color w:themeColor="text1" w:val="000000"/>
                          <w:sz w:val="20"/>
                          <w:szCs w:val="20"/>
                        </w:rPr>
                        <w:t>ot too difficult – not too general</w:t>
                      </w:r>
                    </w:p>
                    <w:p w:rsidP="00915FC8" w:rsidR="00E41217" w:rsidRDefault="00E41217" w:rsidRPr="0065197F">
                      <w:pPr>
                        <w:pStyle w:val="ListParagraph"/>
                        <w:numPr>
                          <w:ilvl w:val="0"/>
                          <w:numId w:val="27"/>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c</w:t>
                      </w:r>
                      <w:r w:rsidRPr="0065197F">
                        <w:rPr>
                          <w:rFonts w:ascii="Comic Sans MS" w:hAnsi="Comic Sans MS"/>
                          <w:color w:themeColor="text1" w:val="000000"/>
                          <w:sz w:val="20"/>
                          <w:szCs w:val="20"/>
                        </w:rPr>
                        <w:t>hild friendly</w:t>
                      </w:r>
                      <w:r>
                        <w:rPr>
                          <w:rFonts w:ascii="Comic Sans MS" w:hAnsi="Comic Sans MS"/>
                          <w:color w:themeColor="text1" w:val="000000"/>
                          <w:sz w:val="20"/>
                          <w:szCs w:val="20"/>
                        </w:rPr>
                        <w:t>,</w:t>
                      </w:r>
                      <w:r w:rsidRPr="0065197F">
                        <w:rPr>
                          <w:rFonts w:ascii="Comic Sans MS" w:hAnsi="Comic Sans MS"/>
                          <w:color w:themeColor="text1" w:val="000000"/>
                          <w:sz w:val="20"/>
                          <w:szCs w:val="20"/>
                        </w:rPr>
                        <w:t xml:space="preserve"> clear language</w:t>
                      </w:r>
                    </w:p>
                    <w:p w:rsidP="00915FC8" w:rsidR="00E41217" w:rsidRDefault="00E41217" w:rsidRPr="0065197F">
                      <w:pPr>
                        <w:pStyle w:val="ListParagraph"/>
                        <w:numPr>
                          <w:ilvl w:val="0"/>
                          <w:numId w:val="27"/>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s</w:t>
                      </w:r>
                      <w:r w:rsidRPr="0065197F">
                        <w:rPr>
                          <w:rFonts w:ascii="Comic Sans MS" w:hAnsi="Comic Sans MS"/>
                          <w:color w:themeColor="text1" w:val="000000"/>
                          <w:sz w:val="20"/>
                          <w:szCs w:val="20"/>
                        </w:rPr>
                        <w:t>kill o</w:t>
                      </w:r>
                      <w:r>
                        <w:rPr>
                          <w:rFonts w:ascii="Comic Sans MS" w:hAnsi="Comic Sans MS"/>
                          <w:color w:themeColor="text1" w:val="000000"/>
                          <w:sz w:val="20"/>
                          <w:szCs w:val="20"/>
                        </w:rPr>
                        <w:t>r knowledge based - not concept</w:t>
                      </w:r>
                    </w:p>
                    <w:p w:rsidP="00915FC8" w:rsidR="00E41217" w:rsidRDefault="00E41217" w:rsidRPr="000247A9">
                      <w:pPr>
                        <w:pStyle w:val="ListParagraph"/>
                        <w:numPr>
                          <w:ilvl w:val="0"/>
                          <w:numId w:val="27"/>
                        </w:numPr>
                        <w:spacing w:after="160" w:line="259" w:lineRule="auto"/>
                        <w:rPr>
                          <w:rFonts w:ascii="Comic Sans MS" w:hAnsi="Comic Sans MS"/>
                          <w:i/>
                          <w:color w:themeColor="text1" w:val="000000"/>
                          <w:sz w:val="20"/>
                          <w:szCs w:val="20"/>
                        </w:rPr>
                      </w:pPr>
                      <w:r>
                        <w:rPr>
                          <w:rFonts w:ascii="Comic Sans MS" w:hAnsi="Comic Sans MS"/>
                          <w:color w:themeColor="text1" w:val="000000"/>
                          <w:sz w:val="20"/>
                          <w:szCs w:val="20"/>
                        </w:rPr>
                        <w:t>u</w:t>
                      </w:r>
                      <w:r w:rsidRPr="0065197F">
                        <w:rPr>
                          <w:rFonts w:ascii="Comic Sans MS" w:hAnsi="Comic Sans MS"/>
                          <w:color w:themeColor="text1" w:val="000000"/>
                          <w:sz w:val="20"/>
                          <w:szCs w:val="20"/>
                        </w:rPr>
                        <w:t xml:space="preserve">se ‘learning’ words </w:t>
                      </w:r>
                      <w:r w:rsidRPr="0065197F">
                        <w:rPr>
                          <w:rFonts w:ascii="Comic Sans MS" w:hAnsi="Comic Sans MS"/>
                          <w:color w:themeColor="text1" w:val="000000"/>
                          <w:sz w:val="20"/>
                          <w:szCs w:val="20"/>
                        </w:rPr>
                        <w:br/>
                      </w:r>
                      <w:r w:rsidRPr="0065197F">
                        <w:rPr>
                          <w:rFonts w:ascii="Comic Sans MS" w:hAnsi="Comic Sans MS"/>
                          <w:i/>
                          <w:color w:themeColor="text1" w:val="000000"/>
                          <w:sz w:val="20"/>
                          <w:szCs w:val="20"/>
                        </w:rPr>
                        <w:t>know/</w:t>
                      </w:r>
                      <w:r>
                        <w:rPr>
                          <w:rFonts w:ascii="Comic Sans MS" w:hAnsi="Comic Sans MS"/>
                          <w:i/>
                          <w:color w:themeColor="text1" w:val="000000"/>
                          <w:sz w:val="20"/>
                          <w:szCs w:val="20"/>
                        </w:rPr>
                        <w:t>understand/</w:t>
                      </w:r>
                      <w:r w:rsidRPr="0065197F">
                        <w:rPr>
                          <w:rFonts w:ascii="Comic Sans MS" w:hAnsi="Comic Sans MS"/>
                          <w:i/>
                          <w:color w:themeColor="text1" w:val="000000"/>
                          <w:sz w:val="20"/>
                          <w:szCs w:val="20"/>
                        </w:rPr>
                        <w:t>learn/think</w:t>
                      </w:r>
                      <w:r>
                        <w:rPr>
                          <w:rFonts w:ascii="Comic Sans MS" w:hAnsi="Comic Sans MS"/>
                          <w:i/>
                          <w:color w:themeColor="text1" w:val="000000"/>
                          <w:sz w:val="20"/>
                          <w:szCs w:val="20"/>
                        </w:rPr>
                        <w:t>/</w:t>
                      </w:r>
                      <w:r>
                        <w:rPr>
                          <w:rFonts w:ascii="Comic Sans MS" w:hAnsi="Comic Sans MS"/>
                          <w:i/>
                          <w:color w:themeColor="text1" w:val="000000"/>
                          <w:sz w:val="20"/>
                          <w:szCs w:val="20"/>
                        </w:rPr>
                        <w:br/>
                      </w:r>
                      <w:r w:rsidRPr="000247A9">
                        <w:rPr>
                          <w:rFonts w:ascii="Comic Sans MS" w:hAnsi="Comic Sans MS"/>
                          <w:i/>
                          <w:color w:themeColor="text1" w:val="000000"/>
                          <w:sz w:val="20"/>
                          <w:szCs w:val="20"/>
                        </w:rPr>
                        <w:t>use</w:t>
                      </w:r>
                    </w:p>
                    <w:p w:rsidP="00915FC8" w:rsidR="00E41217" w:rsidRDefault="00E41217" w:rsidRPr="000247A9">
                      <w:pPr>
                        <w:pStyle w:val="ListParagraph"/>
                        <w:numPr>
                          <w:ilvl w:val="0"/>
                          <w:numId w:val="27"/>
                        </w:numPr>
                        <w:spacing w:after="160" w:line="259" w:lineRule="auto"/>
                        <w:rPr>
                          <w:rFonts w:ascii="Comic Sans MS" w:hAnsi="Comic Sans MS"/>
                          <w:color w:themeColor="text1" w:val="000000"/>
                          <w:sz w:val="20"/>
                          <w:szCs w:val="20"/>
                        </w:rPr>
                      </w:pPr>
                      <w:r w:rsidRPr="000247A9">
                        <w:rPr>
                          <w:rFonts w:ascii="Comic Sans MS" w:hAnsi="Comic Sans MS"/>
                          <w:color w:themeColor="text1" w:val="000000"/>
                          <w:sz w:val="20"/>
                          <w:szCs w:val="20"/>
                        </w:rPr>
                        <w:t xml:space="preserve">consider phrasing and </w:t>
                      </w:r>
                      <w:r w:rsidRPr="000247A9">
                        <w:rPr>
                          <w:rFonts w:ascii="Comic Sans MS" w:hAnsi="Comic Sans MS"/>
                          <w:color w:themeColor="text1" w:val="000000"/>
                          <w:sz w:val="20"/>
                          <w:szCs w:val="20"/>
                        </w:rPr>
                        <w:br/>
                        <w:t>tone</w:t>
                      </w:r>
                    </w:p>
                    <w:p w:rsidP="00915FC8" w:rsidR="00E41217" w:rsidRDefault="00E41217">
                      <w:pPr>
                        <w:jc w:val="center"/>
                      </w:pPr>
                    </w:p>
                  </w:txbxContent>
                </v:textbox>
              </v:shape>
            </w:pict>
          </mc:Fallback>
        </mc:AlternateContent>
      </w:r>
      <w:r>
        <w:rPr>
          <w:noProof/>
        </w:rPr>
        <mc:AlternateContent>
          <mc:Choice Requires="wps">
            <w:drawing>
              <wp:anchor allowOverlap="1" behindDoc="0" distB="0" distL="114300" distR="114300" distT="0" layoutInCell="1" locked="0" relativeHeight="251747328" simplePos="0" wp14:anchorId="2D73B5A5" wp14:editId="4B0C3CCE">
                <wp:simplePos x="0" y="0"/>
                <wp:positionH relativeFrom="column">
                  <wp:posOffset>3429000</wp:posOffset>
                </wp:positionH>
                <wp:positionV relativeFrom="paragraph">
                  <wp:posOffset>839470</wp:posOffset>
                </wp:positionV>
                <wp:extent cx="2809875" cy="2676525"/>
                <wp:effectExtent b="28575" l="19050" r="28575" t="590550"/>
                <wp:wrapNone/>
                <wp:docPr id="9094" name="Rounded Rectangular Callout 9094"/>
                <wp:cNvGraphicFramePr/>
                <a:graphic xmlns:a="http://schemas.openxmlformats.org/drawingml/2006/main">
                  <a:graphicData uri="http://schemas.microsoft.com/office/word/2010/wordprocessingShape">
                    <wps:wsp>
                      <wps:cNvSpPr/>
                      <wps:spPr>
                        <a:xfrm>
                          <a:off x="0" y="0"/>
                          <a:ext cx="2809875" cy="2676525"/>
                        </a:xfrm>
                        <a:prstGeom prst="wedgeRoundRectCallout">
                          <a:avLst>
                            <a:gd fmla="val 26352" name="adj1"/>
                            <a:gd fmla="val -70118" name="adj2"/>
                            <a:gd fmla="val 16667" name="adj3"/>
                          </a:avLst>
                        </a:prstGeom>
                        <a:solidFill>
                          <a:srgbClr val="EAE5EB"/>
                        </a:solidFill>
                        <a:ln algn="ctr" cap="flat" cmpd="sng" w="28575">
                          <a:solidFill>
                            <a:srgbClr val="339933"/>
                          </a:solidFill>
                          <a:prstDash val="solid"/>
                          <a:miter lim="800000"/>
                        </a:ln>
                        <a:effectLst/>
                      </wps:spPr>
                      <wps:txbx>
                        <w:txbxContent>
                          <w:p w:rsidP="00915FC8" w:rsidR="00E41217" w:rsidRDefault="00E41217" w:rsidRPr="0065197F">
                            <w:pPr>
                              <w:rPr>
                                <w:rFonts w:ascii="Comic Sans MS" w:hAnsi="Comic Sans MS"/>
                                <w:b/>
                                <w:color w:themeColor="text1" w:val="000000"/>
                              </w:rPr>
                            </w:pPr>
                            <w:r w:rsidRPr="0065197F">
                              <w:rPr>
                                <w:rFonts w:ascii="Comic Sans MS" w:hAnsi="Comic Sans MS"/>
                                <w:b/>
                                <w:color w:themeColor="text1" w:val="000000"/>
                              </w:rPr>
                              <w:t>Techniques to use</w:t>
                            </w:r>
                          </w:p>
                          <w:p w:rsidP="00915FC8" w:rsidR="00E41217" w:rsidRDefault="00E41217" w:rsidRPr="0065197F">
                            <w:pPr>
                              <w:pStyle w:val="ListParagraph"/>
                              <w:numPr>
                                <w:ilvl w:val="0"/>
                                <w:numId w:val="28"/>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d</w:t>
                            </w:r>
                            <w:r w:rsidRPr="0065197F">
                              <w:rPr>
                                <w:rFonts w:ascii="Comic Sans MS" w:hAnsi="Comic Sans MS"/>
                                <w:color w:themeColor="text1" w:val="000000"/>
                                <w:sz w:val="20"/>
                                <w:szCs w:val="20"/>
                              </w:rPr>
                              <w:t>isplay the LI</w:t>
                            </w:r>
                          </w:p>
                          <w:p w:rsidP="00915FC8" w:rsidR="00E41217" w:rsidRDefault="00E41217" w:rsidRPr="0065197F">
                            <w:pPr>
                              <w:pStyle w:val="ListParagraph"/>
                              <w:numPr>
                                <w:ilvl w:val="0"/>
                                <w:numId w:val="28"/>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m</w:t>
                            </w:r>
                            <w:r w:rsidRPr="0065197F">
                              <w:rPr>
                                <w:rFonts w:ascii="Comic Sans MS" w:hAnsi="Comic Sans MS"/>
                                <w:color w:themeColor="text1" w:val="000000"/>
                                <w:sz w:val="20"/>
                                <w:szCs w:val="20"/>
                              </w:rPr>
                              <w:t>ake LI accessible while children are working</w:t>
                            </w:r>
                          </w:p>
                          <w:p w:rsidP="00915FC8" w:rsidR="00E41217" w:rsidRDefault="00E41217" w:rsidRPr="0065197F">
                            <w:pPr>
                              <w:pStyle w:val="ListParagraph"/>
                              <w:numPr>
                                <w:ilvl w:val="0"/>
                                <w:numId w:val="28"/>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d</w:t>
                            </w:r>
                            <w:r w:rsidRPr="0065197F">
                              <w:rPr>
                                <w:rFonts w:ascii="Comic Sans MS" w:hAnsi="Comic Sans MS"/>
                                <w:color w:themeColor="text1" w:val="000000"/>
                                <w:sz w:val="20"/>
                                <w:szCs w:val="20"/>
                              </w:rPr>
                              <w:t>on’t confuse LI with activity</w:t>
                            </w:r>
                          </w:p>
                          <w:p w:rsidP="00915FC8" w:rsidR="00E41217" w:rsidRDefault="00E41217" w:rsidRPr="0065197F">
                            <w:pPr>
                              <w:pStyle w:val="ListParagraph"/>
                              <w:numPr>
                                <w:ilvl w:val="0"/>
                                <w:numId w:val="28"/>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b</w:t>
                            </w:r>
                            <w:r w:rsidRPr="0065197F">
                              <w:rPr>
                                <w:rFonts w:ascii="Comic Sans MS" w:hAnsi="Comic Sans MS"/>
                                <w:color w:themeColor="text1" w:val="000000"/>
                                <w:sz w:val="20"/>
                                <w:szCs w:val="20"/>
                              </w:rPr>
                              <w:t>uild the LI into the lesson introduction</w:t>
                            </w:r>
                          </w:p>
                          <w:p w:rsidP="00915FC8" w:rsidR="00E41217" w:rsidRDefault="00E41217" w:rsidRPr="0065197F">
                            <w:pPr>
                              <w:pStyle w:val="ListParagraph"/>
                              <w:numPr>
                                <w:ilvl w:val="0"/>
                                <w:numId w:val="28"/>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s</w:t>
                            </w:r>
                            <w:r w:rsidRPr="0065197F">
                              <w:rPr>
                                <w:rFonts w:ascii="Comic Sans MS" w:hAnsi="Comic Sans MS"/>
                                <w:color w:themeColor="text1" w:val="000000"/>
                                <w:sz w:val="20"/>
                                <w:szCs w:val="20"/>
                              </w:rPr>
                              <w:t>ignal the LI especially to younger children</w:t>
                            </w:r>
                          </w:p>
                          <w:p w:rsidP="00915FC8" w:rsidR="00E41217" w:rsidRDefault="00E41217" w:rsidRPr="0065197F">
                            <w:pPr>
                              <w:pStyle w:val="ListParagraph"/>
                              <w:numPr>
                                <w:ilvl w:val="0"/>
                                <w:numId w:val="28"/>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u</w:t>
                            </w:r>
                            <w:r w:rsidRPr="0065197F">
                              <w:rPr>
                                <w:rFonts w:ascii="Comic Sans MS" w:hAnsi="Comic Sans MS"/>
                                <w:color w:themeColor="text1" w:val="000000"/>
                                <w:sz w:val="20"/>
                                <w:szCs w:val="20"/>
                              </w:rPr>
                              <w:t>se examples</w:t>
                            </w:r>
                          </w:p>
                          <w:p w:rsidP="00915FC8" w:rsidR="00E41217" w:rsidRDefault="00E41217" w:rsidRPr="0065197F">
                            <w:pPr>
                              <w:pStyle w:val="ListParagraph"/>
                              <w:numPr>
                                <w:ilvl w:val="0"/>
                                <w:numId w:val="28"/>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i</w:t>
                            </w:r>
                            <w:r w:rsidRPr="0065197F">
                              <w:rPr>
                                <w:rFonts w:ascii="Comic Sans MS" w:hAnsi="Comic Sans MS"/>
                                <w:color w:themeColor="text1" w:val="000000"/>
                                <w:sz w:val="20"/>
                                <w:szCs w:val="20"/>
                              </w:rPr>
                              <w:t>nvolve pupils in setting SC</w:t>
                            </w:r>
                          </w:p>
                          <w:p w:rsidP="00915FC8" w:rsidR="00E41217" w:rsidRDefault="00E41217">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6492,-4345" fillcolor="#eae5eb" id="Rounded Rectangular Callout 9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" o:spid="_x0000_s1097" strokecolor="#393" strokeweight="2.25pt" style="position:absolute;margin-left:270pt;margin-top:66.1pt;width:221.25pt;height:210.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62" w14:anchorId="2D73B5A5">
                <v:textbox>
                  <w:txbxContent>
                    <w:p w:rsidP="00915FC8" w:rsidR="00E41217" w:rsidRDefault="00E41217" w:rsidRPr="0065197F">
                      <w:pPr>
                        <w:rPr>
                          <w:rFonts w:ascii="Comic Sans MS" w:hAnsi="Comic Sans MS"/>
                          <w:b/>
                          <w:color w:themeColor="text1" w:val="000000"/>
                        </w:rPr>
                      </w:pPr>
                      <w:r w:rsidRPr="0065197F">
                        <w:rPr>
                          <w:rFonts w:ascii="Comic Sans MS" w:hAnsi="Comic Sans MS"/>
                          <w:b/>
                          <w:color w:themeColor="text1" w:val="000000"/>
                        </w:rPr>
                        <w:t>Techniques to use</w:t>
                      </w:r>
                    </w:p>
                    <w:p w:rsidP="00915FC8" w:rsidR="00E41217" w:rsidRDefault="00E41217" w:rsidRPr="0065197F">
                      <w:pPr>
                        <w:pStyle w:val="ListParagraph"/>
                        <w:numPr>
                          <w:ilvl w:val="0"/>
                          <w:numId w:val="28"/>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d</w:t>
                      </w:r>
                      <w:r w:rsidRPr="0065197F">
                        <w:rPr>
                          <w:rFonts w:ascii="Comic Sans MS" w:hAnsi="Comic Sans MS"/>
                          <w:color w:themeColor="text1" w:val="000000"/>
                          <w:sz w:val="20"/>
                          <w:szCs w:val="20"/>
                        </w:rPr>
                        <w:t>isplay the LI</w:t>
                      </w:r>
                    </w:p>
                    <w:p w:rsidP="00915FC8" w:rsidR="00E41217" w:rsidRDefault="00E41217" w:rsidRPr="0065197F">
                      <w:pPr>
                        <w:pStyle w:val="ListParagraph"/>
                        <w:numPr>
                          <w:ilvl w:val="0"/>
                          <w:numId w:val="28"/>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m</w:t>
                      </w:r>
                      <w:r w:rsidRPr="0065197F">
                        <w:rPr>
                          <w:rFonts w:ascii="Comic Sans MS" w:hAnsi="Comic Sans MS"/>
                          <w:color w:themeColor="text1" w:val="000000"/>
                          <w:sz w:val="20"/>
                          <w:szCs w:val="20"/>
                        </w:rPr>
                        <w:t>ake LI accessible while children are working</w:t>
                      </w:r>
                    </w:p>
                    <w:p w:rsidP="00915FC8" w:rsidR="00E41217" w:rsidRDefault="00E41217" w:rsidRPr="0065197F">
                      <w:pPr>
                        <w:pStyle w:val="ListParagraph"/>
                        <w:numPr>
                          <w:ilvl w:val="0"/>
                          <w:numId w:val="28"/>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d</w:t>
                      </w:r>
                      <w:r w:rsidRPr="0065197F">
                        <w:rPr>
                          <w:rFonts w:ascii="Comic Sans MS" w:hAnsi="Comic Sans MS"/>
                          <w:color w:themeColor="text1" w:val="000000"/>
                          <w:sz w:val="20"/>
                          <w:szCs w:val="20"/>
                        </w:rPr>
                        <w:t>on’t confuse LI with activity</w:t>
                      </w:r>
                    </w:p>
                    <w:p w:rsidP="00915FC8" w:rsidR="00E41217" w:rsidRDefault="00E41217" w:rsidRPr="0065197F">
                      <w:pPr>
                        <w:pStyle w:val="ListParagraph"/>
                        <w:numPr>
                          <w:ilvl w:val="0"/>
                          <w:numId w:val="28"/>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b</w:t>
                      </w:r>
                      <w:r w:rsidRPr="0065197F">
                        <w:rPr>
                          <w:rFonts w:ascii="Comic Sans MS" w:hAnsi="Comic Sans MS"/>
                          <w:color w:themeColor="text1" w:val="000000"/>
                          <w:sz w:val="20"/>
                          <w:szCs w:val="20"/>
                        </w:rPr>
                        <w:t>uild the LI into the lesson introduction</w:t>
                      </w:r>
                    </w:p>
                    <w:p w:rsidP="00915FC8" w:rsidR="00E41217" w:rsidRDefault="00E41217" w:rsidRPr="0065197F">
                      <w:pPr>
                        <w:pStyle w:val="ListParagraph"/>
                        <w:numPr>
                          <w:ilvl w:val="0"/>
                          <w:numId w:val="28"/>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s</w:t>
                      </w:r>
                      <w:r w:rsidRPr="0065197F">
                        <w:rPr>
                          <w:rFonts w:ascii="Comic Sans MS" w:hAnsi="Comic Sans MS"/>
                          <w:color w:themeColor="text1" w:val="000000"/>
                          <w:sz w:val="20"/>
                          <w:szCs w:val="20"/>
                        </w:rPr>
                        <w:t>ignal the LI especially to younger children</w:t>
                      </w:r>
                    </w:p>
                    <w:p w:rsidP="00915FC8" w:rsidR="00E41217" w:rsidRDefault="00E41217" w:rsidRPr="0065197F">
                      <w:pPr>
                        <w:pStyle w:val="ListParagraph"/>
                        <w:numPr>
                          <w:ilvl w:val="0"/>
                          <w:numId w:val="28"/>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u</w:t>
                      </w:r>
                      <w:r w:rsidRPr="0065197F">
                        <w:rPr>
                          <w:rFonts w:ascii="Comic Sans MS" w:hAnsi="Comic Sans MS"/>
                          <w:color w:themeColor="text1" w:val="000000"/>
                          <w:sz w:val="20"/>
                          <w:szCs w:val="20"/>
                        </w:rPr>
                        <w:t>se examples</w:t>
                      </w:r>
                    </w:p>
                    <w:p w:rsidP="00915FC8" w:rsidR="00E41217" w:rsidRDefault="00E41217" w:rsidRPr="0065197F">
                      <w:pPr>
                        <w:pStyle w:val="ListParagraph"/>
                        <w:numPr>
                          <w:ilvl w:val="0"/>
                          <w:numId w:val="28"/>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i</w:t>
                      </w:r>
                      <w:r w:rsidRPr="0065197F">
                        <w:rPr>
                          <w:rFonts w:ascii="Comic Sans MS" w:hAnsi="Comic Sans MS"/>
                          <w:color w:themeColor="text1" w:val="000000"/>
                          <w:sz w:val="20"/>
                          <w:szCs w:val="20"/>
                        </w:rPr>
                        <w:t>nvolve pupils in setting SC</w:t>
                      </w:r>
                    </w:p>
                    <w:p w:rsidP="00915FC8" w:rsidR="00E41217" w:rsidRDefault="00E41217">
                      <w:pPr>
                        <w:jc w:val="center"/>
                      </w:pPr>
                    </w:p>
                  </w:txbxContent>
                </v:textbox>
              </v:shape>
            </w:pict>
          </mc:Fallback>
        </mc:AlternateContent>
      </w:r>
      <w:r>
        <w:br w:type="page"/>
      </w:r>
    </w:p>
    <w:p w:rsidP="00915FC8" w:rsidR="00915FC8" w:rsidRDefault="00915FC8">
      <w:r>
        <w:rPr>
          <w:noProof/>
        </w:rPr>
        <w:lastRenderedPageBreak/>
        <mc:AlternateContent>
          <mc:Choice Requires="wps">
            <w:drawing>
              <wp:anchor allowOverlap="1" behindDoc="0" distB="0" distL="114300" distR="114300" distT="0" layoutInCell="1" locked="0" relativeHeight="251749376" simplePos="0" wp14:anchorId="0EC2AAD5" wp14:editId="5D207755">
                <wp:simplePos x="0" y="0"/>
                <wp:positionH relativeFrom="margin">
                  <wp:align>center</wp:align>
                </wp:positionH>
                <wp:positionV relativeFrom="paragraph">
                  <wp:posOffset>4445</wp:posOffset>
                </wp:positionV>
                <wp:extent cx="4482427" cy="2139351"/>
                <wp:effectExtent b="13335" l="0" r="13970" t="0"/>
                <wp:wrapNone/>
                <wp:docPr id="9096" name="Flowchart: Magnetic Disk 9096"/>
                <wp:cNvGraphicFramePr/>
                <a:graphic xmlns:a="http://schemas.openxmlformats.org/drawingml/2006/main">
                  <a:graphicData uri="http://schemas.microsoft.com/office/word/2010/wordprocessingShape">
                    <wps:wsp>
                      <wps:cNvSpPr/>
                      <wps:spPr>
                        <a:xfrm>
                          <a:off x="0" y="0"/>
                          <a:ext cx="4482427" cy="2139351"/>
                        </a:xfrm>
                        <a:prstGeom prst="flowChartMagneticDisk">
                          <a:avLst/>
                        </a:prstGeom>
                        <a:solidFill>
                          <a:srgbClr val="45A5ED"/>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45a5ed" id="Flowchart: Magnetic Disk 9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" o:spid="_x0000_s1026" strokecolor="#6a1a68" strokeweight="1pt" style="position:absolute;margin-left:0;margin-top:.35pt;width:352.95pt;height:168.45pt;z-index:251749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5CE230F3">
                <v:stroke joinstyle="miter"/>
                <w10:wrap anchorx="margin"/>
              </v:shape>
            </w:pict>
          </mc:Fallback>
        </mc:AlternateContent>
      </w:r>
      <w:r>
        <w:rPr>
          <w:noProof/>
        </w:rPr>
        <mc:AlternateContent>
          <mc:Choice Requires="wps">
            <w:drawing>
              <wp:anchor allowOverlap="1" behindDoc="0" distB="0" distL="114300" distR="114300" distT="0" layoutInCell="1" locked="0" relativeHeight="251752448" simplePos="0" wp14:anchorId="418EDC6F" wp14:editId="20AB5F06">
                <wp:simplePos x="0" y="0"/>
                <wp:positionH relativeFrom="margin">
                  <wp:posOffset>2447925</wp:posOffset>
                </wp:positionH>
                <wp:positionV relativeFrom="paragraph">
                  <wp:posOffset>66675</wp:posOffset>
                </wp:positionV>
                <wp:extent cx="971550" cy="519421"/>
                <wp:effectExtent b="0" l="0" r="0" t="0"/>
                <wp:wrapNone/>
                <wp:docPr id="9097" name="Text Box 9097"/>
                <wp:cNvGraphicFramePr/>
                <a:graphic xmlns:a="http://schemas.openxmlformats.org/drawingml/2006/main">
                  <a:graphicData uri="http://schemas.microsoft.com/office/word/2010/wordprocessingShape">
                    <wps:wsp>
                      <wps:cNvSpPr txBox="1"/>
                      <wps:spPr>
                        <a:xfrm>
                          <a:off x="0" y="0"/>
                          <a:ext cx="971550" cy="519421"/>
                        </a:xfrm>
                        <a:prstGeom prst="rect">
                          <a:avLst/>
                        </a:prstGeom>
                        <a:solidFill>
                          <a:srgbClr val="45A5ED"/>
                        </a:solidFill>
                        <a:ln>
                          <a:noFill/>
                        </a:ln>
                        <a:effectLst/>
                      </wps:spPr>
                      <wps:txbx>
                        <w:txbxContent>
                          <w:p w:rsidP="00915FC8" w:rsidR="00E41217" w:rsidRDefault="00E41217" w:rsidRPr="0092541D">
                            <w:pPr>
                              <w:pStyle w:val="Caption"/>
                              <w:jc w:val="center"/>
                              <w:rPr>
                                <w:b/>
                                <w:noProof/>
                                <w:color w:val="auto"/>
                                <w:sz w:val="36"/>
                                <w:szCs w:val="36"/>
                              </w:rPr>
                            </w:pPr>
                            <w:r>
                              <w:rPr>
                                <w:b/>
                                <w:bCs/>
                                <w:color w:val="auto"/>
                                <w:sz w:val="36"/>
                                <w:szCs w:val="36"/>
                              </w:rPr>
                              <w:t>Success Criteria</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45a5ed" id="Text Box 9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" o:spid="_x0000_s1098" stroked="f" style="position:absolute;margin-left:192.75pt;margin-top:5.25pt;width:76.5pt;height:40.9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418EDC6F">
                <v:textbox inset="0,0,0,0">
                  <w:txbxContent>
                    <w:p w:rsidP="00915FC8" w:rsidR="00E41217" w:rsidRDefault="00E41217" w:rsidRPr="0092541D">
                      <w:pPr>
                        <w:pStyle w:val="Caption"/>
                        <w:jc w:val="center"/>
                        <w:rPr>
                          <w:b/>
                          <w:noProof/>
                          <w:color w:val="auto"/>
                          <w:sz w:val="36"/>
                          <w:szCs w:val="36"/>
                        </w:rPr>
                      </w:pPr>
                      <w:r>
                        <w:rPr>
                          <w:b/>
                          <w:bCs/>
                          <w:color w:val="auto"/>
                          <w:sz w:val="36"/>
                          <w:szCs w:val="36"/>
                        </w:rPr>
                        <w:t>Success Criteria</w:t>
                      </w:r>
                    </w:p>
                  </w:txbxContent>
                </v:textbox>
                <w10:wrap anchorx="margin"/>
              </v:shape>
            </w:pict>
          </mc:Fallback>
        </mc:AlternateContent>
      </w:r>
    </w:p>
    <w:p w:rsidP="00915FC8" w:rsidR="00915FC8" w:rsidRDefault="00915FC8"/>
    <w:p w:rsidP="00915FC8" w:rsidR="00915FC8" w:rsidRDefault="00915FC8"/>
    <w:p w:rsidP="00915FC8" w:rsidR="00915FC8" w:rsidRDefault="00915FC8"/>
    <w:p w:rsidP="00915FC8" w:rsidR="00915FC8" w:rsidRDefault="00915FC8">
      <w:r>
        <w:rPr>
          <w:noProof/>
        </w:rPr>
        <mc:AlternateContent>
          <mc:Choice Requires="wps">
            <w:drawing>
              <wp:anchor allowOverlap="1" behindDoc="0" distB="0" distL="114300" distR="114300" distT="0" layoutInCell="1" locked="0" relativeHeight="251751424" simplePos="0" wp14:anchorId="696934B5" wp14:editId="0417E132">
                <wp:simplePos x="0" y="0"/>
                <wp:positionH relativeFrom="margin">
                  <wp:align>center</wp:align>
                </wp:positionH>
                <wp:positionV relativeFrom="paragraph">
                  <wp:posOffset>85747</wp:posOffset>
                </wp:positionV>
                <wp:extent cx="4013835" cy="1104900"/>
                <wp:effectExtent b="0" l="0" r="5715" t="0"/>
                <wp:wrapNone/>
                <wp:docPr id="9098" name="Text Box 9098"/>
                <wp:cNvGraphicFramePr/>
                <a:graphic xmlns:a="http://schemas.openxmlformats.org/drawingml/2006/main">
                  <a:graphicData uri="http://schemas.microsoft.com/office/word/2010/wordprocessingShape">
                    <wps:wsp>
                      <wps:cNvSpPr txBox="1"/>
                      <wps:spPr>
                        <a:xfrm>
                          <a:off x="0" y="0"/>
                          <a:ext cx="4013835" cy="1104900"/>
                        </a:xfrm>
                        <a:prstGeom prst="rect">
                          <a:avLst/>
                        </a:prstGeom>
                        <a:solidFill>
                          <a:srgbClr val="45A5ED"/>
                        </a:solidFill>
                        <a:ln>
                          <a:noFill/>
                        </a:ln>
                        <a:effectLst/>
                      </wps:spPr>
                      <wps:txbx>
                        <w:txbxContent>
                          <w:p w:rsidP="00915FC8" w:rsidR="00E41217" w:rsidRDefault="00E41217" w:rsidRPr="0085045C">
                            <w:pPr>
                              <w:pStyle w:val="Caption"/>
                              <w:jc w:val="center"/>
                              <w:rPr>
                                <w:b/>
                                <w:sz w:val="2"/>
                                <w:szCs w:val="2"/>
                              </w:rPr>
                            </w:pPr>
                          </w:p>
                          <w:p w:rsidP="00915FC8" w:rsidR="00E41217" w:rsidRDefault="00E41217" w:rsidRPr="00203C3D">
                            <w:pPr>
                              <w:pStyle w:val="Caption"/>
                              <w:jc w:val="center"/>
                              <w:rPr>
                                <w:b/>
                                <w:color w:themeColor="background1" w:val="FFFFFF"/>
                                <w:sz w:val="24"/>
                                <w:szCs w:val="24"/>
                              </w:rPr>
                            </w:pPr>
                            <w:r w:rsidRPr="00203C3D">
                              <w:rPr>
                                <w:b/>
                                <w:color w:themeColor="background1" w:val="FFFFFF"/>
                                <w:sz w:val="24"/>
                                <w:szCs w:val="24"/>
                              </w:rPr>
                              <w:t>Clear, relevant and measurable definitions of</w:t>
                            </w:r>
                          </w:p>
                          <w:p w:rsidP="00915FC8" w:rsidR="00E41217" w:rsidRDefault="00E41217" w:rsidRPr="00203C3D">
                            <w:pPr>
                              <w:pStyle w:val="Caption"/>
                              <w:jc w:val="center"/>
                              <w:rPr>
                                <w:b/>
                                <w:color w:themeColor="background1" w:val="FFFFFF"/>
                                <w:sz w:val="24"/>
                                <w:szCs w:val="24"/>
                              </w:rPr>
                            </w:pPr>
                            <w:r w:rsidRPr="00203C3D">
                              <w:rPr>
                                <w:b/>
                                <w:color w:themeColor="background1" w:val="FFFFFF"/>
                                <w:sz w:val="24"/>
                                <w:szCs w:val="24"/>
                              </w:rPr>
                              <w:t>success criteria.</w:t>
                            </w:r>
                          </w:p>
                          <w:p w:rsidP="00915FC8" w:rsidR="00E41217" w:rsidRDefault="00E41217" w:rsidRPr="00203C3D">
                            <w:pPr>
                              <w:jc w:val="center"/>
                              <w:rPr>
                                <w:b/>
                                <w:i/>
                                <w:color w:themeColor="background1" w:val="FFFFFF"/>
                              </w:rPr>
                            </w:pPr>
                            <w:r w:rsidRPr="00203C3D">
                              <w:rPr>
                                <w:b/>
                                <w:i/>
                                <w:color w:themeColor="background1" w:val="FFFFFF"/>
                              </w:rPr>
                              <w:t>Learners involved in creating them in pupil language.</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45a5ed" id="Text Box 9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" o:spid="_x0000_s1099" stroked="f" style="position:absolute;margin-left:0;margin-top:6.75pt;width:316.05pt;height:87pt;z-index:251751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type="#_x0000_t202" w14:anchorId="696934B5">
                <v:textbox inset="0,0,0,0">
                  <w:txbxContent>
                    <w:p w:rsidP="00915FC8" w:rsidR="00E41217" w:rsidRDefault="00E41217" w:rsidRPr="0085045C">
                      <w:pPr>
                        <w:pStyle w:val="Caption"/>
                        <w:jc w:val="center"/>
                        <w:rPr>
                          <w:b/>
                          <w:sz w:val="2"/>
                          <w:szCs w:val="2"/>
                        </w:rPr>
                      </w:pPr>
                    </w:p>
                    <w:p w:rsidP="00915FC8" w:rsidR="00E41217" w:rsidRDefault="00E41217" w:rsidRPr="00203C3D">
                      <w:pPr>
                        <w:pStyle w:val="Caption"/>
                        <w:jc w:val="center"/>
                        <w:rPr>
                          <w:b/>
                          <w:color w:themeColor="background1" w:val="FFFFFF"/>
                          <w:sz w:val="24"/>
                          <w:szCs w:val="24"/>
                        </w:rPr>
                      </w:pPr>
                      <w:r w:rsidRPr="00203C3D">
                        <w:rPr>
                          <w:b/>
                          <w:color w:themeColor="background1" w:val="FFFFFF"/>
                          <w:sz w:val="24"/>
                          <w:szCs w:val="24"/>
                        </w:rPr>
                        <w:t>Clear, relevant and measurable definitions of</w:t>
                      </w:r>
                    </w:p>
                    <w:p w:rsidP="00915FC8" w:rsidR="00E41217" w:rsidRDefault="00E41217" w:rsidRPr="00203C3D">
                      <w:pPr>
                        <w:pStyle w:val="Caption"/>
                        <w:jc w:val="center"/>
                        <w:rPr>
                          <w:b/>
                          <w:color w:themeColor="background1" w:val="FFFFFF"/>
                          <w:sz w:val="24"/>
                          <w:szCs w:val="24"/>
                        </w:rPr>
                      </w:pPr>
                      <w:proofErr w:type="gramStart"/>
                      <w:r w:rsidRPr="00203C3D">
                        <w:rPr>
                          <w:b/>
                          <w:color w:themeColor="background1" w:val="FFFFFF"/>
                          <w:sz w:val="24"/>
                          <w:szCs w:val="24"/>
                        </w:rPr>
                        <w:t>success</w:t>
                      </w:r>
                      <w:proofErr w:type="gramEnd"/>
                      <w:r w:rsidRPr="00203C3D">
                        <w:rPr>
                          <w:b/>
                          <w:color w:themeColor="background1" w:val="FFFFFF"/>
                          <w:sz w:val="24"/>
                          <w:szCs w:val="24"/>
                        </w:rPr>
                        <w:t xml:space="preserve"> criteria.</w:t>
                      </w:r>
                    </w:p>
                    <w:p w:rsidP="00915FC8" w:rsidR="00E41217" w:rsidRDefault="00E41217" w:rsidRPr="00203C3D">
                      <w:pPr>
                        <w:jc w:val="center"/>
                        <w:rPr>
                          <w:b/>
                          <w:i/>
                          <w:color w:themeColor="background1" w:val="FFFFFF"/>
                        </w:rPr>
                      </w:pPr>
                      <w:r w:rsidRPr="00203C3D">
                        <w:rPr>
                          <w:b/>
                          <w:i/>
                          <w:color w:themeColor="background1" w:val="FFFFFF"/>
                        </w:rPr>
                        <w:t>Learners involved in creating them in pupil language.</w:t>
                      </w:r>
                    </w:p>
                  </w:txbxContent>
                </v:textbox>
                <w10:wrap anchorx="margin"/>
              </v:shape>
            </w:pict>
          </mc:Fallback>
        </mc:AlternateContent>
      </w:r>
    </w:p>
    <w:p w:rsidP="00915FC8" w:rsidR="00915FC8" w:rsidRDefault="00915FC8"/>
    <w:p w:rsidP="00915FC8" w:rsidR="00915FC8" w:rsidRDefault="00915FC8"/>
    <w:p w:rsidP="00915FC8" w:rsidR="00915FC8" w:rsidRDefault="00915FC8"/>
    <w:p w:rsidP="00915FC8" w:rsidR="00915FC8" w:rsidRDefault="00915FC8">
      <w:pPr>
        <w:rPr>
          <w:b/>
          <w:sz w:val="32"/>
          <w:szCs w:val="32"/>
        </w:rPr>
      </w:pPr>
    </w:p>
    <w:p w:rsidP="00915FC8" w:rsidR="00915FC8" w:rsidRDefault="00915FC8" w:rsidRPr="00E0395B">
      <w:pPr>
        <w:rPr>
          <w:sz w:val="32"/>
          <w:szCs w:val="32"/>
        </w:rPr>
      </w:pPr>
    </w:p>
    <w:p w:rsidP="00915FC8" w:rsidR="00915FC8" w:rsidRDefault="00915FC8" w:rsidRPr="00E0395B">
      <w:pPr>
        <w:rPr>
          <w:sz w:val="32"/>
          <w:szCs w:val="32"/>
        </w:rPr>
      </w:pPr>
    </w:p>
    <w:p w:rsidP="00915FC8" w:rsidR="00915FC8" w:rsidRDefault="00915FC8">
      <w:pPr>
        <w:rPr>
          <w:b/>
          <w:sz w:val="32"/>
          <w:szCs w:val="32"/>
        </w:rPr>
      </w:pPr>
      <w:r>
        <w:rPr>
          <w:b/>
          <w:noProof/>
          <w:sz w:val="32"/>
          <w:szCs w:val="32"/>
        </w:rPr>
        <mc:AlternateContent>
          <mc:Choice Requires="wps">
            <w:drawing>
              <wp:anchor allowOverlap="1" behindDoc="0" distB="0" distL="114300" distR="114300" distT="0" layoutInCell="1" locked="0" relativeHeight="251755520" simplePos="0" wp14:anchorId="2326DBAF" wp14:editId="24C69BF9">
                <wp:simplePos x="0" y="0"/>
                <wp:positionH relativeFrom="margin">
                  <wp:align>center</wp:align>
                </wp:positionH>
                <wp:positionV relativeFrom="paragraph">
                  <wp:posOffset>5715</wp:posOffset>
                </wp:positionV>
                <wp:extent cx="457200" cy="971550"/>
                <wp:effectExtent b="38100" l="19050" r="19050" t="0"/>
                <wp:wrapNone/>
                <wp:docPr id="9099" name="Down Arrow 9099"/>
                <wp:cNvGraphicFramePr/>
                <a:graphic xmlns:a="http://schemas.openxmlformats.org/drawingml/2006/main">
                  <a:graphicData uri="http://schemas.microsoft.com/office/word/2010/wordprocessingShape">
                    <wps:wsp>
                      <wps:cNvSpPr/>
                      <wps:spPr>
                        <a:xfrm>
                          <a:off x="0" y="0"/>
                          <a:ext cx="457200" cy="971550"/>
                        </a:xfrm>
                        <a:prstGeom prst="downArrow">
                          <a:avLst/>
                        </a:prstGeom>
                        <a:solidFill>
                          <a:sysClr lastClr="FFFFFF" val="window"/>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6518" fillcolor="window" id="Down Arrow 9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" o:spid="_x0000_s1026" strokecolor="#6a1a68" strokeweight="1pt" style="position:absolute;margin-left:0;margin-top:.45pt;width:36pt;height:76.5pt;z-index:251755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67" w14:anchorId="291F4335">
                <w10:wrap anchorx="margin"/>
              </v:shape>
            </w:pict>
          </mc:Fallback>
        </mc:AlternateContent>
      </w:r>
    </w:p>
    <w:p w:rsidP="00915FC8" w:rsidR="00915FC8" w:rsidRDefault="00915FC8">
      <w:pPr>
        <w:rPr>
          <w:b/>
          <w:sz w:val="32"/>
          <w:szCs w:val="32"/>
        </w:rPr>
      </w:pPr>
    </w:p>
    <w:p w:rsidP="00915FC8" w:rsidR="00915FC8" w:rsidRDefault="00915FC8">
      <w:pPr>
        <w:rPr>
          <w:b/>
          <w:sz w:val="32"/>
          <w:szCs w:val="32"/>
        </w:rPr>
      </w:pPr>
      <w:r>
        <w:rPr>
          <w:noProof/>
        </w:rPr>
        <mc:AlternateContent>
          <mc:Choice Requires="wps">
            <w:drawing>
              <wp:anchor allowOverlap="1" behindDoc="0" distB="0" distL="114300" distR="114300" distT="0" layoutInCell="1" locked="0" relativeHeight="251753472" simplePos="0" wp14:anchorId="725A594D" wp14:editId="0F20C182">
                <wp:simplePos x="0" y="0"/>
                <wp:positionH relativeFrom="margin">
                  <wp:align>center</wp:align>
                </wp:positionH>
                <wp:positionV relativeFrom="paragraph">
                  <wp:posOffset>14605</wp:posOffset>
                </wp:positionV>
                <wp:extent cx="4481830" cy="2854960"/>
                <wp:effectExtent b="21590" l="0" r="13970" t="0"/>
                <wp:wrapNone/>
                <wp:docPr id="9100" name="Flowchart: Magnetic Disk 9100"/>
                <wp:cNvGraphicFramePr/>
                <a:graphic xmlns:a="http://schemas.openxmlformats.org/drawingml/2006/main">
                  <a:graphicData uri="http://schemas.microsoft.com/office/word/2010/wordprocessingShape">
                    <wps:wsp>
                      <wps:cNvSpPr/>
                      <wps:spPr>
                        <a:xfrm>
                          <a:off x="0" y="0"/>
                          <a:ext cx="4481830" cy="2854960"/>
                        </a:xfrm>
                        <a:prstGeom prst="flowChartMagneticDisk">
                          <a:avLst/>
                        </a:prstGeom>
                        <a:solidFill>
                          <a:srgbClr val="45A5ED"/>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45a5ed" id="Flowchart: Magnetic Disk 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" o:spid="_x0000_s1026" strokecolor="#6a1a68" strokeweight="1pt" style="position:absolute;margin-left:0;margin-top:1.15pt;width:352.9pt;height:224.8pt;z-index:251753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2ED5879E">
                <v:stroke joinstyle="miter"/>
                <w10:wrap anchorx="margin"/>
              </v:shape>
            </w:pict>
          </mc:Fallback>
        </mc:AlternateContent>
      </w:r>
    </w:p>
    <w:p w:rsidP="00915FC8" w:rsidR="00915FC8" w:rsidRDefault="00915FC8">
      <w:pPr>
        <w:rPr>
          <w:b/>
          <w:sz w:val="32"/>
          <w:szCs w:val="32"/>
        </w:rPr>
      </w:pPr>
    </w:p>
    <w:p w:rsidP="00915FC8" w:rsidR="00915FC8" w:rsidRDefault="00915FC8">
      <w:r>
        <w:rPr>
          <w:noProof/>
        </w:rPr>
        <mc:AlternateContent>
          <mc:Choice Requires="wps">
            <w:drawing>
              <wp:anchor allowOverlap="1" behindDoc="0" distB="0" distL="114300" distR="114300" distT="0" layoutInCell="1" locked="0" relativeHeight="251754496" simplePos="0" wp14:anchorId="76AC464E" wp14:editId="4A121360">
                <wp:simplePos x="0" y="0"/>
                <wp:positionH relativeFrom="margin">
                  <wp:posOffset>1311472</wp:posOffset>
                </wp:positionH>
                <wp:positionV relativeFrom="paragraph">
                  <wp:posOffset>39523</wp:posOffset>
                </wp:positionV>
                <wp:extent cx="3409950" cy="635"/>
                <wp:effectExtent b="16510" l="0" r="19050" t="0"/>
                <wp:wrapNone/>
                <wp:docPr id="9101" name="Text Box 9101"/>
                <wp:cNvGraphicFramePr/>
                <a:graphic xmlns:a="http://schemas.openxmlformats.org/drawingml/2006/main">
                  <a:graphicData uri="http://schemas.microsoft.com/office/word/2010/wordprocessingShape">
                    <wps:wsp>
                      <wps:cNvSpPr txBox="1"/>
                      <wps:spPr>
                        <a:xfrm>
                          <a:off x="0" y="0"/>
                          <a:ext cx="3409950" cy="635"/>
                        </a:xfrm>
                        <a:prstGeom prst="rect">
                          <a:avLst/>
                        </a:prstGeom>
                        <a:solidFill>
                          <a:srgbClr val="45A5ED"/>
                        </a:solidFill>
                        <a:ln>
                          <a:solidFill>
                            <a:srgbClr val="45A5ED"/>
                          </a:solidFill>
                        </a:ln>
                        <a:effectLst/>
                      </wps:spPr>
                      <wps:txbx>
                        <w:txbxContent>
                          <w:p w:rsidP="00915FC8" w:rsidR="00E41217" w:rsidRDefault="00E41217" w:rsidRPr="0085045C">
                            <w:pPr>
                              <w:pStyle w:val="Caption"/>
                              <w:rPr>
                                <w:noProof/>
                                <w:color w:themeColor="background1" w:val="FFFFFF"/>
                                <w:sz w:val="24"/>
                                <w:szCs w:val="24"/>
                              </w:rPr>
                            </w:pPr>
                            <w:r w:rsidRPr="0085045C">
                              <w:rPr>
                                <w:noProof/>
                                <w:color w:themeColor="background1" w:val="FFFFFF"/>
                                <w:sz w:val="24"/>
                                <w:szCs w:val="24"/>
                              </w:rPr>
                              <w:t>Success criteria are suggested ways to achieve the learning intention.</w:t>
                            </w:r>
                          </w:p>
                          <w:p w:rsidP="00915FC8" w:rsidR="00E41217" w:rsidRDefault="00E41217" w:rsidRPr="0085045C">
                            <w:pPr>
                              <w:pStyle w:val="Caption"/>
                              <w:rPr>
                                <w:noProof/>
                                <w:color w:themeColor="background1" w:val="FFFFFF"/>
                                <w:sz w:val="24"/>
                                <w:szCs w:val="24"/>
                              </w:rPr>
                            </w:pPr>
                            <w:r w:rsidRPr="0085045C">
                              <w:rPr>
                                <w:noProof/>
                                <w:color w:themeColor="background1" w:val="FFFFFF"/>
                                <w:sz w:val="24"/>
                                <w:szCs w:val="24"/>
                              </w:rPr>
                              <w:t>Sharing success criteria enables learners to feel confident about how to achieve success in a lesson.</w:t>
                            </w:r>
                          </w:p>
                          <w:p w:rsidP="00915FC8" w:rsidR="00E41217" w:rsidRDefault="00E41217" w:rsidRPr="0085045C">
                            <w:pPr>
                              <w:pStyle w:val="Caption"/>
                              <w:rPr>
                                <w:noProof/>
                                <w:color w:themeColor="background1" w:val="FFFFFF"/>
                                <w:sz w:val="24"/>
                                <w:szCs w:val="24"/>
                              </w:rPr>
                            </w:pPr>
                            <w:r w:rsidRPr="0085045C">
                              <w:rPr>
                                <w:noProof/>
                                <w:color w:themeColor="background1" w:val="FFFFFF"/>
                                <w:sz w:val="24"/>
                                <w:szCs w:val="24"/>
                              </w:rPr>
                              <w:t>As you plan and consider your success criteria you should ensure that they are directly linked to your learning intentions and the evidence of learning which you will be aiming to collect.</w:t>
                            </w:r>
                          </w:p>
                        </w:txbxContent>
                      </wps:txbx>
                      <wps:bodyPr anchor="t" anchorCtr="0" bIns="0" compatLnSpc="1" forceAA="0" fromWordArt="0" horzOverflow="overflow" lIns="0" numCol="1" rIns="0" rot="0" rtlCol="0" spcCol="0" spcFirstLastPara="0" tIns="0" vert="horz" vertOverflow="overflow" wrap="square">
                        <a:prstTxWarp prst="textNoShape">
                          <a:avLst/>
                        </a:prstTxWarp>
                        <a:spAutoFit/>
                      </wps:bodyPr>
                    </wps:wsp>
                  </a:graphicData>
                </a:graphic>
                <wp14:sizeRelH relativeFrom="margin">
                  <wp14:pctWidth>0</wp14:pctWidth>
                </wp14:sizeRelH>
              </wp:anchor>
            </w:drawing>
          </mc:Choice>
          <mc:Fallback>
            <w:pict>
              <v:shape fillcolor="#45a5ed" id="Text Box 9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" o:spid="_x0000_s1100" strokecolor="#45a5ed" style="position:absolute;margin-left:103.25pt;margin-top:3.1pt;width:268.5pt;height:.05pt;z-index:2517544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type="#_x0000_t202" w14:anchorId="76AC464E">
                <v:textbox inset="0,0,0,0" style="mso-fit-shape-to-text:t">
                  <w:txbxContent>
                    <w:p w:rsidP="00915FC8" w:rsidR="00E41217" w:rsidRDefault="00E41217" w:rsidRPr="0085045C">
                      <w:pPr>
                        <w:pStyle w:val="Caption"/>
                        <w:rPr>
                          <w:noProof/>
                          <w:color w:themeColor="background1" w:val="FFFFFF"/>
                          <w:sz w:val="24"/>
                          <w:szCs w:val="24"/>
                        </w:rPr>
                      </w:pPr>
                      <w:r w:rsidRPr="0085045C">
                        <w:rPr>
                          <w:noProof/>
                          <w:color w:themeColor="background1" w:val="FFFFFF"/>
                          <w:sz w:val="24"/>
                          <w:szCs w:val="24"/>
                        </w:rPr>
                        <w:t>Success criteria are suggested ways to achieve the learning intention.</w:t>
                      </w:r>
                    </w:p>
                    <w:p w:rsidP="00915FC8" w:rsidR="00E41217" w:rsidRDefault="00E41217" w:rsidRPr="0085045C">
                      <w:pPr>
                        <w:pStyle w:val="Caption"/>
                        <w:rPr>
                          <w:noProof/>
                          <w:color w:themeColor="background1" w:val="FFFFFF"/>
                          <w:sz w:val="24"/>
                          <w:szCs w:val="24"/>
                        </w:rPr>
                      </w:pPr>
                      <w:r w:rsidRPr="0085045C">
                        <w:rPr>
                          <w:noProof/>
                          <w:color w:themeColor="background1" w:val="FFFFFF"/>
                          <w:sz w:val="24"/>
                          <w:szCs w:val="24"/>
                        </w:rPr>
                        <w:t>Sharing success criteria enables learners to feel confident about how to achieve success in a lesson.</w:t>
                      </w:r>
                    </w:p>
                    <w:p w:rsidP="00915FC8" w:rsidR="00E41217" w:rsidRDefault="00E41217" w:rsidRPr="0085045C">
                      <w:pPr>
                        <w:pStyle w:val="Caption"/>
                        <w:rPr>
                          <w:noProof/>
                          <w:color w:themeColor="background1" w:val="FFFFFF"/>
                          <w:sz w:val="24"/>
                          <w:szCs w:val="24"/>
                        </w:rPr>
                      </w:pPr>
                      <w:r w:rsidRPr="0085045C">
                        <w:rPr>
                          <w:noProof/>
                          <w:color w:themeColor="background1" w:val="FFFFFF"/>
                          <w:sz w:val="24"/>
                          <w:szCs w:val="24"/>
                        </w:rPr>
                        <w:t>As you plan and consider your success criteria you should ensure that they are directly linked to your learning intentions and the evidence of learning which you will be aiming to collect.</w:t>
                      </w:r>
                    </w:p>
                  </w:txbxContent>
                </v:textbox>
                <w10:wrap anchorx="margin"/>
              </v:shape>
            </w:pict>
          </mc:Fallback>
        </mc:AlternateContent>
      </w:r>
    </w:p>
    <w:p w:rsidP="00915FC8" w:rsidR="00915FC8" w:rsidRDefault="00915FC8"/>
    <w:p w:rsidP="00915FC8" w:rsidR="00915FC8" w:rsidRDefault="00915FC8"/>
    <w:p w:rsidP="00915FC8" w:rsidR="00915FC8" w:rsidRDefault="00915FC8"/>
    <w:p w:rsidP="00915FC8" w:rsidR="00915FC8" w:rsidRDefault="00915FC8"/>
    <w:p w:rsidP="00915FC8" w:rsidR="00915FC8" w:rsidRDefault="00915FC8"/>
    <w:p w:rsidP="00915FC8" w:rsidR="00915FC8" w:rsidRDefault="00915FC8"/>
    <w:p w:rsidP="00915FC8" w:rsidR="00915FC8" w:rsidRDefault="00915FC8"/>
    <w:p w:rsidP="00915FC8" w:rsidR="00915FC8" w:rsidRDefault="00915FC8">
      <w:r>
        <w:rPr>
          <w:noProof/>
        </w:rPr>
        <mc:AlternateContent>
          <mc:Choice Requires="wps">
            <w:drawing>
              <wp:anchor allowOverlap="1" behindDoc="0" distB="0" distL="114300" distR="114300" distT="0" layoutInCell="1" locked="0" relativeHeight="251807744" simplePos="0" wp14:anchorId="327E193A" wp14:editId="2A9A8742">
                <wp:simplePos x="0" y="0"/>
                <wp:positionH relativeFrom="margin">
                  <wp:posOffset>5320665</wp:posOffset>
                </wp:positionH>
                <wp:positionV relativeFrom="paragraph">
                  <wp:posOffset>27305</wp:posOffset>
                </wp:positionV>
                <wp:extent cx="1085850" cy="523875"/>
                <wp:effectExtent b="28575" l="0" r="19050" t="0"/>
                <wp:wrapNone/>
                <wp:docPr id="90" name="Rounded Rectangle 90"/>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915FC8" w:rsidR="00E41217" w:rsidRDefault="00E41217"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" o:spid="_x0000_s1101" strokecolor="#6a1a68" strokeweight="1pt" style="position:absolute;margin-left:418.95pt;margin-top:2.15pt;width:85.5pt;height:41.2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327E193A">
                <v:stroke joinstyle="miter"/>
                <v:textbox>
                  <w:txbxContent>
                    <w:p w:rsidP="00915FC8" w:rsidR="00E41217" w:rsidRDefault="00E41217"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v:textbox>
                <w10:wrap anchorx="margin"/>
              </v:roundrect>
            </w:pict>
          </mc:Fallback>
        </mc:AlternateContent>
      </w:r>
    </w:p>
    <w:p w:rsidP="00915FC8" w:rsidR="00915FC8" w:rsidRDefault="00915FC8">
      <w:r>
        <w:rPr>
          <w:noProof/>
        </w:rPr>
        <mc:AlternateContent>
          <mc:Choice Requires="wps">
            <w:drawing>
              <wp:anchor allowOverlap="1" behindDoc="0" distB="0" distL="114300" distR="114300" distT="0" layoutInCell="1" locked="0" relativeHeight="251806720" simplePos="0" wp14:anchorId="0543C9DE" wp14:editId="14A409CA">
                <wp:simplePos x="0" y="0"/>
                <wp:positionH relativeFrom="margin">
                  <wp:posOffset>-629285</wp:posOffset>
                </wp:positionH>
                <wp:positionV relativeFrom="paragraph">
                  <wp:posOffset>242570</wp:posOffset>
                </wp:positionV>
                <wp:extent cx="1085850" cy="523875"/>
                <wp:effectExtent b="28575" l="0" r="19050" t="0"/>
                <wp:wrapNone/>
                <wp:docPr id="89" name="Rounded Rectangle 89"/>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915FC8" w:rsidR="00E41217" w:rsidRDefault="00E41217"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" o:spid="_x0000_s1102" strokecolor="#6a1a68" strokeweight="1pt" style="position:absolute;margin-left:-49.55pt;margin-top:19.1pt;width:85.5pt;height:41.2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0543C9DE">
                <v:stroke joinstyle="miter"/>
                <v:textbox>
                  <w:txbxContent>
                    <w:p w:rsidP="00915FC8" w:rsidR="00E41217" w:rsidRDefault="00E41217"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v:textbox>
                <w10:wrap anchorx="margin"/>
              </v:roundrect>
            </w:pict>
          </mc:Fallback>
        </mc:AlternateContent>
      </w:r>
    </w:p>
    <w:p w:rsidP="00915FC8" w:rsidR="00915FC8" w:rsidRDefault="00915FC8"/>
    <w:p w:rsidP="00915FC8" w:rsidR="00915FC8" w:rsidRDefault="00915FC8"/>
    <w:p w:rsidP="00915FC8" w:rsidR="00915FC8" w:rsidRDefault="00915FC8">
      <w:r>
        <w:rPr>
          <w:b/>
          <w:noProof/>
          <w:sz w:val="32"/>
          <w:szCs w:val="32"/>
        </w:rPr>
        <mc:AlternateContent>
          <mc:Choice Requires="wps">
            <w:drawing>
              <wp:anchor allowOverlap="1" behindDoc="0" distB="0" distL="114300" distR="114300" distT="0" layoutInCell="1" locked="0" relativeHeight="251757568" simplePos="0" wp14:anchorId="74185070" wp14:editId="63D2D285">
                <wp:simplePos x="0" y="0"/>
                <wp:positionH relativeFrom="column">
                  <wp:posOffset>3228975</wp:posOffset>
                </wp:positionH>
                <wp:positionV relativeFrom="paragraph">
                  <wp:posOffset>829945</wp:posOffset>
                </wp:positionV>
                <wp:extent cx="3086735" cy="2708275"/>
                <wp:effectExtent b="15875" l="19050" r="18415" t="819150"/>
                <wp:wrapNone/>
                <wp:docPr id="9102" name="Rounded Rectangular Callout 9102"/>
                <wp:cNvGraphicFramePr/>
                <a:graphic xmlns:a="http://schemas.openxmlformats.org/drawingml/2006/main">
                  <a:graphicData uri="http://schemas.microsoft.com/office/word/2010/wordprocessingShape">
                    <wps:wsp>
                      <wps:cNvSpPr/>
                      <wps:spPr>
                        <a:xfrm>
                          <a:off x="0" y="0"/>
                          <a:ext cx="3086735" cy="2708275"/>
                        </a:xfrm>
                        <a:prstGeom prst="wedgeRoundRectCallout">
                          <a:avLst>
                            <a:gd fmla="val 35734" name="adj1"/>
                            <a:gd fmla="val -77960" name="adj2"/>
                            <a:gd fmla="val 16667" name="adj3"/>
                          </a:avLst>
                        </a:prstGeom>
                        <a:solidFill>
                          <a:srgbClr val="EAE5EB"/>
                        </a:solidFill>
                        <a:ln algn="ctr" cap="flat" cmpd="sng" w="28575">
                          <a:solidFill>
                            <a:srgbClr val="45A5ED">
                              <a:lumMod val="75000"/>
                            </a:srgbClr>
                          </a:solidFill>
                          <a:prstDash val="solid"/>
                          <a:miter lim="800000"/>
                        </a:ln>
                        <a:effectLst/>
                      </wps:spPr>
                      <wps:txbx>
                        <w:txbxContent>
                          <w:p w:rsidP="00915FC8" w:rsidR="00E41217" w:rsidRDefault="00E41217">
                            <w:pPr>
                              <w:rPr>
                                <w:rFonts w:ascii="Comic Sans MS" w:hAnsi="Comic Sans MS"/>
                                <w:b/>
                              </w:rPr>
                            </w:pPr>
                            <w:r w:rsidRPr="002B5BD9">
                              <w:rPr>
                                <w:rFonts w:ascii="Comic Sans MS" w:hAnsi="Comic Sans MS"/>
                                <w:b/>
                              </w:rPr>
                              <w:t>Techniques to use</w:t>
                            </w:r>
                          </w:p>
                          <w:p w:rsidP="00915FC8" w:rsidR="00E41217" w:rsidRDefault="00E41217" w:rsidRPr="00782EF9">
                            <w:pPr>
                              <w:pStyle w:val="ListParagraph"/>
                              <w:numPr>
                                <w:ilvl w:val="0"/>
                                <w:numId w:val="29"/>
                              </w:numPr>
                              <w:spacing w:after="160" w:line="259" w:lineRule="auto"/>
                              <w:rPr>
                                <w:rFonts w:ascii="Comic Sans MS" w:hAnsi="Comic Sans MS"/>
                                <w:sz w:val="20"/>
                                <w:szCs w:val="20"/>
                              </w:rPr>
                            </w:pPr>
                            <w:r>
                              <w:rPr>
                                <w:rFonts w:ascii="Comic Sans MS" w:hAnsi="Comic Sans MS"/>
                                <w:sz w:val="20"/>
                                <w:szCs w:val="20"/>
                              </w:rPr>
                              <w:t>l</w:t>
                            </w:r>
                            <w:r w:rsidRPr="00782EF9">
                              <w:rPr>
                                <w:rFonts w:ascii="Comic Sans MS" w:hAnsi="Comic Sans MS"/>
                                <w:sz w:val="20"/>
                                <w:szCs w:val="20"/>
                              </w:rPr>
                              <w:t>ink to Learning Intention</w:t>
                            </w:r>
                            <w:r>
                              <w:rPr>
                                <w:rFonts w:ascii="Comic Sans MS" w:hAnsi="Comic Sans MS"/>
                                <w:sz w:val="20"/>
                                <w:szCs w:val="20"/>
                              </w:rPr>
                              <w:t xml:space="preserve"> – “How will you know that … (</w:t>
                            </w:r>
                            <w:r w:rsidRPr="00227751">
                              <w:rPr>
                                <w:rFonts w:ascii="Comic Sans MS" w:hAnsi="Comic Sans MS"/>
                                <w:i/>
                                <w:sz w:val="20"/>
                                <w:szCs w:val="20"/>
                              </w:rPr>
                              <w:t>link</w:t>
                            </w:r>
                            <w:r>
                              <w:rPr>
                                <w:rFonts w:ascii="Comic Sans MS" w:hAnsi="Comic Sans MS"/>
                                <w:i/>
                                <w:sz w:val="20"/>
                                <w:szCs w:val="20"/>
                              </w:rPr>
                              <w:t xml:space="preserve"> to LI</w:t>
                            </w:r>
                            <w:r>
                              <w:rPr>
                                <w:rFonts w:ascii="Comic Sans MS" w:hAnsi="Comic Sans MS"/>
                                <w:sz w:val="20"/>
                                <w:szCs w:val="20"/>
                              </w:rPr>
                              <w:t xml:space="preserve">) ? </w:t>
                            </w:r>
                          </w:p>
                          <w:p w:rsidP="00915FC8" w:rsidR="00E41217" w:rsidRDefault="00E41217">
                            <w:pPr>
                              <w:pStyle w:val="ListParagraph"/>
                              <w:numPr>
                                <w:ilvl w:val="0"/>
                                <w:numId w:val="29"/>
                              </w:numPr>
                              <w:spacing w:after="160" w:line="259" w:lineRule="auto"/>
                              <w:rPr>
                                <w:rFonts w:ascii="Comic Sans MS" w:hAnsi="Comic Sans MS"/>
                                <w:sz w:val="20"/>
                                <w:szCs w:val="20"/>
                              </w:rPr>
                            </w:pPr>
                            <w:r>
                              <w:rPr>
                                <w:rFonts w:ascii="Comic Sans MS" w:hAnsi="Comic Sans MS"/>
                                <w:sz w:val="20"/>
                                <w:szCs w:val="20"/>
                              </w:rPr>
                              <w:t>signal the SC throughout the lesson</w:t>
                            </w:r>
                          </w:p>
                          <w:p w:rsidP="00915FC8" w:rsidR="00E41217" w:rsidRDefault="00E41217">
                            <w:pPr>
                              <w:pStyle w:val="ListParagraph"/>
                              <w:numPr>
                                <w:ilvl w:val="0"/>
                                <w:numId w:val="29"/>
                              </w:numPr>
                              <w:spacing w:after="160" w:line="259" w:lineRule="auto"/>
                              <w:rPr>
                                <w:rFonts w:ascii="Comic Sans MS" w:hAnsi="Comic Sans MS"/>
                                <w:sz w:val="20"/>
                                <w:szCs w:val="20"/>
                              </w:rPr>
                            </w:pPr>
                            <w:r>
                              <w:rPr>
                                <w:rFonts w:ascii="Comic Sans MS" w:hAnsi="Comic Sans MS"/>
                                <w:sz w:val="20"/>
                                <w:szCs w:val="20"/>
                              </w:rPr>
                              <w:t>use examples by matching SC with a good quality piece of work</w:t>
                            </w:r>
                          </w:p>
                          <w:p w:rsidP="00915FC8" w:rsidR="00E41217" w:rsidRDefault="00E41217">
                            <w:pPr>
                              <w:pStyle w:val="ListParagraph"/>
                              <w:numPr>
                                <w:ilvl w:val="0"/>
                                <w:numId w:val="29"/>
                              </w:numPr>
                              <w:spacing w:after="160" w:line="259" w:lineRule="auto"/>
                              <w:rPr>
                                <w:rFonts w:ascii="Comic Sans MS" w:hAnsi="Comic Sans MS"/>
                                <w:sz w:val="20"/>
                                <w:szCs w:val="20"/>
                              </w:rPr>
                            </w:pPr>
                            <w:r>
                              <w:rPr>
                                <w:rFonts w:ascii="Comic Sans MS" w:hAnsi="Comic Sans MS"/>
                                <w:sz w:val="20"/>
                                <w:szCs w:val="20"/>
                              </w:rPr>
                              <w:t>involve pupils in the process</w:t>
                            </w:r>
                          </w:p>
                          <w:p w:rsidP="00915FC8" w:rsidR="00E41217" w:rsidRDefault="00E41217">
                            <w:pPr>
                              <w:pStyle w:val="ListParagraph"/>
                              <w:numPr>
                                <w:ilvl w:val="0"/>
                                <w:numId w:val="29"/>
                              </w:numPr>
                              <w:spacing w:after="160" w:line="259" w:lineRule="auto"/>
                              <w:rPr>
                                <w:rFonts w:ascii="Comic Sans MS" w:hAnsi="Comic Sans MS"/>
                                <w:i/>
                                <w:sz w:val="18"/>
                                <w:szCs w:val="18"/>
                              </w:rPr>
                            </w:pPr>
                            <w:r>
                              <w:rPr>
                                <w:rFonts w:ascii="Comic Sans MS" w:hAnsi="Comic Sans MS"/>
                                <w:sz w:val="20"/>
                                <w:szCs w:val="20"/>
                              </w:rPr>
                              <w:t xml:space="preserve">focus on observable behaviours when tasks are open-ended </w:t>
                            </w:r>
                            <w:r w:rsidRPr="00B969B1">
                              <w:rPr>
                                <w:rFonts w:ascii="Comic Sans MS" w:hAnsi="Comic Sans MS"/>
                                <w:i/>
                                <w:sz w:val="18"/>
                                <w:szCs w:val="18"/>
                              </w:rPr>
                              <w:t xml:space="preserve">i.e. ‘what will </w:t>
                            </w:r>
                            <w:r>
                              <w:rPr>
                                <w:rFonts w:ascii="Comic Sans MS" w:hAnsi="Comic Sans MS"/>
                                <w:i/>
                                <w:sz w:val="18"/>
                                <w:szCs w:val="18"/>
                              </w:rPr>
                              <w:t>‘</w:t>
                            </w:r>
                            <w:r w:rsidRPr="00B969B1">
                              <w:rPr>
                                <w:rFonts w:ascii="Comic Sans MS" w:hAnsi="Comic Sans MS"/>
                                <w:i/>
                                <w:sz w:val="18"/>
                                <w:szCs w:val="18"/>
                              </w:rPr>
                              <w:t>good</w:t>
                            </w:r>
                            <w:r>
                              <w:rPr>
                                <w:rFonts w:ascii="Comic Sans MS" w:hAnsi="Comic Sans MS"/>
                                <w:i/>
                                <w:sz w:val="18"/>
                                <w:szCs w:val="18"/>
                              </w:rPr>
                              <w:t>’</w:t>
                            </w:r>
                            <w:r w:rsidRPr="00B969B1">
                              <w:rPr>
                                <w:rFonts w:ascii="Comic Sans MS" w:hAnsi="Comic Sans MS"/>
                                <w:i/>
                                <w:sz w:val="18"/>
                                <w:szCs w:val="18"/>
                              </w:rPr>
                              <w:t xml:space="preserve"> look like?’</w:t>
                            </w:r>
                          </w:p>
                          <w:p w:rsidP="00915FC8" w:rsidR="00E41217" w:rsidRDefault="00E41217" w:rsidRPr="00B969B1">
                            <w:pPr>
                              <w:pStyle w:val="ListParagraph"/>
                              <w:numPr>
                                <w:ilvl w:val="0"/>
                                <w:numId w:val="29"/>
                              </w:numPr>
                              <w:spacing w:after="160" w:line="259" w:lineRule="auto"/>
                              <w:rPr>
                                <w:rFonts w:ascii="Comic Sans MS" w:hAnsi="Comic Sans MS"/>
                                <w:i/>
                                <w:sz w:val="18"/>
                                <w:szCs w:val="18"/>
                              </w:rPr>
                            </w:pPr>
                            <w:r>
                              <w:rPr>
                                <w:rFonts w:ascii="Comic Sans MS" w:hAnsi="Comic Sans MS"/>
                                <w:sz w:val="20"/>
                                <w:szCs w:val="20"/>
                              </w:rPr>
                              <w:t>create a SC checklist for pupil use</w:t>
                            </w:r>
                          </w:p>
                          <w:p w:rsidP="00915FC8" w:rsidR="00E41217" w:rsidRDefault="00E41217" w:rsidRPr="00B969B1">
                            <w:pPr>
                              <w:pStyle w:val="ListParagraph"/>
                              <w:numPr>
                                <w:ilvl w:val="0"/>
                                <w:numId w:val="29"/>
                              </w:numPr>
                              <w:spacing w:after="160" w:line="259" w:lineRule="auto"/>
                              <w:rPr>
                                <w:rFonts w:ascii="Comic Sans MS" w:hAnsi="Comic Sans MS"/>
                                <w:i/>
                                <w:sz w:val="18"/>
                                <w:szCs w:val="18"/>
                              </w:rPr>
                            </w:pPr>
                            <w:r>
                              <w:rPr>
                                <w:rFonts w:ascii="Comic Sans MS" w:hAnsi="Comic Sans MS"/>
                                <w:sz w:val="20"/>
                                <w:szCs w:val="20"/>
                              </w:rPr>
                              <w:t xml:space="preserve">create a scoring scale for pupil use </w:t>
                            </w:r>
                          </w:p>
                          <w:p w:rsidP="00915FC8" w:rsidR="00E41217" w:rsidRDefault="00E41217">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8519,-6039" fillcolor="#eae5eb" id="Rounded Rectangular Callout 9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" o:spid="_x0000_s1103" strokecolor="#1480d1" strokeweight="2.25pt" style="position:absolute;margin-left:254.25pt;margin-top:65.35pt;width:243.05pt;height:213.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62" w14:anchorId="74185070">
                <v:textbox>
                  <w:txbxContent>
                    <w:p w:rsidP="00915FC8" w:rsidR="00E41217" w:rsidRDefault="00E41217">
                      <w:pPr>
                        <w:rPr>
                          <w:rFonts w:ascii="Comic Sans MS" w:hAnsi="Comic Sans MS"/>
                          <w:b/>
                        </w:rPr>
                      </w:pPr>
                      <w:r w:rsidRPr="002B5BD9">
                        <w:rPr>
                          <w:rFonts w:ascii="Comic Sans MS" w:hAnsi="Comic Sans MS"/>
                          <w:b/>
                        </w:rPr>
                        <w:t>Techniques to use</w:t>
                      </w:r>
                    </w:p>
                    <w:p w:rsidP="00915FC8" w:rsidR="00E41217" w:rsidRDefault="00E41217" w:rsidRPr="00782EF9">
                      <w:pPr>
                        <w:pStyle w:val="ListParagraph"/>
                        <w:numPr>
                          <w:ilvl w:val="0"/>
                          <w:numId w:val="29"/>
                        </w:numPr>
                        <w:spacing w:after="160" w:line="259" w:lineRule="auto"/>
                        <w:rPr>
                          <w:rFonts w:ascii="Comic Sans MS" w:hAnsi="Comic Sans MS"/>
                          <w:sz w:val="20"/>
                          <w:szCs w:val="20"/>
                        </w:rPr>
                      </w:pPr>
                      <w:proofErr w:type="gramStart"/>
                      <w:r>
                        <w:rPr>
                          <w:rFonts w:ascii="Comic Sans MS" w:hAnsi="Comic Sans MS"/>
                          <w:sz w:val="20"/>
                          <w:szCs w:val="20"/>
                        </w:rPr>
                        <w:t>l</w:t>
                      </w:r>
                      <w:r w:rsidRPr="00782EF9">
                        <w:rPr>
                          <w:rFonts w:ascii="Comic Sans MS" w:hAnsi="Comic Sans MS"/>
                          <w:sz w:val="20"/>
                          <w:szCs w:val="20"/>
                        </w:rPr>
                        <w:t>ink</w:t>
                      </w:r>
                      <w:proofErr w:type="gramEnd"/>
                      <w:r w:rsidRPr="00782EF9">
                        <w:rPr>
                          <w:rFonts w:ascii="Comic Sans MS" w:hAnsi="Comic Sans MS"/>
                          <w:sz w:val="20"/>
                          <w:szCs w:val="20"/>
                        </w:rPr>
                        <w:t xml:space="preserve"> to Learning Intention</w:t>
                      </w:r>
                      <w:r>
                        <w:rPr>
                          <w:rFonts w:ascii="Comic Sans MS" w:hAnsi="Comic Sans MS"/>
                          <w:sz w:val="20"/>
                          <w:szCs w:val="20"/>
                        </w:rPr>
                        <w:t xml:space="preserve"> – “How will you know that … (</w:t>
                      </w:r>
                      <w:r w:rsidRPr="00227751">
                        <w:rPr>
                          <w:rFonts w:ascii="Comic Sans MS" w:hAnsi="Comic Sans MS"/>
                          <w:i/>
                          <w:sz w:val="20"/>
                          <w:szCs w:val="20"/>
                        </w:rPr>
                        <w:t>link</w:t>
                      </w:r>
                      <w:r>
                        <w:rPr>
                          <w:rFonts w:ascii="Comic Sans MS" w:hAnsi="Comic Sans MS"/>
                          <w:i/>
                          <w:sz w:val="20"/>
                          <w:szCs w:val="20"/>
                        </w:rPr>
                        <w:t xml:space="preserve"> to LI</w:t>
                      </w:r>
                      <w:r>
                        <w:rPr>
                          <w:rFonts w:ascii="Comic Sans MS" w:hAnsi="Comic Sans MS"/>
                          <w:sz w:val="20"/>
                          <w:szCs w:val="20"/>
                        </w:rPr>
                        <w:t xml:space="preserve">) ? </w:t>
                      </w:r>
                    </w:p>
                    <w:p w:rsidP="00915FC8" w:rsidR="00E41217" w:rsidRDefault="00E41217">
                      <w:pPr>
                        <w:pStyle w:val="ListParagraph"/>
                        <w:numPr>
                          <w:ilvl w:val="0"/>
                          <w:numId w:val="29"/>
                        </w:numPr>
                        <w:spacing w:after="160" w:line="259" w:lineRule="auto"/>
                        <w:rPr>
                          <w:rFonts w:ascii="Comic Sans MS" w:hAnsi="Comic Sans MS"/>
                          <w:sz w:val="20"/>
                          <w:szCs w:val="20"/>
                        </w:rPr>
                      </w:pPr>
                      <w:r>
                        <w:rPr>
                          <w:rFonts w:ascii="Comic Sans MS" w:hAnsi="Comic Sans MS"/>
                          <w:sz w:val="20"/>
                          <w:szCs w:val="20"/>
                        </w:rPr>
                        <w:t>signal the SC throughout the lesson</w:t>
                      </w:r>
                    </w:p>
                    <w:p w:rsidP="00915FC8" w:rsidR="00E41217" w:rsidRDefault="00E41217">
                      <w:pPr>
                        <w:pStyle w:val="ListParagraph"/>
                        <w:numPr>
                          <w:ilvl w:val="0"/>
                          <w:numId w:val="29"/>
                        </w:numPr>
                        <w:spacing w:after="160" w:line="259" w:lineRule="auto"/>
                        <w:rPr>
                          <w:rFonts w:ascii="Comic Sans MS" w:hAnsi="Comic Sans MS"/>
                          <w:sz w:val="20"/>
                          <w:szCs w:val="20"/>
                        </w:rPr>
                      </w:pPr>
                      <w:r>
                        <w:rPr>
                          <w:rFonts w:ascii="Comic Sans MS" w:hAnsi="Comic Sans MS"/>
                          <w:sz w:val="20"/>
                          <w:szCs w:val="20"/>
                        </w:rPr>
                        <w:t>use examples by matching SC with a good quality piece of work</w:t>
                      </w:r>
                    </w:p>
                    <w:p w:rsidP="00915FC8" w:rsidR="00E41217" w:rsidRDefault="00E41217">
                      <w:pPr>
                        <w:pStyle w:val="ListParagraph"/>
                        <w:numPr>
                          <w:ilvl w:val="0"/>
                          <w:numId w:val="29"/>
                        </w:numPr>
                        <w:spacing w:after="160" w:line="259" w:lineRule="auto"/>
                        <w:rPr>
                          <w:rFonts w:ascii="Comic Sans MS" w:hAnsi="Comic Sans MS"/>
                          <w:sz w:val="20"/>
                          <w:szCs w:val="20"/>
                        </w:rPr>
                      </w:pPr>
                      <w:r>
                        <w:rPr>
                          <w:rFonts w:ascii="Comic Sans MS" w:hAnsi="Comic Sans MS"/>
                          <w:sz w:val="20"/>
                          <w:szCs w:val="20"/>
                        </w:rPr>
                        <w:t>involve pupils in the process</w:t>
                      </w:r>
                    </w:p>
                    <w:p w:rsidP="00915FC8" w:rsidR="00E41217" w:rsidRDefault="00E41217">
                      <w:pPr>
                        <w:pStyle w:val="ListParagraph"/>
                        <w:numPr>
                          <w:ilvl w:val="0"/>
                          <w:numId w:val="29"/>
                        </w:numPr>
                        <w:spacing w:after="160" w:line="259" w:lineRule="auto"/>
                        <w:rPr>
                          <w:rFonts w:ascii="Comic Sans MS" w:hAnsi="Comic Sans MS"/>
                          <w:i/>
                          <w:sz w:val="18"/>
                          <w:szCs w:val="18"/>
                        </w:rPr>
                      </w:pPr>
                      <w:proofErr w:type="gramStart"/>
                      <w:r>
                        <w:rPr>
                          <w:rFonts w:ascii="Comic Sans MS" w:hAnsi="Comic Sans MS"/>
                          <w:sz w:val="20"/>
                          <w:szCs w:val="20"/>
                        </w:rPr>
                        <w:t>focus</w:t>
                      </w:r>
                      <w:proofErr w:type="gramEnd"/>
                      <w:r>
                        <w:rPr>
                          <w:rFonts w:ascii="Comic Sans MS" w:hAnsi="Comic Sans MS"/>
                          <w:sz w:val="20"/>
                          <w:szCs w:val="20"/>
                        </w:rPr>
                        <w:t xml:space="preserve"> on observable behaviours when tasks are open-ended </w:t>
                      </w:r>
                      <w:r w:rsidRPr="00B969B1">
                        <w:rPr>
                          <w:rFonts w:ascii="Comic Sans MS" w:hAnsi="Comic Sans MS"/>
                          <w:i/>
                          <w:sz w:val="18"/>
                          <w:szCs w:val="18"/>
                        </w:rPr>
                        <w:t xml:space="preserve">i.e. ‘what will </w:t>
                      </w:r>
                      <w:r>
                        <w:rPr>
                          <w:rFonts w:ascii="Comic Sans MS" w:hAnsi="Comic Sans MS"/>
                          <w:i/>
                          <w:sz w:val="18"/>
                          <w:szCs w:val="18"/>
                        </w:rPr>
                        <w:t>‘</w:t>
                      </w:r>
                      <w:r w:rsidRPr="00B969B1">
                        <w:rPr>
                          <w:rFonts w:ascii="Comic Sans MS" w:hAnsi="Comic Sans MS"/>
                          <w:i/>
                          <w:sz w:val="18"/>
                          <w:szCs w:val="18"/>
                        </w:rPr>
                        <w:t>good</w:t>
                      </w:r>
                      <w:r>
                        <w:rPr>
                          <w:rFonts w:ascii="Comic Sans MS" w:hAnsi="Comic Sans MS"/>
                          <w:i/>
                          <w:sz w:val="18"/>
                          <w:szCs w:val="18"/>
                        </w:rPr>
                        <w:t>’</w:t>
                      </w:r>
                      <w:r w:rsidRPr="00B969B1">
                        <w:rPr>
                          <w:rFonts w:ascii="Comic Sans MS" w:hAnsi="Comic Sans MS"/>
                          <w:i/>
                          <w:sz w:val="18"/>
                          <w:szCs w:val="18"/>
                        </w:rPr>
                        <w:t xml:space="preserve"> look like?’</w:t>
                      </w:r>
                    </w:p>
                    <w:p w:rsidP="00915FC8" w:rsidR="00E41217" w:rsidRDefault="00E41217" w:rsidRPr="00B969B1">
                      <w:pPr>
                        <w:pStyle w:val="ListParagraph"/>
                        <w:numPr>
                          <w:ilvl w:val="0"/>
                          <w:numId w:val="29"/>
                        </w:numPr>
                        <w:spacing w:after="160" w:line="259" w:lineRule="auto"/>
                        <w:rPr>
                          <w:rFonts w:ascii="Comic Sans MS" w:hAnsi="Comic Sans MS"/>
                          <w:i/>
                          <w:sz w:val="18"/>
                          <w:szCs w:val="18"/>
                        </w:rPr>
                      </w:pPr>
                      <w:r>
                        <w:rPr>
                          <w:rFonts w:ascii="Comic Sans MS" w:hAnsi="Comic Sans MS"/>
                          <w:sz w:val="20"/>
                          <w:szCs w:val="20"/>
                        </w:rPr>
                        <w:t>create a SC checklist for pupil use</w:t>
                      </w:r>
                    </w:p>
                    <w:p w:rsidP="00915FC8" w:rsidR="00E41217" w:rsidRDefault="00E41217" w:rsidRPr="00B969B1">
                      <w:pPr>
                        <w:pStyle w:val="ListParagraph"/>
                        <w:numPr>
                          <w:ilvl w:val="0"/>
                          <w:numId w:val="29"/>
                        </w:numPr>
                        <w:spacing w:after="160" w:line="259" w:lineRule="auto"/>
                        <w:rPr>
                          <w:rFonts w:ascii="Comic Sans MS" w:hAnsi="Comic Sans MS"/>
                          <w:i/>
                          <w:sz w:val="18"/>
                          <w:szCs w:val="18"/>
                        </w:rPr>
                      </w:pPr>
                      <w:r>
                        <w:rPr>
                          <w:rFonts w:ascii="Comic Sans MS" w:hAnsi="Comic Sans MS"/>
                          <w:sz w:val="20"/>
                          <w:szCs w:val="20"/>
                        </w:rPr>
                        <w:t xml:space="preserve">create a scoring scale for pupil use </w:t>
                      </w:r>
                    </w:p>
                    <w:p w:rsidP="00915FC8" w:rsidR="00E41217" w:rsidRDefault="00E41217">
                      <w:pPr>
                        <w:jc w:val="center"/>
                      </w:pPr>
                    </w:p>
                  </w:txbxContent>
                </v:textbox>
              </v:shape>
            </w:pict>
          </mc:Fallback>
        </mc:AlternateContent>
      </w:r>
      <w:r>
        <w:rPr>
          <w:b/>
          <w:noProof/>
          <w:sz w:val="32"/>
          <w:szCs w:val="32"/>
        </w:rPr>
        <mc:AlternateContent>
          <mc:Choice Requires="wps">
            <w:drawing>
              <wp:anchor allowOverlap="1" behindDoc="0" distB="0" distL="114300" distR="114300" distT="0" layoutInCell="1" locked="0" relativeHeight="251756544" simplePos="0" wp14:anchorId="29E31FA5" wp14:editId="0941C2EE">
                <wp:simplePos x="0" y="0"/>
                <wp:positionH relativeFrom="column">
                  <wp:posOffset>-263744</wp:posOffset>
                </wp:positionH>
                <wp:positionV relativeFrom="paragraph">
                  <wp:posOffset>1334026</wp:posOffset>
                </wp:positionV>
                <wp:extent cx="2828925" cy="2286000"/>
                <wp:effectExtent b="19050" l="19050" r="28575" t="876300"/>
                <wp:wrapNone/>
                <wp:docPr id="9103" name="Rounded Rectangular Callout 9103"/>
                <wp:cNvGraphicFramePr/>
                <a:graphic xmlns:a="http://schemas.openxmlformats.org/drawingml/2006/main">
                  <a:graphicData uri="http://schemas.microsoft.com/office/word/2010/wordprocessingShape">
                    <wps:wsp>
                      <wps:cNvSpPr/>
                      <wps:spPr>
                        <a:xfrm>
                          <a:off x="0" y="0"/>
                          <a:ext cx="2828925" cy="2286000"/>
                        </a:xfrm>
                        <a:prstGeom prst="wedgeRoundRectCallout">
                          <a:avLst>
                            <a:gd fmla="val -41886" name="adj1"/>
                            <a:gd fmla="val -85400" name="adj2"/>
                            <a:gd fmla="val 16667" name="adj3"/>
                          </a:avLst>
                        </a:prstGeom>
                        <a:solidFill>
                          <a:srgbClr val="EAE5EB"/>
                        </a:solidFill>
                        <a:ln algn="ctr" cap="flat" cmpd="sng" w="28575">
                          <a:solidFill>
                            <a:srgbClr val="45A5ED">
                              <a:lumMod val="75000"/>
                            </a:srgbClr>
                          </a:solidFill>
                          <a:prstDash val="solid"/>
                          <a:miter lim="800000"/>
                        </a:ln>
                        <a:effectLst/>
                      </wps:spPr>
                      <wps:txbx>
                        <w:txbxContent>
                          <w:p w:rsidP="00915FC8" w:rsidR="00E41217" w:rsidRDefault="00E41217" w:rsidRPr="00227751">
                            <w:pPr>
                              <w:rPr>
                                <w:rFonts w:ascii="Comic Sans MS" w:hAnsi="Comic Sans MS"/>
                                <w:b/>
                                <w:color w:themeColor="text1" w:val="000000"/>
                              </w:rPr>
                            </w:pPr>
                            <w:r w:rsidRPr="00227751">
                              <w:rPr>
                                <w:rFonts w:ascii="Comic Sans MS" w:hAnsi="Comic Sans MS"/>
                                <w:b/>
                                <w:color w:themeColor="text1" w:val="000000"/>
                              </w:rPr>
                              <w:t>Good success criteria?</w:t>
                            </w:r>
                          </w:p>
                          <w:p w:rsidP="00915FC8" w:rsidR="00E41217" w:rsidRDefault="00E41217" w:rsidRPr="00227751">
                            <w:pPr>
                              <w:pStyle w:val="ListParagraph"/>
                              <w:numPr>
                                <w:ilvl w:val="0"/>
                                <w:numId w:val="30"/>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c</w:t>
                            </w:r>
                            <w:r w:rsidRPr="00227751">
                              <w:rPr>
                                <w:rFonts w:ascii="Comic Sans MS" w:hAnsi="Comic Sans MS"/>
                                <w:color w:themeColor="text1" w:val="000000"/>
                                <w:sz w:val="20"/>
                                <w:szCs w:val="20"/>
                              </w:rPr>
                              <w:t>losely linked to learning intentions</w:t>
                            </w:r>
                          </w:p>
                          <w:p w:rsidP="00915FC8" w:rsidR="00E41217" w:rsidRDefault="00E41217" w:rsidRPr="00227751">
                            <w:pPr>
                              <w:pStyle w:val="ListParagraph"/>
                              <w:numPr>
                                <w:ilvl w:val="0"/>
                                <w:numId w:val="30"/>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c</w:t>
                            </w:r>
                            <w:r w:rsidRPr="00227751">
                              <w:rPr>
                                <w:rFonts w:ascii="Comic Sans MS" w:hAnsi="Comic Sans MS"/>
                                <w:color w:themeColor="text1" w:val="000000"/>
                                <w:sz w:val="20"/>
                                <w:szCs w:val="20"/>
                              </w:rPr>
                              <w:t>lear, easy to understand</w:t>
                            </w:r>
                          </w:p>
                          <w:p w:rsidP="00915FC8" w:rsidR="00E41217" w:rsidRDefault="00E41217" w:rsidRPr="00227751">
                            <w:pPr>
                              <w:pStyle w:val="ListParagraph"/>
                              <w:numPr>
                                <w:ilvl w:val="0"/>
                                <w:numId w:val="30"/>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f</w:t>
                            </w:r>
                            <w:r w:rsidRPr="00227751">
                              <w:rPr>
                                <w:rFonts w:ascii="Comic Sans MS" w:hAnsi="Comic Sans MS"/>
                                <w:color w:themeColor="text1" w:val="000000"/>
                                <w:sz w:val="20"/>
                                <w:szCs w:val="20"/>
                              </w:rPr>
                              <w:t>ocused on how learning can be identified</w:t>
                            </w:r>
                          </w:p>
                          <w:p w:rsidP="00915FC8" w:rsidR="00E41217" w:rsidRDefault="00E41217" w:rsidRPr="00227751">
                            <w:pPr>
                              <w:pStyle w:val="ListParagraph"/>
                              <w:numPr>
                                <w:ilvl w:val="0"/>
                                <w:numId w:val="30"/>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g</w:t>
                            </w:r>
                            <w:r w:rsidRPr="00227751">
                              <w:rPr>
                                <w:rFonts w:ascii="Comic Sans MS" w:hAnsi="Comic Sans MS"/>
                                <w:color w:themeColor="text1" w:val="000000"/>
                                <w:sz w:val="20"/>
                                <w:szCs w:val="20"/>
                              </w:rPr>
                              <w:t>ood use of ‘learning’ words</w:t>
                            </w:r>
                            <w:r>
                              <w:rPr>
                                <w:rFonts w:ascii="Comic Sans MS" w:hAnsi="Comic Sans MS"/>
                                <w:color w:themeColor="text1" w:val="000000"/>
                                <w:sz w:val="20"/>
                                <w:szCs w:val="20"/>
                              </w:rPr>
                              <w:br/>
                            </w:r>
                            <w:r w:rsidRPr="0065197F">
                              <w:rPr>
                                <w:rFonts w:ascii="Comic Sans MS" w:hAnsi="Comic Sans MS"/>
                                <w:i/>
                                <w:color w:themeColor="text1" w:val="000000"/>
                                <w:sz w:val="20"/>
                                <w:szCs w:val="20"/>
                              </w:rPr>
                              <w:t>know/</w:t>
                            </w:r>
                            <w:r>
                              <w:rPr>
                                <w:rFonts w:ascii="Comic Sans MS" w:hAnsi="Comic Sans MS"/>
                                <w:i/>
                                <w:color w:themeColor="text1" w:val="000000"/>
                                <w:sz w:val="20"/>
                                <w:szCs w:val="20"/>
                              </w:rPr>
                              <w:t>understand/</w:t>
                            </w:r>
                            <w:r w:rsidRPr="0065197F">
                              <w:rPr>
                                <w:rFonts w:ascii="Comic Sans MS" w:hAnsi="Comic Sans MS"/>
                                <w:i/>
                                <w:color w:themeColor="text1" w:val="000000"/>
                                <w:sz w:val="20"/>
                                <w:szCs w:val="20"/>
                              </w:rPr>
                              <w:t>learn/think/use</w:t>
                            </w:r>
                          </w:p>
                          <w:p w:rsidP="00915FC8" w:rsidR="00E41217" w:rsidRDefault="00E41217" w:rsidRPr="00227751">
                            <w:pPr>
                              <w:pStyle w:val="ListParagraph"/>
                              <w:numPr>
                                <w:ilvl w:val="0"/>
                                <w:numId w:val="30"/>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w:t>
                            </w:r>
                            <w:r w:rsidRPr="00227751">
                              <w:rPr>
                                <w:rFonts w:ascii="Comic Sans MS" w:hAnsi="Comic Sans MS"/>
                                <w:color w:themeColor="text1" w:val="000000"/>
                                <w:sz w:val="20"/>
                                <w:szCs w:val="20"/>
                              </w:rPr>
                              <w:t>ooking at the learning not the task</w:t>
                            </w:r>
                          </w:p>
                          <w:p w:rsidP="00915FC8" w:rsidR="00E41217" w:rsidRDefault="00E41217">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753,-7646" fillcolor="#eae5eb" id="Rounded Rectangular Callout 9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" o:spid="_x0000_s1104" strokecolor="#1480d1" strokeweight="2.25pt" style="position:absolute;margin-left:-20.75pt;margin-top:105.05pt;width:222.75pt;height:180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62" w14:anchorId="29E31FA5">
                <v:textbox>
                  <w:txbxContent>
                    <w:p w:rsidP="00915FC8" w:rsidR="00E41217" w:rsidRDefault="00E41217" w:rsidRPr="00227751">
                      <w:pPr>
                        <w:rPr>
                          <w:rFonts w:ascii="Comic Sans MS" w:hAnsi="Comic Sans MS"/>
                          <w:b/>
                          <w:color w:themeColor="text1" w:val="000000"/>
                        </w:rPr>
                      </w:pPr>
                      <w:r w:rsidRPr="00227751">
                        <w:rPr>
                          <w:rFonts w:ascii="Comic Sans MS" w:hAnsi="Comic Sans MS"/>
                          <w:b/>
                          <w:color w:themeColor="text1" w:val="000000"/>
                        </w:rPr>
                        <w:t>Good success criteria?</w:t>
                      </w:r>
                    </w:p>
                    <w:p w:rsidP="00915FC8" w:rsidR="00E41217" w:rsidRDefault="00E41217" w:rsidRPr="00227751">
                      <w:pPr>
                        <w:pStyle w:val="ListParagraph"/>
                        <w:numPr>
                          <w:ilvl w:val="0"/>
                          <w:numId w:val="30"/>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c</w:t>
                      </w:r>
                      <w:r w:rsidRPr="00227751">
                        <w:rPr>
                          <w:rFonts w:ascii="Comic Sans MS" w:hAnsi="Comic Sans MS"/>
                          <w:color w:themeColor="text1" w:val="000000"/>
                          <w:sz w:val="20"/>
                          <w:szCs w:val="20"/>
                        </w:rPr>
                        <w:t>losely linked to learning intentions</w:t>
                      </w:r>
                    </w:p>
                    <w:p w:rsidP="00915FC8" w:rsidR="00E41217" w:rsidRDefault="00E41217" w:rsidRPr="00227751">
                      <w:pPr>
                        <w:pStyle w:val="ListParagraph"/>
                        <w:numPr>
                          <w:ilvl w:val="0"/>
                          <w:numId w:val="30"/>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c</w:t>
                      </w:r>
                      <w:r w:rsidRPr="00227751">
                        <w:rPr>
                          <w:rFonts w:ascii="Comic Sans MS" w:hAnsi="Comic Sans MS"/>
                          <w:color w:themeColor="text1" w:val="000000"/>
                          <w:sz w:val="20"/>
                          <w:szCs w:val="20"/>
                        </w:rPr>
                        <w:t>lear, easy to understand</w:t>
                      </w:r>
                    </w:p>
                    <w:p w:rsidP="00915FC8" w:rsidR="00E41217" w:rsidRDefault="00E41217" w:rsidRPr="00227751">
                      <w:pPr>
                        <w:pStyle w:val="ListParagraph"/>
                        <w:numPr>
                          <w:ilvl w:val="0"/>
                          <w:numId w:val="30"/>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f</w:t>
                      </w:r>
                      <w:r w:rsidRPr="00227751">
                        <w:rPr>
                          <w:rFonts w:ascii="Comic Sans MS" w:hAnsi="Comic Sans MS"/>
                          <w:color w:themeColor="text1" w:val="000000"/>
                          <w:sz w:val="20"/>
                          <w:szCs w:val="20"/>
                        </w:rPr>
                        <w:t>ocused on how learning can be identified</w:t>
                      </w:r>
                    </w:p>
                    <w:p w:rsidP="00915FC8" w:rsidR="00E41217" w:rsidRDefault="00E41217" w:rsidRPr="00227751">
                      <w:pPr>
                        <w:pStyle w:val="ListParagraph"/>
                        <w:numPr>
                          <w:ilvl w:val="0"/>
                          <w:numId w:val="30"/>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g</w:t>
                      </w:r>
                      <w:r w:rsidRPr="00227751">
                        <w:rPr>
                          <w:rFonts w:ascii="Comic Sans MS" w:hAnsi="Comic Sans MS"/>
                          <w:color w:themeColor="text1" w:val="000000"/>
                          <w:sz w:val="20"/>
                          <w:szCs w:val="20"/>
                        </w:rPr>
                        <w:t>ood use of ‘learning’ words</w:t>
                      </w:r>
                      <w:r>
                        <w:rPr>
                          <w:rFonts w:ascii="Comic Sans MS" w:hAnsi="Comic Sans MS"/>
                          <w:color w:themeColor="text1" w:val="000000"/>
                          <w:sz w:val="20"/>
                          <w:szCs w:val="20"/>
                        </w:rPr>
                        <w:br/>
                      </w:r>
                      <w:r w:rsidRPr="0065197F">
                        <w:rPr>
                          <w:rFonts w:ascii="Comic Sans MS" w:hAnsi="Comic Sans MS"/>
                          <w:i/>
                          <w:color w:themeColor="text1" w:val="000000"/>
                          <w:sz w:val="20"/>
                          <w:szCs w:val="20"/>
                        </w:rPr>
                        <w:t>know/</w:t>
                      </w:r>
                      <w:r>
                        <w:rPr>
                          <w:rFonts w:ascii="Comic Sans MS" w:hAnsi="Comic Sans MS"/>
                          <w:i/>
                          <w:color w:themeColor="text1" w:val="000000"/>
                          <w:sz w:val="20"/>
                          <w:szCs w:val="20"/>
                        </w:rPr>
                        <w:t>understand/</w:t>
                      </w:r>
                      <w:r w:rsidRPr="0065197F">
                        <w:rPr>
                          <w:rFonts w:ascii="Comic Sans MS" w:hAnsi="Comic Sans MS"/>
                          <w:i/>
                          <w:color w:themeColor="text1" w:val="000000"/>
                          <w:sz w:val="20"/>
                          <w:szCs w:val="20"/>
                        </w:rPr>
                        <w:t>learn/think/use</w:t>
                      </w:r>
                    </w:p>
                    <w:p w:rsidP="00915FC8" w:rsidR="00E41217" w:rsidRDefault="00E41217" w:rsidRPr="00227751">
                      <w:pPr>
                        <w:pStyle w:val="ListParagraph"/>
                        <w:numPr>
                          <w:ilvl w:val="0"/>
                          <w:numId w:val="30"/>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w:t>
                      </w:r>
                      <w:r w:rsidRPr="00227751">
                        <w:rPr>
                          <w:rFonts w:ascii="Comic Sans MS" w:hAnsi="Comic Sans MS"/>
                          <w:color w:themeColor="text1" w:val="000000"/>
                          <w:sz w:val="20"/>
                          <w:szCs w:val="20"/>
                        </w:rPr>
                        <w:t>ooking at the learning not the task</w:t>
                      </w:r>
                    </w:p>
                    <w:p w:rsidP="00915FC8" w:rsidR="00E41217" w:rsidRDefault="00E41217">
                      <w:pPr>
                        <w:jc w:val="center"/>
                      </w:pPr>
                    </w:p>
                  </w:txbxContent>
                </v:textbox>
              </v:shape>
            </w:pict>
          </mc:Fallback>
        </mc:AlternateContent>
      </w:r>
      <w:r>
        <w:br w:type="page"/>
      </w:r>
    </w:p>
    <w:p w:rsidP="00915FC8" w:rsidR="00915FC8" w:rsidRDefault="00915FC8">
      <w:r>
        <w:rPr>
          <w:noProof/>
        </w:rPr>
        <w:lastRenderedPageBreak/>
        <mc:AlternateContent>
          <mc:Choice Requires="wps">
            <w:drawing>
              <wp:anchor allowOverlap="1" behindDoc="0" distB="0" distL="114300" distR="114300" distT="0" layoutInCell="1" locked="0" relativeHeight="251760640" simplePos="0" wp14:anchorId="3ADFCA9A" wp14:editId="366C3AE1">
                <wp:simplePos x="0" y="0"/>
                <wp:positionH relativeFrom="margin">
                  <wp:posOffset>1765388</wp:posOffset>
                </wp:positionH>
                <wp:positionV relativeFrom="paragraph">
                  <wp:posOffset>-52880</wp:posOffset>
                </wp:positionV>
                <wp:extent cx="2552700" cy="352425"/>
                <wp:effectExtent b="9525" l="0" r="0" t="0"/>
                <wp:wrapNone/>
                <wp:docPr id="33" name="Text Box 33"/>
                <wp:cNvGraphicFramePr/>
                <a:graphic xmlns:a="http://schemas.openxmlformats.org/drawingml/2006/main">
                  <a:graphicData uri="http://schemas.microsoft.com/office/word/2010/wordprocessingShape">
                    <wps:wsp>
                      <wps:cNvSpPr txBox="1"/>
                      <wps:spPr>
                        <a:xfrm>
                          <a:off x="0" y="0"/>
                          <a:ext cx="2552700" cy="352425"/>
                        </a:xfrm>
                        <a:prstGeom prst="rect">
                          <a:avLst/>
                        </a:prstGeom>
                        <a:solidFill>
                          <a:srgbClr val="FF5BF7"/>
                        </a:solidFill>
                        <a:ln>
                          <a:noFill/>
                        </a:ln>
                        <a:effectLst/>
                      </wps:spPr>
                      <wps:txbx>
                        <w:txbxContent>
                          <w:p w:rsidP="00915FC8" w:rsidR="00E41217" w:rsidRDefault="00E41217" w:rsidRPr="0092541D">
                            <w:pPr>
                              <w:pStyle w:val="Caption"/>
                              <w:jc w:val="center"/>
                              <w:rPr>
                                <w:b/>
                                <w:noProof/>
                                <w:color w:val="auto"/>
                                <w:sz w:val="36"/>
                                <w:szCs w:val="36"/>
                              </w:rPr>
                            </w:pPr>
                            <w:r>
                              <w:rPr>
                                <w:b/>
                                <w:bCs/>
                                <w:color w:val="auto"/>
                                <w:sz w:val="36"/>
                                <w:szCs w:val="36"/>
                              </w:rPr>
                              <w:t>Learning Experience</w:t>
                            </w:r>
                            <w:r w:rsidRPr="00687998">
                              <w:rPr>
                                <w:b/>
                                <w:bCs/>
                                <w:color w:val="auto"/>
                                <w:sz w:val="36"/>
                                <w:szCs w:val="36"/>
                              </w:rPr>
                              <w:t>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f5bf7" id="Text Box 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" o:spid="_x0000_s1105" stroked="f" style="position:absolute;margin-left:139pt;margin-top:-4.15pt;width:201pt;height:27.7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3ADFCA9A">
                <v:textbox inset="0,0,0,0">
                  <w:txbxContent>
                    <w:p w:rsidP="00915FC8" w:rsidR="00E41217" w:rsidRDefault="00E41217" w:rsidRPr="0092541D">
                      <w:pPr>
                        <w:pStyle w:val="Caption"/>
                        <w:jc w:val="center"/>
                        <w:rPr>
                          <w:b/>
                          <w:noProof/>
                          <w:color w:val="auto"/>
                          <w:sz w:val="36"/>
                          <w:szCs w:val="36"/>
                        </w:rPr>
                      </w:pPr>
                      <w:r>
                        <w:rPr>
                          <w:b/>
                          <w:bCs/>
                          <w:color w:val="auto"/>
                          <w:sz w:val="36"/>
                          <w:szCs w:val="36"/>
                        </w:rPr>
                        <w:t>Learning Experience</w:t>
                      </w:r>
                      <w:r w:rsidRPr="00687998">
                        <w:rPr>
                          <w:b/>
                          <w:bCs/>
                          <w:color w:val="auto"/>
                          <w:sz w:val="36"/>
                          <w:szCs w:val="36"/>
                        </w:rPr>
                        <w:t>s</w:t>
                      </w:r>
                    </w:p>
                  </w:txbxContent>
                </v:textbox>
                <w10:wrap anchorx="margin"/>
              </v:shape>
            </w:pict>
          </mc:Fallback>
        </mc:AlternateContent>
      </w:r>
      <w:r>
        <w:rPr>
          <w:noProof/>
        </w:rPr>
        <mc:AlternateContent>
          <mc:Choice Requires="wps">
            <w:drawing>
              <wp:anchor allowOverlap="1" behindDoc="0" distB="0" distL="114300" distR="114300" distT="0" layoutInCell="1" locked="0" relativeHeight="251758592" simplePos="0" wp14:anchorId="711BA7C5" wp14:editId="4D002F32">
                <wp:simplePos x="0" y="0"/>
                <wp:positionH relativeFrom="margin">
                  <wp:align>center</wp:align>
                </wp:positionH>
                <wp:positionV relativeFrom="paragraph">
                  <wp:posOffset>-121680</wp:posOffset>
                </wp:positionV>
                <wp:extent cx="4481830" cy="1533525"/>
                <wp:effectExtent b="28575" l="0" r="13970" t="0"/>
                <wp:wrapNone/>
                <wp:docPr id="32" name="Flowchart: Magnetic Disk 32"/>
                <wp:cNvGraphicFramePr/>
                <a:graphic xmlns:a="http://schemas.openxmlformats.org/drawingml/2006/main">
                  <a:graphicData uri="http://schemas.microsoft.com/office/word/2010/wordprocessingShape">
                    <wps:wsp>
                      <wps:cNvSpPr/>
                      <wps:spPr>
                        <a:xfrm>
                          <a:off x="0" y="0"/>
                          <a:ext cx="4481830" cy="1533525"/>
                        </a:xfrm>
                        <a:prstGeom prst="flowChartMagneticDisk">
                          <a:avLst/>
                        </a:prstGeom>
                        <a:solidFill>
                          <a:srgbClr val="FF5BF7"/>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f5bf7" id="Flowchart: Magnetic Disk 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" o:spid="_x0000_s1026" strokecolor="#6a1a68" strokeweight="1pt" style="position:absolute;margin-left:0;margin-top:-9.6pt;width:352.9pt;height:120.75pt;z-index:251758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6FA25ED0">
                <v:stroke joinstyle="miter"/>
                <w10:wrap anchorx="margin"/>
              </v:shape>
            </w:pict>
          </mc:Fallback>
        </mc:AlternateContent>
      </w:r>
    </w:p>
    <w:p w:rsidP="00915FC8" w:rsidR="00915FC8" w:rsidRDefault="00915FC8"/>
    <w:p w:rsidP="00915FC8" w:rsidR="00915FC8" w:rsidRDefault="00915FC8">
      <w:r>
        <w:rPr>
          <w:noProof/>
        </w:rPr>
        <mc:AlternateContent>
          <mc:Choice Requires="wps">
            <w:drawing>
              <wp:anchor allowOverlap="1" behindDoc="0" distB="0" distL="114300" distR="114300" distT="0" layoutInCell="1" locked="0" relativeHeight="251759616" simplePos="0" wp14:anchorId="1B1F6A1B" wp14:editId="1F365897">
                <wp:simplePos x="0" y="0"/>
                <wp:positionH relativeFrom="margin">
                  <wp:posOffset>1023336</wp:posOffset>
                </wp:positionH>
                <wp:positionV relativeFrom="paragraph">
                  <wp:posOffset>145747</wp:posOffset>
                </wp:positionV>
                <wp:extent cx="4013835" cy="693682"/>
                <wp:effectExtent b="0" l="0" r="5715" t="0"/>
                <wp:wrapNone/>
                <wp:docPr id="34" name="Text Box 34"/>
                <wp:cNvGraphicFramePr/>
                <a:graphic xmlns:a="http://schemas.openxmlformats.org/drawingml/2006/main">
                  <a:graphicData uri="http://schemas.microsoft.com/office/word/2010/wordprocessingShape">
                    <wps:wsp>
                      <wps:cNvSpPr txBox="1"/>
                      <wps:spPr>
                        <a:xfrm>
                          <a:off x="0" y="0"/>
                          <a:ext cx="4013835" cy="693682"/>
                        </a:xfrm>
                        <a:prstGeom prst="rect">
                          <a:avLst/>
                        </a:prstGeom>
                        <a:solidFill>
                          <a:srgbClr val="FF5BF7"/>
                        </a:solidFill>
                        <a:ln>
                          <a:noFill/>
                        </a:ln>
                        <a:effectLst/>
                      </wps:spPr>
                      <wps:txbx>
                        <w:txbxContent>
                          <w:p w:rsidP="00915FC8" w:rsidR="00E41217" w:rsidRDefault="00E41217" w:rsidRPr="00A47D7D">
                            <w:pPr>
                              <w:pStyle w:val="Caption"/>
                              <w:jc w:val="center"/>
                              <w:rPr>
                                <w:b/>
                                <w:sz w:val="4"/>
                                <w:szCs w:val="4"/>
                              </w:rPr>
                            </w:pPr>
                          </w:p>
                          <w:p w:rsidP="00915FC8" w:rsidR="00E41217" w:rsidRDefault="00E41217" w:rsidRPr="00B90F0B">
                            <w:pPr>
                              <w:pStyle w:val="Caption"/>
                              <w:jc w:val="center"/>
                              <w:rPr>
                                <w:b/>
                                <w:noProof/>
                                <w:sz w:val="32"/>
                                <w:szCs w:val="32"/>
                              </w:rPr>
                            </w:pPr>
                            <w:r>
                              <w:rPr>
                                <w:b/>
                                <w:color w:themeColor="background1" w:val="FFFFFF"/>
                                <w:sz w:val="32"/>
                                <w:szCs w:val="32"/>
                              </w:rPr>
                              <w:t>Rich experiences planned to take account of the Es and Os and the design principles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f5bf7" id="Text Box 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" o:spid="_x0000_s1106" stroked="f" style="position:absolute;margin-left:80.6pt;margin-top:11.5pt;width:316.05pt;height:54.6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1B1F6A1B">
                <v:textbox inset="0,0,0,0">
                  <w:txbxContent>
                    <w:p w:rsidP="00915FC8" w:rsidR="00E41217" w:rsidRDefault="00E41217" w:rsidRPr="00A47D7D">
                      <w:pPr>
                        <w:pStyle w:val="Caption"/>
                        <w:jc w:val="center"/>
                        <w:rPr>
                          <w:b/>
                          <w:sz w:val="4"/>
                          <w:szCs w:val="4"/>
                        </w:rPr>
                      </w:pPr>
                    </w:p>
                    <w:p w:rsidP="00915FC8" w:rsidR="00E41217" w:rsidRDefault="00E41217" w:rsidRPr="00B90F0B">
                      <w:pPr>
                        <w:pStyle w:val="Caption"/>
                        <w:jc w:val="center"/>
                        <w:rPr>
                          <w:b/>
                          <w:noProof/>
                          <w:sz w:val="32"/>
                          <w:szCs w:val="32"/>
                        </w:rPr>
                      </w:pPr>
                      <w:r>
                        <w:rPr>
                          <w:b/>
                          <w:color w:themeColor="background1" w:val="FFFFFF"/>
                          <w:sz w:val="32"/>
                          <w:szCs w:val="32"/>
                        </w:rPr>
                        <w:t xml:space="preserve">Rich experiences planned to take account of the </w:t>
                      </w:r>
                      <w:proofErr w:type="spellStart"/>
                      <w:r>
                        <w:rPr>
                          <w:b/>
                          <w:color w:themeColor="background1" w:val="FFFFFF"/>
                          <w:sz w:val="32"/>
                          <w:szCs w:val="32"/>
                        </w:rPr>
                        <w:t>Es</w:t>
                      </w:r>
                      <w:proofErr w:type="spellEnd"/>
                      <w:r>
                        <w:rPr>
                          <w:b/>
                          <w:color w:themeColor="background1" w:val="FFFFFF"/>
                          <w:sz w:val="32"/>
                          <w:szCs w:val="32"/>
                        </w:rPr>
                        <w:t xml:space="preserve"> and </w:t>
                      </w:r>
                      <w:proofErr w:type="spellStart"/>
                      <w:r>
                        <w:rPr>
                          <w:b/>
                          <w:color w:themeColor="background1" w:val="FFFFFF"/>
                          <w:sz w:val="32"/>
                          <w:szCs w:val="32"/>
                        </w:rPr>
                        <w:t>Os</w:t>
                      </w:r>
                      <w:proofErr w:type="spellEnd"/>
                      <w:r>
                        <w:rPr>
                          <w:b/>
                          <w:color w:themeColor="background1" w:val="FFFFFF"/>
                          <w:sz w:val="32"/>
                          <w:szCs w:val="32"/>
                        </w:rPr>
                        <w:t xml:space="preserve"> and the design principles</w:t>
                      </w:r>
                    </w:p>
                  </w:txbxContent>
                </v:textbox>
                <w10:wrap anchorx="margin"/>
              </v:shape>
            </w:pict>
          </mc:Fallback>
        </mc:AlternateContent>
      </w:r>
    </w:p>
    <w:p w:rsidP="00915FC8" w:rsidR="00915FC8" w:rsidRDefault="00915FC8"/>
    <w:p w:rsidP="00915FC8" w:rsidR="00915FC8" w:rsidRDefault="00915FC8"/>
    <w:p w:rsidP="00915FC8" w:rsidR="00915FC8" w:rsidRDefault="00915FC8"/>
    <w:p w:rsidP="00915FC8" w:rsidR="00915FC8" w:rsidRDefault="00915FC8"/>
    <w:p w:rsidP="00915FC8" w:rsidR="00915FC8" w:rsidRDefault="00915FC8">
      <w:r>
        <w:rPr>
          <w:b/>
          <w:noProof/>
          <w:sz w:val="32"/>
          <w:szCs w:val="32"/>
        </w:rPr>
        <mc:AlternateContent>
          <mc:Choice Requires="wps">
            <w:drawing>
              <wp:anchor allowOverlap="1" behindDoc="0" distB="0" distL="114300" distR="114300" distT="0" layoutInCell="1" locked="0" relativeHeight="251766784" simplePos="0" wp14:anchorId="02F156FA" wp14:editId="7FA2582F">
                <wp:simplePos x="0" y="0"/>
                <wp:positionH relativeFrom="margin">
                  <wp:align>center</wp:align>
                </wp:positionH>
                <wp:positionV relativeFrom="paragraph">
                  <wp:posOffset>14548</wp:posOffset>
                </wp:positionV>
                <wp:extent cx="457200" cy="742950"/>
                <wp:effectExtent b="38100" l="19050" r="19050" t="0"/>
                <wp:wrapNone/>
                <wp:docPr id="35" name="Down Arrow 35"/>
                <wp:cNvGraphicFramePr/>
                <a:graphic xmlns:a="http://schemas.openxmlformats.org/drawingml/2006/main">
                  <a:graphicData uri="http://schemas.microsoft.com/office/word/2010/wordprocessingShape">
                    <wps:wsp>
                      <wps:cNvSpPr/>
                      <wps:spPr>
                        <a:xfrm>
                          <a:off x="0" y="0"/>
                          <a:ext cx="457200" cy="742950"/>
                        </a:xfrm>
                        <a:prstGeom prst="downArrow">
                          <a:avLst/>
                        </a:prstGeom>
                        <a:solidFill>
                          <a:sysClr lastClr="FFFFFF" val="window"/>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4954" fillcolor="window" id="Down Arrow 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" o:spid="_x0000_s1026" strokecolor="#6a1a68" strokeweight="1pt" style="position:absolute;margin-left:0;margin-top:1.15pt;width:36pt;height:58.5pt;z-index:251766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67" w14:anchorId="3DFF97FA">
                <w10:wrap anchorx="margin"/>
              </v:shape>
            </w:pict>
          </mc:Fallback>
        </mc:AlternateContent>
      </w:r>
    </w:p>
    <w:p w:rsidP="00915FC8" w:rsidR="00915FC8" w:rsidRDefault="00915FC8">
      <w:pPr>
        <w:rPr>
          <w:b/>
          <w:sz w:val="32"/>
          <w:szCs w:val="32"/>
        </w:rPr>
      </w:pPr>
    </w:p>
    <w:p w:rsidP="00915FC8" w:rsidR="00915FC8" w:rsidRDefault="00915FC8" w:rsidRPr="00E0395B">
      <w:pPr>
        <w:rPr>
          <w:sz w:val="32"/>
          <w:szCs w:val="32"/>
        </w:rPr>
      </w:pPr>
      <w:r>
        <w:rPr>
          <w:noProof/>
        </w:rPr>
        <mc:AlternateContent>
          <mc:Choice Requires="wps">
            <w:drawing>
              <wp:anchor allowOverlap="1" behindDoc="0" distB="0" distL="114300" distR="114300" distT="0" layoutInCell="1" locked="0" relativeHeight="251761664" simplePos="0" wp14:anchorId="121DF917" wp14:editId="22E9B50F">
                <wp:simplePos x="0" y="0"/>
                <wp:positionH relativeFrom="margin">
                  <wp:align>center</wp:align>
                </wp:positionH>
                <wp:positionV relativeFrom="paragraph">
                  <wp:posOffset>92425</wp:posOffset>
                </wp:positionV>
                <wp:extent cx="4481830" cy="4143375"/>
                <wp:effectExtent b="28575" l="0" r="13970" t="0"/>
                <wp:wrapNone/>
                <wp:docPr id="36" name="Flowchart: Magnetic Disk 36"/>
                <wp:cNvGraphicFramePr/>
                <a:graphic xmlns:a="http://schemas.openxmlformats.org/drawingml/2006/main">
                  <a:graphicData uri="http://schemas.microsoft.com/office/word/2010/wordprocessingShape">
                    <wps:wsp>
                      <wps:cNvSpPr/>
                      <wps:spPr>
                        <a:xfrm>
                          <a:off x="0" y="0"/>
                          <a:ext cx="4481830" cy="4143375"/>
                        </a:xfrm>
                        <a:prstGeom prst="flowChartMagneticDisk">
                          <a:avLst/>
                        </a:prstGeom>
                        <a:solidFill>
                          <a:srgbClr val="FF5BF7"/>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f5bf7" id="Flowchart: Magnetic Disk 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" o:spid="_x0000_s1026" strokecolor="#6a1a68" strokeweight="1pt" style="position:absolute;margin-left:0;margin-top:7.3pt;width:352.9pt;height:326.25pt;z-index:251761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07C3BC87">
                <v:stroke joinstyle="miter"/>
                <w10:wrap anchorx="margin"/>
              </v:shape>
            </w:pict>
          </mc:Fallback>
        </mc:AlternateContent>
      </w:r>
    </w:p>
    <w:p w:rsidP="00915FC8" w:rsidR="00915FC8" w:rsidRDefault="00915FC8" w:rsidRPr="00E0395B">
      <w:pPr>
        <w:rPr>
          <w:sz w:val="32"/>
          <w:szCs w:val="32"/>
        </w:rPr>
      </w:pPr>
      <w:r>
        <w:rPr>
          <w:noProof/>
        </w:rPr>
        <mc:AlternateContent>
          <mc:Choice Requires="wps">
            <w:drawing>
              <wp:anchor allowOverlap="1" behindDoc="0" distB="0" distL="114300" distR="114300" distT="0" layoutInCell="1" locked="0" relativeHeight="251763712" simplePos="0" wp14:anchorId="7AD3C1C9" wp14:editId="28BE24D9">
                <wp:simplePos x="0" y="0"/>
                <wp:positionH relativeFrom="page">
                  <wp:posOffset>2711669</wp:posOffset>
                </wp:positionH>
                <wp:positionV relativeFrom="paragraph">
                  <wp:posOffset>8124</wp:posOffset>
                </wp:positionV>
                <wp:extent cx="2332990" cy="1063428"/>
                <wp:effectExtent b="3810" l="0" r="0" t="0"/>
                <wp:wrapNone/>
                <wp:docPr id="37" name="Text Box 37"/>
                <wp:cNvGraphicFramePr/>
                <a:graphic xmlns:a="http://schemas.openxmlformats.org/drawingml/2006/main">
                  <a:graphicData uri="http://schemas.microsoft.com/office/word/2010/wordprocessingShape">
                    <wps:wsp>
                      <wps:cNvSpPr txBox="1"/>
                      <wps:spPr>
                        <a:xfrm>
                          <a:off x="0" y="0"/>
                          <a:ext cx="2332990" cy="1063428"/>
                        </a:xfrm>
                        <a:prstGeom prst="rect">
                          <a:avLst/>
                        </a:prstGeom>
                        <a:solidFill>
                          <a:srgbClr val="FF5BF7"/>
                        </a:solidFill>
                        <a:ln>
                          <a:noFill/>
                        </a:ln>
                        <a:effectLst/>
                      </wps:spPr>
                      <wps:txbx>
                        <w:txbxContent>
                          <w:p w:rsidP="00915FC8" w:rsidR="00E41217" w:rsidRDefault="00E41217" w:rsidRPr="006E463D">
                            <w:pPr>
                              <w:pStyle w:val="Caption"/>
                              <w:jc w:val="center"/>
                              <w:rPr>
                                <w:b/>
                                <w:color w:val="auto"/>
                                <w:sz w:val="2"/>
                                <w:szCs w:val="2"/>
                              </w:rPr>
                            </w:pPr>
                          </w:p>
                          <w:p w:rsidP="00915FC8" w:rsidR="00E41217" w:rsidRDefault="00E41217" w:rsidRPr="00A11D5C">
                            <w:pPr>
                              <w:pStyle w:val="Caption"/>
                              <w:jc w:val="center"/>
                              <w:rPr>
                                <w:b/>
                                <w:color w:val="auto"/>
                                <w:sz w:val="20"/>
                                <w:szCs w:val="20"/>
                              </w:rPr>
                            </w:pPr>
                            <w:r w:rsidRPr="00A11D5C">
                              <w:rPr>
                                <w:b/>
                                <w:color w:val="auto"/>
                                <w:sz w:val="20"/>
                                <w:szCs w:val="20"/>
                              </w:rPr>
                              <w:t>challenge and enjoyment</w:t>
                            </w:r>
                          </w:p>
                          <w:p w:rsidP="00915FC8" w:rsidR="00E41217" w:rsidRDefault="00E41217" w:rsidRPr="00A11D5C">
                            <w:pPr>
                              <w:pStyle w:val="Caption"/>
                              <w:jc w:val="center"/>
                              <w:rPr>
                                <w:b/>
                                <w:i w:val="0"/>
                                <w:color w:val="auto"/>
                                <w:sz w:val="20"/>
                                <w:szCs w:val="20"/>
                              </w:rPr>
                            </w:pPr>
                            <w:r w:rsidRPr="00A11D5C">
                              <w:rPr>
                                <w:b/>
                                <w:color w:val="auto"/>
                                <w:sz w:val="20"/>
                                <w:szCs w:val="20"/>
                              </w:rPr>
                              <w:t>breadth</w:t>
                            </w:r>
                            <w:r w:rsidRPr="00A11D5C">
                              <w:rPr>
                                <w:b/>
                                <w:color w:val="auto"/>
                                <w:sz w:val="20"/>
                                <w:szCs w:val="20"/>
                              </w:rPr>
                              <w:tab/>
                            </w:r>
                            <w:r>
                              <w:rPr>
                                <w:b/>
                                <w:color w:val="auto"/>
                                <w:sz w:val="20"/>
                                <w:szCs w:val="20"/>
                              </w:rPr>
                              <w:t xml:space="preserve">            </w:t>
                            </w:r>
                            <w:r>
                              <w:rPr>
                                <w:b/>
                                <w:i w:val="0"/>
                                <w:color w:val="auto"/>
                                <w:sz w:val="20"/>
                                <w:szCs w:val="20"/>
                              </w:rPr>
                              <w:t>progression</w:t>
                            </w:r>
                            <w:r>
                              <w:rPr>
                                <w:b/>
                                <w:i w:val="0"/>
                                <w:color w:val="auto"/>
                                <w:sz w:val="20"/>
                                <w:szCs w:val="20"/>
                              </w:rPr>
                              <w:tab/>
                            </w:r>
                            <w:r w:rsidRPr="00A11D5C">
                              <w:rPr>
                                <w:b/>
                                <w:i w:val="0"/>
                                <w:color w:val="auto"/>
                                <w:sz w:val="20"/>
                                <w:szCs w:val="20"/>
                              </w:rPr>
                              <w:t>depth</w:t>
                            </w:r>
                          </w:p>
                          <w:p w:rsidP="00915FC8" w:rsidR="00E41217" w:rsidRDefault="00E41217" w:rsidRPr="00A11D5C">
                            <w:pPr>
                              <w:jc w:val="center"/>
                              <w:rPr>
                                <w:b/>
                                <w:i/>
                                <w:sz w:val="20"/>
                                <w:szCs w:val="20"/>
                              </w:rPr>
                            </w:pPr>
                            <w:r w:rsidRPr="00A11D5C">
                              <w:rPr>
                                <w:b/>
                                <w:i/>
                                <w:sz w:val="20"/>
                                <w:szCs w:val="20"/>
                              </w:rPr>
                              <w:t>personalisation and choice</w:t>
                            </w:r>
                          </w:p>
                          <w:p w:rsidP="00915FC8" w:rsidR="00E41217" w:rsidRDefault="00E41217" w:rsidRPr="00A11D5C">
                            <w:pPr>
                              <w:jc w:val="center"/>
                              <w:rPr>
                                <w:b/>
                                <w:i/>
                                <w:sz w:val="20"/>
                                <w:szCs w:val="20"/>
                              </w:rPr>
                            </w:pPr>
                            <w:r>
                              <w:rPr>
                                <w:b/>
                                <w:i/>
                                <w:sz w:val="20"/>
                                <w:szCs w:val="20"/>
                              </w:rPr>
                              <w:t xml:space="preserve">coherence        </w:t>
                            </w:r>
                            <w:r w:rsidRPr="00A11D5C">
                              <w:rPr>
                                <w:b/>
                                <w:i/>
                                <w:sz w:val="20"/>
                                <w:szCs w:val="20"/>
                              </w:rPr>
                              <w:t>relevance</w:t>
                            </w:r>
                          </w:p>
                          <w:p w:rsidP="00915FC8" w:rsidR="00E41217" w:rsidRDefault="00E41217" w:rsidRPr="007017E1"/>
                          <w:p w:rsidP="00915FC8" w:rsidR="00E41217" w:rsidRDefault="00E41217" w:rsidRPr="00246DEC">
                            <w:pPr>
                              <w:pStyle w:val="Caption"/>
                              <w:jc w:val="center"/>
                              <w:rPr>
                                <w:b/>
                                <w:noProof/>
                                <w:sz w:val="22"/>
                                <w:szCs w:val="22"/>
                              </w:rPr>
                            </w:pP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f5bf7" id="Text Box 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" o:spid="_x0000_s1107" stroked="f" style="position:absolute;margin-left:213.5pt;margin-top:.65pt;width:183.7pt;height:83.75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type="#_x0000_t202" w14:anchorId="7AD3C1C9">
                <v:textbox inset="0,0,0,0">
                  <w:txbxContent>
                    <w:p w:rsidP="00915FC8" w:rsidR="00E41217" w:rsidRDefault="00E41217" w:rsidRPr="006E463D">
                      <w:pPr>
                        <w:pStyle w:val="Caption"/>
                        <w:jc w:val="center"/>
                        <w:rPr>
                          <w:b/>
                          <w:color w:val="auto"/>
                          <w:sz w:val="2"/>
                          <w:szCs w:val="2"/>
                        </w:rPr>
                      </w:pPr>
                    </w:p>
                    <w:p w:rsidP="00915FC8" w:rsidR="00E41217" w:rsidRDefault="00E41217" w:rsidRPr="00A11D5C">
                      <w:pPr>
                        <w:pStyle w:val="Caption"/>
                        <w:jc w:val="center"/>
                        <w:rPr>
                          <w:b/>
                          <w:color w:val="auto"/>
                          <w:sz w:val="20"/>
                          <w:szCs w:val="20"/>
                        </w:rPr>
                      </w:pPr>
                      <w:proofErr w:type="gramStart"/>
                      <w:r w:rsidRPr="00A11D5C">
                        <w:rPr>
                          <w:b/>
                          <w:color w:val="auto"/>
                          <w:sz w:val="20"/>
                          <w:szCs w:val="20"/>
                        </w:rPr>
                        <w:t>challenge</w:t>
                      </w:r>
                      <w:proofErr w:type="gramEnd"/>
                      <w:r w:rsidRPr="00A11D5C">
                        <w:rPr>
                          <w:b/>
                          <w:color w:val="auto"/>
                          <w:sz w:val="20"/>
                          <w:szCs w:val="20"/>
                        </w:rPr>
                        <w:t xml:space="preserve"> and enjoyment</w:t>
                      </w:r>
                    </w:p>
                    <w:p w:rsidP="00915FC8" w:rsidR="00E41217" w:rsidRDefault="00E41217" w:rsidRPr="00A11D5C">
                      <w:pPr>
                        <w:pStyle w:val="Caption"/>
                        <w:jc w:val="center"/>
                        <w:rPr>
                          <w:b/>
                          <w:i w:val="0"/>
                          <w:color w:val="auto"/>
                          <w:sz w:val="20"/>
                          <w:szCs w:val="20"/>
                        </w:rPr>
                      </w:pPr>
                      <w:proofErr w:type="gramStart"/>
                      <w:r w:rsidRPr="00A11D5C">
                        <w:rPr>
                          <w:b/>
                          <w:color w:val="auto"/>
                          <w:sz w:val="20"/>
                          <w:szCs w:val="20"/>
                        </w:rPr>
                        <w:t>breadth</w:t>
                      </w:r>
                      <w:proofErr w:type="gramEnd"/>
                      <w:r w:rsidRPr="00A11D5C">
                        <w:rPr>
                          <w:b/>
                          <w:color w:val="auto"/>
                          <w:sz w:val="20"/>
                          <w:szCs w:val="20"/>
                        </w:rPr>
                        <w:tab/>
                      </w:r>
                      <w:r>
                        <w:rPr>
                          <w:b/>
                          <w:color w:val="auto"/>
                          <w:sz w:val="20"/>
                          <w:szCs w:val="20"/>
                        </w:rPr>
                        <w:t xml:space="preserve">            </w:t>
                      </w:r>
                      <w:r>
                        <w:rPr>
                          <w:b/>
                          <w:i w:val="0"/>
                          <w:color w:val="auto"/>
                          <w:sz w:val="20"/>
                          <w:szCs w:val="20"/>
                        </w:rPr>
                        <w:t>progression</w:t>
                      </w:r>
                      <w:r>
                        <w:rPr>
                          <w:b/>
                          <w:i w:val="0"/>
                          <w:color w:val="auto"/>
                          <w:sz w:val="20"/>
                          <w:szCs w:val="20"/>
                        </w:rPr>
                        <w:tab/>
                      </w:r>
                      <w:r w:rsidRPr="00A11D5C">
                        <w:rPr>
                          <w:b/>
                          <w:i w:val="0"/>
                          <w:color w:val="auto"/>
                          <w:sz w:val="20"/>
                          <w:szCs w:val="20"/>
                        </w:rPr>
                        <w:t>depth</w:t>
                      </w:r>
                    </w:p>
                    <w:p w:rsidP="00915FC8" w:rsidR="00E41217" w:rsidRDefault="00E41217" w:rsidRPr="00A11D5C">
                      <w:pPr>
                        <w:jc w:val="center"/>
                        <w:rPr>
                          <w:b/>
                          <w:i/>
                          <w:sz w:val="20"/>
                          <w:szCs w:val="20"/>
                        </w:rPr>
                      </w:pPr>
                      <w:proofErr w:type="gramStart"/>
                      <w:r w:rsidRPr="00A11D5C">
                        <w:rPr>
                          <w:b/>
                          <w:i/>
                          <w:sz w:val="20"/>
                          <w:szCs w:val="20"/>
                        </w:rPr>
                        <w:t>personalisation</w:t>
                      </w:r>
                      <w:proofErr w:type="gramEnd"/>
                      <w:r w:rsidRPr="00A11D5C">
                        <w:rPr>
                          <w:b/>
                          <w:i/>
                          <w:sz w:val="20"/>
                          <w:szCs w:val="20"/>
                        </w:rPr>
                        <w:t xml:space="preserve"> and choice</w:t>
                      </w:r>
                    </w:p>
                    <w:p w:rsidP="00915FC8" w:rsidR="00E41217" w:rsidRDefault="00E41217" w:rsidRPr="00A11D5C">
                      <w:pPr>
                        <w:jc w:val="center"/>
                        <w:rPr>
                          <w:b/>
                          <w:i/>
                          <w:sz w:val="20"/>
                          <w:szCs w:val="20"/>
                        </w:rPr>
                      </w:pPr>
                      <w:proofErr w:type="gramStart"/>
                      <w:r>
                        <w:rPr>
                          <w:b/>
                          <w:i/>
                          <w:sz w:val="20"/>
                          <w:szCs w:val="20"/>
                        </w:rPr>
                        <w:t>coherence</w:t>
                      </w:r>
                      <w:proofErr w:type="gramEnd"/>
                      <w:r>
                        <w:rPr>
                          <w:b/>
                          <w:i/>
                          <w:sz w:val="20"/>
                          <w:szCs w:val="20"/>
                        </w:rPr>
                        <w:t xml:space="preserve">        </w:t>
                      </w:r>
                      <w:r w:rsidRPr="00A11D5C">
                        <w:rPr>
                          <w:b/>
                          <w:i/>
                          <w:sz w:val="20"/>
                          <w:szCs w:val="20"/>
                        </w:rPr>
                        <w:t>relevance</w:t>
                      </w:r>
                    </w:p>
                    <w:p w:rsidP="00915FC8" w:rsidR="00E41217" w:rsidRDefault="00E41217" w:rsidRPr="007017E1"/>
                    <w:p w:rsidP="00915FC8" w:rsidR="00E41217" w:rsidRDefault="00E41217" w:rsidRPr="00246DEC">
                      <w:pPr>
                        <w:pStyle w:val="Caption"/>
                        <w:jc w:val="center"/>
                        <w:rPr>
                          <w:b/>
                          <w:noProof/>
                          <w:sz w:val="22"/>
                          <w:szCs w:val="22"/>
                        </w:rPr>
                      </w:pPr>
                    </w:p>
                  </w:txbxContent>
                </v:textbox>
                <w10:wrap anchorx="page"/>
              </v:shape>
            </w:pict>
          </mc:Fallback>
        </mc:AlternateContent>
      </w:r>
    </w:p>
    <w:p w:rsidP="00915FC8" w:rsidR="00915FC8" w:rsidRDefault="00915FC8">
      <w:pPr>
        <w:rPr>
          <w:b/>
          <w:sz w:val="32"/>
          <w:szCs w:val="32"/>
        </w:rPr>
      </w:pPr>
    </w:p>
    <w:p w:rsidP="00915FC8" w:rsidR="00915FC8" w:rsidRDefault="00915FC8">
      <w:pPr>
        <w:rPr>
          <w:b/>
          <w:sz w:val="32"/>
          <w:szCs w:val="32"/>
        </w:rPr>
      </w:pPr>
    </w:p>
    <w:p w:rsidP="00915FC8" w:rsidR="00915FC8" w:rsidRDefault="00915FC8">
      <w:pPr>
        <w:rPr>
          <w:b/>
          <w:sz w:val="32"/>
          <w:szCs w:val="32"/>
        </w:rPr>
      </w:pPr>
    </w:p>
    <w:p w:rsidP="00915FC8" w:rsidR="00915FC8" w:rsidRDefault="00915FC8">
      <w:pPr>
        <w:rPr>
          <w:b/>
          <w:sz w:val="32"/>
          <w:szCs w:val="32"/>
        </w:rPr>
      </w:pPr>
    </w:p>
    <w:p w:rsidP="00915FC8" w:rsidR="00915FC8" w:rsidRDefault="00915FC8"/>
    <w:p w:rsidP="00915FC8" w:rsidR="00915FC8" w:rsidRDefault="00915FC8"/>
    <w:p w:rsidP="00915FC8" w:rsidR="00915FC8" w:rsidRDefault="00915FC8">
      <w:r>
        <w:rPr>
          <w:noProof/>
        </w:rPr>
        <mc:AlternateContent>
          <mc:Choice Requires="wps">
            <w:drawing>
              <wp:anchor allowOverlap="1" behindDoc="0" distB="0" distL="114300" distR="114300" distT="0" layoutInCell="1" locked="0" relativeHeight="251762688" simplePos="0" wp14:anchorId="219850CE" wp14:editId="6B60BC9C">
                <wp:simplePos x="0" y="0"/>
                <wp:positionH relativeFrom="margin">
                  <wp:align>center</wp:align>
                </wp:positionH>
                <wp:positionV relativeFrom="paragraph">
                  <wp:posOffset>82134</wp:posOffset>
                </wp:positionV>
                <wp:extent cx="3409950" cy="1497724"/>
                <wp:effectExtent b="7620" l="0" r="0" t="0"/>
                <wp:wrapNone/>
                <wp:docPr id="38" name="Text Box 38"/>
                <wp:cNvGraphicFramePr/>
                <a:graphic xmlns:a="http://schemas.openxmlformats.org/drawingml/2006/main">
                  <a:graphicData uri="http://schemas.microsoft.com/office/word/2010/wordprocessingShape">
                    <wps:wsp>
                      <wps:cNvSpPr txBox="1"/>
                      <wps:spPr>
                        <a:xfrm>
                          <a:off x="0" y="0"/>
                          <a:ext cx="3409950" cy="1497724"/>
                        </a:xfrm>
                        <a:prstGeom prst="rect">
                          <a:avLst/>
                        </a:prstGeom>
                        <a:solidFill>
                          <a:srgbClr val="FF5BF7"/>
                        </a:solidFill>
                        <a:ln>
                          <a:noFill/>
                        </a:ln>
                        <a:effectLst/>
                      </wps:spPr>
                      <wps:txbx>
                        <w:txbxContent>
                          <w:p w:rsidP="00915FC8" w:rsidR="00E41217" w:rsidRDefault="00E41217" w:rsidRPr="00A47D7D">
                            <w:pPr>
                              <w:pStyle w:val="Caption"/>
                              <w:rPr>
                                <w:noProof/>
                                <w:color w:themeColor="background1" w:val="FFFFFF"/>
                                <w:sz w:val="24"/>
                                <w:szCs w:val="24"/>
                              </w:rPr>
                            </w:pPr>
                            <w:r w:rsidRPr="00A47D7D">
                              <w:rPr>
                                <w:noProof/>
                                <w:color w:themeColor="background1" w:val="FFFFFF"/>
                                <w:sz w:val="24"/>
                                <w:szCs w:val="24"/>
                              </w:rPr>
                              <w:t xml:space="preserve">Learning experiences planned with the experiences and outcomes and design principles in mind will be </w:t>
                            </w:r>
                            <w:r w:rsidRPr="00A47D7D">
                              <w:rPr>
                                <w:b/>
                                <w:bCs/>
                                <w:noProof/>
                                <w:color w:themeColor="background1" w:val="FFFFFF"/>
                                <w:sz w:val="24"/>
                                <w:szCs w:val="24"/>
                              </w:rPr>
                              <w:t xml:space="preserve">rich </w:t>
                            </w:r>
                            <w:r w:rsidRPr="00A47D7D">
                              <w:rPr>
                                <w:noProof/>
                                <w:color w:themeColor="background1" w:val="FFFFFF"/>
                                <w:sz w:val="24"/>
                                <w:szCs w:val="24"/>
                              </w:rPr>
                              <w:t xml:space="preserve">and </w:t>
                            </w:r>
                            <w:r w:rsidRPr="00A47D7D">
                              <w:rPr>
                                <w:b/>
                                <w:bCs/>
                                <w:noProof/>
                                <w:color w:themeColor="background1" w:val="FFFFFF"/>
                                <w:sz w:val="24"/>
                                <w:szCs w:val="24"/>
                              </w:rPr>
                              <w:t>fulfilling</w:t>
                            </w:r>
                            <w:r w:rsidRPr="00A47D7D">
                              <w:rPr>
                                <w:noProof/>
                                <w:color w:themeColor="background1" w:val="FFFFFF"/>
                                <w:sz w:val="24"/>
                                <w:szCs w:val="24"/>
                              </w:rPr>
                              <w:t>.</w:t>
                            </w:r>
                          </w:p>
                          <w:p w:rsidP="00915FC8" w:rsidR="00E41217" w:rsidRDefault="00E41217" w:rsidRPr="00A47D7D">
                            <w:pPr>
                              <w:pStyle w:val="Caption"/>
                              <w:rPr>
                                <w:noProof/>
                                <w:color w:themeColor="background1" w:val="FFFFFF"/>
                                <w:sz w:val="24"/>
                                <w:szCs w:val="24"/>
                              </w:rPr>
                            </w:pPr>
                            <w:r w:rsidRPr="00A47D7D">
                              <w:rPr>
                                <w:noProof/>
                                <w:color w:themeColor="background1" w:val="FFFFFF"/>
                                <w:sz w:val="24"/>
                                <w:szCs w:val="24"/>
                              </w:rPr>
                              <w:t>As you plan a variety of experiences you will consider what activities will engage the learners and allow them to develop and demonstrate their knowledge and understanding, skills, attributes and capabilities.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f5bf7" id="Text Box 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" o:spid="_x0000_s1108" stroked="f" style="position:absolute;margin-left:0;margin-top:6.45pt;width:268.5pt;height:117.95pt;z-index:251762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type="#_x0000_t202" w14:anchorId="219850CE">
                <v:textbox inset="0,0,0,0">
                  <w:txbxContent>
                    <w:p w:rsidP="00915FC8" w:rsidR="00E41217" w:rsidRDefault="00E41217" w:rsidRPr="00A47D7D">
                      <w:pPr>
                        <w:pStyle w:val="Caption"/>
                        <w:rPr>
                          <w:noProof/>
                          <w:color w:themeColor="background1" w:val="FFFFFF"/>
                          <w:sz w:val="24"/>
                          <w:szCs w:val="24"/>
                        </w:rPr>
                      </w:pPr>
                      <w:r w:rsidRPr="00A47D7D">
                        <w:rPr>
                          <w:noProof/>
                          <w:color w:themeColor="background1" w:val="FFFFFF"/>
                          <w:sz w:val="24"/>
                          <w:szCs w:val="24"/>
                        </w:rPr>
                        <w:t xml:space="preserve">Learning experiences planned with the experiences and outcomes and design principles in mind will be </w:t>
                      </w:r>
                      <w:r w:rsidRPr="00A47D7D">
                        <w:rPr>
                          <w:b/>
                          <w:bCs/>
                          <w:noProof/>
                          <w:color w:themeColor="background1" w:val="FFFFFF"/>
                          <w:sz w:val="24"/>
                          <w:szCs w:val="24"/>
                        </w:rPr>
                        <w:t xml:space="preserve">rich </w:t>
                      </w:r>
                      <w:r w:rsidRPr="00A47D7D">
                        <w:rPr>
                          <w:noProof/>
                          <w:color w:themeColor="background1" w:val="FFFFFF"/>
                          <w:sz w:val="24"/>
                          <w:szCs w:val="24"/>
                        </w:rPr>
                        <w:t xml:space="preserve">and </w:t>
                      </w:r>
                      <w:r w:rsidRPr="00A47D7D">
                        <w:rPr>
                          <w:b/>
                          <w:bCs/>
                          <w:noProof/>
                          <w:color w:themeColor="background1" w:val="FFFFFF"/>
                          <w:sz w:val="24"/>
                          <w:szCs w:val="24"/>
                        </w:rPr>
                        <w:t>fulfilling</w:t>
                      </w:r>
                      <w:r w:rsidRPr="00A47D7D">
                        <w:rPr>
                          <w:noProof/>
                          <w:color w:themeColor="background1" w:val="FFFFFF"/>
                          <w:sz w:val="24"/>
                          <w:szCs w:val="24"/>
                        </w:rPr>
                        <w:t>.</w:t>
                      </w:r>
                    </w:p>
                    <w:p w:rsidP="00915FC8" w:rsidR="00E41217" w:rsidRDefault="00E41217" w:rsidRPr="00A47D7D">
                      <w:pPr>
                        <w:pStyle w:val="Caption"/>
                        <w:rPr>
                          <w:noProof/>
                          <w:color w:themeColor="background1" w:val="FFFFFF"/>
                          <w:sz w:val="24"/>
                          <w:szCs w:val="24"/>
                        </w:rPr>
                      </w:pPr>
                      <w:r w:rsidRPr="00A47D7D">
                        <w:rPr>
                          <w:noProof/>
                          <w:color w:themeColor="background1" w:val="FFFFFF"/>
                          <w:sz w:val="24"/>
                          <w:szCs w:val="24"/>
                        </w:rPr>
                        <w:t>As you plan a variety of experiences you will consider what activities will engage the learners and allow them to develop and demonstrate their knowledge and understanding, skills, attributes and capabilities.</w:t>
                      </w:r>
                    </w:p>
                  </w:txbxContent>
                </v:textbox>
                <w10:wrap anchorx="margin"/>
              </v:shape>
            </w:pict>
          </mc:Fallback>
        </mc:AlternateContent>
      </w:r>
    </w:p>
    <w:p w:rsidP="00915FC8" w:rsidR="00915FC8" w:rsidRDefault="00915FC8"/>
    <w:p w:rsidP="00915FC8" w:rsidR="00915FC8" w:rsidRDefault="00915FC8"/>
    <w:p w:rsidP="00915FC8" w:rsidR="00915FC8" w:rsidRDefault="00915FC8"/>
    <w:p w:rsidP="00915FC8" w:rsidR="00915FC8" w:rsidRDefault="00915FC8"/>
    <w:p w:rsidP="00915FC8" w:rsidR="00915FC8" w:rsidRDefault="00915FC8"/>
    <w:p w:rsidP="00915FC8" w:rsidR="00915FC8" w:rsidRDefault="00915FC8">
      <w:r>
        <w:rPr>
          <w:noProof/>
        </w:rPr>
        <mc:AlternateContent>
          <mc:Choice Requires="wps">
            <w:drawing>
              <wp:anchor allowOverlap="1" behindDoc="0" distB="0" distL="114300" distR="114300" distT="0" layoutInCell="1" locked="0" relativeHeight="251808768" simplePos="0" wp14:anchorId="79309B56" wp14:editId="58C43D62">
                <wp:simplePos x="0" y="0"/>
                <wp:positionH relativeFrom="margin">
                  <wp:posOffset>-676275</wp:posOffset>
                </wp:positionH>
                <wp:positionV relativeFrom="paragraph">
                  <wp:posOffset>291333</wp:posOffset>
                </wp:positionV>
                <wp:extent cx="1085850" cy="523875"/>
                <wp:effectExtent b="28575" l="0" r="19050" t="0"/>
                <wp:wrapNone/>
                <wp:docPr id="91" name="Rounded Rectangle 91"/>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915FC8" w:rsidR="00E41217" w:rsidRDefault="00E41217"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" o:spid="_x0000_s1109" strokecolor="#6a1a68" strokeweight="1pt" style="position:absolute;margin-left:-53.25pt;margin-top:22.95pt;width:85.5pt;height:41.2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79309B56">
                <v:stroke joinstyle="miter"/>
                <v:textbox>
                  <w:txbxContent>
                    <w:p w:rsidP="00915FC8" w:rsidR="00E41217" w:rsidRDefault="00E41217"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v:textbox>
                <w10:wrap anchorx="margin"/>
              </v:roundrect>
            </w:pict>
          </mc:Fallback>
        </mc:AlternateContent>
      </w:r>
    </w:p>
    <w:p w:rsidP="00915FC8" w:rsidR="00915FC8" w:rsidRDefault="00915FC8"/>
    <w:p w:rsidP="00915FC8" w:rsidR="00915FC8" w:rsidRDefault="00915FC8"/>
    <w:p w:rsidP="00915FC8" w:rsidR="00915FC8" w:rsidRDefault="00915FC8">
      <w:r w:rsidRPr="00B60353">
        <w:rPr>
          <w:noProof/>
        </w:rPr>
        <mc:AlternateContent>
          <mc:Choice Requires="wps">
            <w:drawing>
              <wp:anchor allowOverlap="1" behindDoc="0" distB="0" distL="114300" distR="114300" distT="0" layoutInCell="1" locked="0" relativeHeight="251817984" simplePos="0" wp14:anchorId="7B73BE47" wp14:editId="2257964B">
                <wp:simplePos x="0" y="0"/>
                <wp:positionH relativeFrom="margin">
                  <wp:posOffset>5266994</wp:posOffset>
                </wp:positionH>
                <wp:positionV relativeFrom="paragraph">
                  <wp:posOffset>175895</wp:posOffset>
                </wp:positionV>
                <wp:extent cx="1085850" cy="523875"/>
                <wp:effectExtent b="28575" l="0" r="19050" t="0"/>
                <wp:wrapNone/>
                <wp:docPr id="100" name="Rounded Rectangle 100"/>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915FC8" w:rsidR="00E41217" w:rsidRDefault="00E41217"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" o:spid="_x0000_s1110" strokecolor="#6a1a68" strokeweight="1pt" style="position:absolute;margin-left:414.7pt;margin-top:13.85pt;width:85.5pt;height:41.2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7B73BE47">
                <v:stroke joinstyle="miter"/>
                <v:textbox>
                  <w:txbxContent>
                    <w:p w:rsidP="00915FC8" w:rsidR="00E41217" w:rsidRDefault="00E41217"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v:textbox>
                <w10:wrap anchorx="margin"/>
              </v:roundrect>
            </w:pict>
          </mc:Fallback>
        </mc:AlternateContent>
      </w:r>
    </w:p>
    <w:p w:rsidP="00915FC8" w:rsidR="00915FC8" w:rsidRDefault="00915FC8">
      <w:r>
        <w:rPr>
          <w:noProof/>
        </w:rPr>
        <mc:AlternateContent>
          <mc:Choice Requires="wps">
            <w:drawing>
              <wp:anchor allowOverlap="1" behindDoc="0" distB="0" distL="114300" distR="114300" distT="0" layoutInCell="1" locked="0" relativeHeight="251765760" simplePos="0" wp14:anchorId="152D6F53" wp14:editId="0B147FD9">
                <wp:simplePos x="0" y="0"/>
                <wp:positionH relativeFrom="page">
                  <wp:posOffset>4132864</wp:posOffset>
                </wp:positionH>
                <wp:positionV relativeFrom="paragraph">
                  <wp:posOffset>1336128</wp:posOffset>
                </wp:positionV>
                <wp:extent cx="3086100" cy="2228850"/>
                <wp:effectExtent b="19050" l="19050" r="19050" t="647700"/>
                <wp:wrapNone/>
                <wp:docPr id="40" name="Rounded Rectangular Callout 40"/>
                <wp:cNvGraphicFramePr/>
                <a:graphic xmlns:a="http://schemas.openxmlformats.org/drawingml/2006/main">
                  <a:graphicData uri="http://schemas.microsoft.com/office/word/2010/wordprocessingShape">
                    <wps:wsp>
                      <wps:cNvSpPr/>
                      <wps:spPr>
                        <a:xfrm>
                          <a:off x="0" y="0"/>
                          <a:ext cx="3086100" cy="2228850"/>
                        </a:xfrm>
                        <a:prstGeom prst="wedgeRoundRectCallout">
                          <a:avLst>
                            <a:gd fmla="val 36743" name="adj1"/>
                            <a:gd fmla="val -76447" name="adj2"/>
                            <a:gd fmla="val 16667" name="adj3"/>
                          </a:avLst>
                        </a:prstGeom>
                        <a:solidFill>
                          <a:srgbClr val="EAE5EB"/>
                        </a:solidFill>
                        <a:ln algn="ctr" cap="flat" cmpd="sng" w="28575">
                          <a:solidFill>
                            <a:srgbClr val="92278F">
                              <a:lumMod val="60000"/>
                              <a:lumOff val="40000"/>
                            </a:srgbClr>
                          </a:solidFill>
                          <a:prstDash val="solid"/>
                          <a:miter lim="800000"/>
                        </a:ln>
                        <a:effectLst/>
                      </wps:spPr>
                      <wps:txbx>
                        <w:txbxContent>
                          <w:p w:rsidP="00915FC8" w:rsidR="00E41217" w:rsidRDefault="00E41217">
                            <w:pPr>
                              <w:rPr>
                                <w:rFonts w:ascii="Comic Sans MS" w:hAnsi="Comic Sans MS"/>
                                <w:b/>
                                <w:color w:themeColor="text1" w:val="000000"/>
                              </w:rPr>
                            </w:pPr>
                            <w:r>
                              <w:rPr>
                                <w:rFonts w:ascii="Comic Sans MS" w:hAnsi="Comic Sans MS"/>
                                <w:b/>
                                <w:color w:themeColor="text1" w:val="000000"/>
                              </w:rPr>
                              <w:t>Collegiate discussions (moderation)</w:t>
                            </w:r>
                          </w:p>
                          <w:p w:rsidP="00915FC8" w:rsidR="00E41217" w:rsidRDefault="00E41217">
                            <w:pPr>
                              <w:pStyle w:val="ListParagraph"/>
                              <w:numPr>
                                <w:ilvl w:val="0"/>
                                <w:numId w:val="28"/>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with a colleague, discuss examples of your practice where you have met any or all of the seven design principles</w:t>
                            </w:r>
                          </w:p>
                          <w:p w:rsidP="00915FC8" w:rsidR="00E41217" w:rsidRDefault="00E41217">
                            <w:pPr>
                              <w:pStyle w:val="ListParagraph"/>
                              <w:numPr>
                                <w:ilvl w:val="0"/>
                                <w:numId w:val="28"/>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with a colleague, and using an experience and outcome of your choice, have a go at planning a set of learning experiences which would develop the seven design principles</w:t>
                            </w:r>
                          </w:p>
                          <w:p w:rsidP="00915FC8" w:rsidR="00E41217" w:rsidRDefault="00E41217" w:rsidRPr="00E21862">
                            <w:pPr>
                              <w:rPr>
                                <w:rFonts w:ascii="Comic Sans MS" w:hAnsi="Comic Sans MS"/>
                                <w:b/>
                                <w:color w:themeColor="text1" w:val="000000"/>
                                <w:sz w:val="20"/>
                                <w:szCs w:val="20"/>
                              </w:rPr>
                            </w:pPr>
                          </w:p>
                          <w:p w:rsidP="00915FC8" w:rsidR="00E41217" w:rsidRDefault="00E41217">
                            <w:pPr>
                              <w:jc w:val="center"/>
                              <w:rPr>
                                <w:rFonts w:ascii="Comic Sans MS" w:hAnsi="Comic Sans MS"/>
                                <w:b/>
                                <w:color w:themeColor="text1" w:val="000000"/>
                              </w:rPr>
                            </w:pPr>
                          </w:p>
                          <w:p w:rsidP="00915FC8" w:rsidR="00E41217" w:rsidRDefault="00E41217" w:rsidRPr="0065197F">
                            <w:pPr>
                              <w:jc w:val="center"/>
                              <w:rPr>
                                <w:rFonts w:ascii="Comic Sans MS" w:hAnsi="Comic Sans MS"/>
                                <w:b/>
                                <w:color w:themeColor="text1" w:val="000000"/>
                              </w:rPr>
                            </w:pPr>
                          </w:p>
                          <w:p w:rsidP="00915FC8" w:rsidR="00E41217" w:rsidRDefault="00E41217">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8736,-5713" fillcolor="#eae5eb" id="Rounded Rectangular Callout 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" o:spid="_x0000_s1111" strokecolor="#d665d3" strokeweight="2.25pt" style="position:absolute;margin-left:325.4pt;margin-top:105.2pt;width:243pt;height:175.5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type="#_x0000_t62" w14:anchorId="152D6F53">
                <v:textbox>
                  <w:txbxContent>
                    <w:p w:rsidP="00915FC8" w:rsidR="00E41217" w:rsidRDefault="00E41217">
                      <w:pPr>
                        <w:rPr>
                          <w:rFonts w:ascii="Comic Sans MS" w:hAnsi="Comic Sans MS"/>
                          <w:b/>
                          <w:color w:themeColor="text1" w:val="000000"/>
                        </w:rPr>
                      </w:pPr>
                      <w:r>
                        <w:rPr>
                          <w:rFonts w:ascii="Comic Sans MS" w:hAnsi="Comic Sans MS"/>
                          <w:b/>
                          <w:color w:themeColor="text1" w:val="000000"/>
                        </w:rPr>
                        <w:t>Collegiate discussions (moderation)</w:t>
                      </w:r>
                    </w:p>
                    <w:p w:rsidP="00915FC8" w:rsidR="00E41217" w:rsidRDefault="00E41217">
                      <w:pPr>
                        <w:pStyle w:val="ListParagraph"/>
                        <w:numPr>
                          <w:ilvl w:val="0"/>
                          <w:numId w:val="28"/>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with a colleague, discuss examples of your practice where you have met any or all of the seven design principles</w:t>
                      </w:r>
                    </w:p>
                    <w:p w:rsidP="00915FC8" w:rsidR="00E41217" w:rsidRDefault="00E41217">
                      <w:pPr>
                        <w:pStyle w:val="ListParagraph"/>
                        <w:numPr>
                          <w:ilvl w:val="0"/>
                          <w:numId w:val="28"/>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with a colleague, and using an experience and outcome of your choice, have a go at planning a set of learning experiences which would develop the seven design principles</w:t>
                      </w:r>
                    </w:p>
                    <w:p w:rsidP="00915FC8" w:rsidR="00E41217" w:rsidRDefault="00E41217" w:rsidRPr="00E21862">
                      <w:pPr>
                        <w:rPr>
                          <w:rFonts w:ascii="Comic Sans MS" w:hAnsi="Comic Sans MS"/>
                          <w:b/>
                          <w:color w:themeColor="text1" w:val="000000"/>
                          <w:sz w:val="20"/>
                          <w:szCs w:val="20"/>
                        </w:rPr>
                      </w:pPr>
                    </w:p>
                    <w:p w:rsidP="00915FC8" w:rsidR="00E41217" w:rsidRDefault="00E41217">
                      <w:pPr>
                        <w:jc w:val="center"/>
                        <w:rPr>
                          <w:rFonts w:ascii="Comic Sans MS" w:hAnsi="Comic Sans MS"/>
                          <w:b/>
                          <w:color w:themeColor="text1" w:val="000000"/>
                        </w:rPr>
                      </w:pPr>
                    </w:p>
                    <w:p w:rsidP="00915FC8" w:rsidR="00E41217" w:rsidRDefault="00E41217" w:rsidRPr="0065197F">
                      <w:pPr>
                        <w:jc w:val="center"/>
                        <w:rPr>
                          <w:rFonts w:ascii="Comic Sans MS" w:hAnsi="Comic Sans MS"/>
                          <w:b/>
                          <w:color w:themeColor="text1" w:val="000000"/>
                        </w:rPr>
                      </w:pPr>
                    </w:p>
                    <w:p w:rsidP="00915FC8" w:rsidR="00E41217" w:rsidRDefault="00E41217">
                      <w:pPr>
                        <w:jc w:val="center"/>
                      </w:pPr>
                    </w:p>
                  </w:txbxContent>
                </v:textbox>
                <w10:wrap anchorx="page"/>
              </v:shape>
            </w:pict>
          </mc:Fallback>
        </mc:AlternateContent>
      </w:r>
      <w:r>
        <w:rPr>
          <w:noProof/>
        </w:rPr>
        <mc:AlternateContent>
          <mc:Choice Requires="wps">
            <w:drawing>
              <wp:anchor allowOverlap="1" behindDoc="0" distB="0" distL="114300" distR="114300" distT="0" layoutInCell="1" locked="0" relativeHeight="251764736" simplePos="0" wp14:anchorId="2C796041" wp14:editId="476E6ED6">
                <wp:simplePos x="0" y="0"/>
                <wp:positionH relativeFrom="page">
                  <wp:posOffset>438150</wp:posOffset>
                </wp:positionH>
                <wp:positionV relativeFrom="paragraph">
                  <wp:posOffset>899445</wp:posOffset>
                </wp:positionV>
                <wp:extent cx="3105150" cy="2725420"/>
                <wp:effectExtent b="17780" l="19050" r="19050" t="590550"/>
                <wp:wrapNone/>
                <wp:docPr id="39" name="Rounded Rectangular Callout 39"/>
                <wp:cNvGraphicFramePr/>
                <a:graphic xmlns:a="http://schemas.openxmlformats.org/drawingml/2006/main">
                  <a:graphicData uri="http://schemas.microsoft.com/office/word/2010/wordprocessingShape">
                    <wps:wsp>
                      <wps:cNvSpPr/>
                      <wps:spPr>
                        <a:xfrm>
                          <a:off x="0" y="0"/>
                          <a:ext cx="3105150" cy="2725420"/>
                        </a:xfrm>
                        <a:prstGeom prst="wedgeRoundRectCallout">
                          <a:avLst>
                            <a:gd fmla="val -36946" name="adj1"/>
                            <a:gd fmla="val -69765" name="adj2"/>
                            <a:gd fmla="val 16667" name="adj3"/>
                          </a:avLst>
                        </a:prstGeom>
                        <a:solidFill>
                          <a:srgbClr val="EAE5EB"/>
                        </a:solidFill>
                        <a:ln algn="ctr" cap="flat" cmpd="sng" w="28575">
                          <a:solidFill>
                            <a:srgbClr val="92278F">
                              <a:lumMod val="60000"/>
                              <a:lumOff val="40000"/>
                            </a:srgbClr>
                          </a:solidFill>
                          <a:prstDash val="solid"/>
                          <a:miter lim="800000"/>
                        </a:ln>
                        <a:effectLst/>
                      </wps:spPr>
                      <wps:txbx>
                        <w:txbxContent>
                          <w:p w:rsidP="00915FC8" w:rsidR="00E41217" w:rsidRDefault="00E41217" w:rsidRPr="0065197F">
                            <w:pPr>
                              <w:rPr>
                                <w:rFonts w:ascii="Comic Sans MS" w:hAnsi="Comic Sans MS"/>
                                <w:b/>
                                <w:color w:themeColor="text1" w:val="000000"/>
                              </w:rPr>
                            </w:pPr>
                            <w:r>
                              <w:rPr>
                                <w:rFonts w:ascii="Comic Sans MS" w:hAnsi="Comic Sans MS"/>
                                <w:b/>
                                <w:color w:themeColor="text1" w:val="000000"/>
                              </w:rPr>
                              <w:t>Setting Es and Os in context</w:t>
                            </w:r>
                          </w:p>
                          <w:p w:rsidP="00915FC8" w:rsidR="00E41217" w:rsidRDefault="00E41217">
                            <w:pPr>
                              <w:pStyle w:val="ListParagraph"/>
                              <w:numPr>
                                <w:ilvl w:val="0"/>
                                <w:numId w:val="28"/>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know your children and your community – this will help engage them in their learning</w:t>
                            </w:r>
                          </w:p>
                          <w:p w:rsidP="00915FC8" w:rsidR="00E41217" w:rsidRDefault="00E41217">
                            <w:pPr>
                              <w:pStyle w:val="ListParagraph"/>
                              <w:numPr>
                                <w:ilvl w:val="0"/>
                                <w:numId w:val="28"/>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look at your plans and try to highlight the seven design principles</w:t>
                            </w:r>
                          </w:p>
                          <w:p w:rsidP="00915FC8" w:rsidR="00E41217" w:rsidRDefault="00E41217" w:rsidRPr="00EF0AB1">
                            <w:pPr>
                              <w:pStyle w:val="ListParagraph"/>
                              <w:numPr>
                                <w:ilvl w:val="0"/>
                                <w:numId w:val="28"/>
                              </w:numPr>
                              <w:spacing w:after="160" w:line="259" w:lineRule="auto"/>
                              <w:rPr>
                                <w:rFonts w:ascii="Comic Sans MS" w:hAnsi="Comic Sans MS"/>
                                <w:b/>
                                <w:color w:themeColor="text1" w:val="000000"/>
                                <w:sz w:val="20"/>
                                <w:szCs w:val="20"/>
                              </w:rPr>
                            </w:pPr>
                            <w:r>
                              <w:rPr>
                                <w:rFonts w:ascii="Comic Sans MS" w:hAnsi="Comic Sans MS"/>
                                <w:color w:themeColor="text1" w:val="000000"/>
                                <w:sz w:val="20"/>
                                <w:szCs w:val="20"/>
                              </w:rPr>
                              <w:t xml:space="preserve">refer to the </w:t>
                            </w:r>
                            <w:r w:rsidR="007D4B79">
                              <w:rPr>
                                <w:rFonts w:ascii="Comic Sans MS" w:hAnsi="Comic Sans MS"/>
                                <w:b/>
                                <w:color w:themeColor="text1" w:val="000000"/>
                                <w:sz w:val="20"/>
                                <w:szCs w:val="20"/>
                              </w:rPr>
                              <w:t xml:space="preserve">Aberdeenshire frameworks </w:t>
                            </w:r>
                            <w:bookmarkStart w:id="0" w:name="_GoBack"/>
                            <w:bookmarkEnd w:id="0"/>
                          </w:p>
                          <w:p w:rsidP="00915FC8" w:rsidR="00E41217" w:rsidRDefault="00E41217" w:rsidRPr="0065197F">
                            <w:pPr>
                              <w:pStyle w:val="ListParagraph"/>
                              <w:numPr>
                                <w:ilvl w:val="0"/>
                                <w:numId w:val="28"/>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 xml:space="preserve">read the </w:t>
                            </w:r>
                            <w:r w:rsidRPr="00EF0AB1">
                              <w:rPr>
                                <w:rFonts w:ascii="Comic Sans MS" w:hAnsi="Comic Sans MS"/>
                                <w:b/>
                                <w:color w:themeColor="text1" w:val="000000"/>
                                <w:sz w:val="20"/>
                                <w:szCs w:val="20"/>
                              </w:rPr>
                              <w:t xml:space="preserve">Assessing Progress and Achievement </w:t>
                            </w:r>
                            <w:r w:rsidRPr="00A377CF">
                              <w:rPr>
                                <w:rFonts w:ascii="Comic Sans MS" w:hAnsi="Comic Sans MS"/>
                                <w:color w:themeColor="text1" w:val="000000"/>
                                <w:sz w:val="20"/>
                                <w:szCs w:val="20"/>
                              </w:rPr>
                              <w:t>curricular papers</w:t>
                            </w:r>
                          </w:p>
                          <w:p w:rsidP="00915FC8" w:rsidR="00E41217" w:rsidRDefault="00E41217">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adj="1350,25920" coordsize="21600,21600" id="_x0000_t62" o:spt="62" path="m3600,qx,3600l0@8@12@24,0@9,,18000qy3600,21600l@6,21600@15@27@7,21600,18000,21600qx21600,18000l21600@9@18@30,21600@8,21600,3600qy18000,l@7,0@21@33@6,xe" w14:anchorId="2C796041">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locs="10800,0;0,10800;10800,21600;21600,10800;@34,@35" o:connecttype="custom" textboxrect="791,791,20809,20809"/>
                <v:handles>
                  <v:h position="#0,#1"/>
                </v:handles>
              </v:shapetype>
              <v:shape adj="2820,-4269" fillcolor="#eae5eb" id="Rounded Rectangular Callout 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" o:spid="_x0000_s1112" strokecolor="#d665d3" strokeweight="2.25pt" style="position:absolute;margin-left:34.5pt;margin-top:70.8pt;width:244.5pt;height:214.6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type="#_x0000_t62">
                <v:textbox>
                  <w:txbxContent>
                    <w:p w:rsidP="00915FC8" w:rsidR="00E41217" w:rsidRDefault="00E41217" w:rsidRPr="0065197F">
                      <w:pPr>
                        <w:rPr>
                          <w:rFonts w:ascii="Comic Sans MS" w:hAnsi="Comic Sans MS"/>
                          <w:b/>
                          <w:color w:themeColor="text1" w:val="000000"/>
                        </w:rPr>
                      </w:pPr>
                      <w:r>
                        <w:rPr>
                          <w:rFonts w:ascii="Comic Sans MS" w:hAnsi="Comic Sans MS"/>
                          <w:b/>
                          <w:color w:themeColor="text1" w:val="000000"/>
                        </w:rPr>
                        <w:t>Setting Es and Os in context</w:t>
                      </w:r>
                    </w:p>
                    <w:p w:rsidP="00915FC8" w:rsidR="00E41217" w:rsidRDefault="00E41217">
                      <w:pPr>
                        <w:pStyle w:val="ListParagraph"/>
                        <w:numPr>
                          <w:ilvl w:val="0"/>
                          <w:numId w:val="28"/>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know your children and your community – this will help engage them in their learning</w:t>
                      </w:r>
                    </w:p>
                    <w:p w:rsidP="00915FC8" w:rsidR="00E41217" w:rsidRDefault="00E41217">
                      <w:pPr>
                        <w:pStyle w:val="ListParagraph"/>
                        <w:numPr>
                          <w:ilvl w:val="0"/>
                          <w:numId w:val="28"/>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look at your plans and try to highlight the seven design principles</w:t>
                      </w:r>
                    </w:p>
                    <w:p w:rsidP="00915FC8" w:rsidR="00E41217" w:rsidRDefault="00E41217" w:rsidRPr="00EF0AB1">
                      <w:pPr>
                        <w:pStyle w:val="ListParagraph"/>
                        <w:numPr>
                          <w:ilvl w:val="0"/>
                          <w:numId w:val="28"/>
                        </w:numPr>
                        <w:spacing w:after="160" w:line="259" w:lineRule="auto"/>
                        <w:rPr>
                          <w:rFonts w:ascii="Comic Sans MS" w:hAnsi="Comic Sans MS"/>
                          <w:b/>
                          <w:color w:themeColor="text1" w:val="000000"/>
                          <w:sz w:val="20"/>
                          <w:szCs w:val="20"/>
                        </w:rPr>
                      </w:pPr>
                      <w:r>
                        <w:rPr>
                          <w:rFonts w:ascii="Comic Sans MS" w:hAnsi="Comic Sans MS"/>
                          <w:color w:themeColor="text1" w:val="000000"/>
                          <w:sz w:val="20"/>
                          <w:szCs w:val="20"/>
                        </w:rPr>
                        <w:t xml:space="preserve">refer to the </w:t>
                      </w:r>
                      <w:r w:rsidR="007D4B79">
                        <w:rPr>
                          <w:rFonts w:ascii="Comic Sans MS" w:hAnsi="Comic Sans MS"/>
                          <w:b/>
                          <w:color w:themeColor="text1" w:val="000000"/>
                          <w:sz w:val="20"/>
                          <w:szCs w:val="20"/>
                        </w:rPr>
                        <w:t xml:space="preserve">Aberdeenshire frameworks </w:t>
                      </w:r>
                      <w:bookmarkStart w:id="1" w:name="_GoBack"/>
                      <w:bookmarkEnd w:id="1"/>
                    </w:p>
                    <w:p w:rsidP="00915FC8" w:rsidR="00E41217" w:rsidRDefault="00E41217" w:rsidRPr="0065197F">
                      <w:pPr>
                        <w:pStyle w:val="ListParagraph"/>
                        <w:numPr>
                          <w:ilvl w:val="0"/>
                          <w:numId w:val="28"/>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 xml:space="preserve">read the </w:t>
                      </w:r>
                      <w:r w:rsidRPr="00EF0AB1">
                        <w:rPr>
                          <w:rFonts w:ascii="Comic Sans MS" w:hAnsi="Comic Sans MS"/>
                          <w:b/>
                          <w:color w:themeColor="text1" w:val="000000"/>
                          <w:sz w:val="20"/>
                          <w:szCs w:val="20"/>
                        </w:rPr>
                        <w:t xml:space="preserve">Assessing Progress and Achievement </w:t>
                      </w:r>
                      <w:r w:rsidRPr="00A377CF">
                        <w:rPr>
                          <w:rFonts w:ascii="Comic Sans MS" w:hAnsi="Comic Sans MS"/>
                          <w:color w:themeColor="text1" w:val="000000"/>
                          <w:sz w:val="20"/>
                          <w:szCs w:val="20"/>
                        </w:rPr>
                        <w:t>curricular papers</w:t>
                      </w:r>
                    </w:p>
                    <w:p w:rsidP="00915FC8" w:rsidR="00E41217" w:rsidRDefault="00E41217">
                      <w:pPr>
                        <w:jc w:val="center"/>
                      </w:pPr>
                    </w:p>
                  </w:txbxContent>
                </v:textbox>
                <w10:wrap anchorx="page"/>
              </v:shape>
            </w:pict>
          </mc:Fallback>
        </mc:AlternateContent>
      </w:r>
      <w:r>
        <w:br w:type="page"/>
      </w:r>
    </w:p>
    <w:p w:rsidP="00915FC8" w:rsidR="00915FC8" w:rsidRDefault="00915FC8">
      <w:r>
        <w:rPr>
          <w:noProof/>
        </w:rPr>
        <w:lastRenderedPageBreak/>
        <mc:AlternateContent>
          <mc:Choice Requires="wps">
            <w:drawing>
              <wp:anchor allowOverlap="1" behindDoc="0" distB="0" distL="114300" distR="114300" distT="0" layoutInCell="1" locked="0" relativeHeight="251767808" simplePos="0" wp14:anchorId="729EDDAF" wp14:editId="53AB6986">
                <wp:simplePos x="0" y="0"/>
                <wp:positionH relativeFrom="margin">
                  <wp:align>center</wp:align>
                </wp:positionH>
                <wp:positionV relativeFrom="paragraph">
                  <wp:posOffset>18093</wp:posOffset>
                </wp:positionV>
                <wp:extent cx="4481830" cy="1362710"/>
                <wp:effectExtent b="27940" l="0" r="13970" t="0"/>
                <wp:wrapNone/>
                <wp:docPr id="43" name="Flowchart: Magnetic Disk 43"/>
                <wp:cNvGraphicFramePr/>
                <a:graphic xmlns:a="http://schemas.openxmlformats.org/drawingml/2006/main">
                  <a:graphicData uri="http://schemas.microsoft.com/office/word/2010/wordprocessingShape">
                    <wps:wsp>
                      <wps:cNvSpPr/>
                      <wps:spPr>
                        <a:xfrm>
                          <a:off x="0" y="0"/>
                          <a:ext cx="4481830" cy="1362710"/>
                        </a:xfrm>
                        <a:prstGeom prst="flowChartMagneticDisk">
                          <a:avLst/>
                        </a:prstGeom>
                        <a:solidFill>
                          <a:srgbClr val="F04F3E"/>
                        </a:solidFill>
                      </wps:spPr>
                      <wps:style>
                        <a:lnRef idx="2">
                          <a:schemeClr val="accent1">
                            <a:shade val="50000"/>
                          </a:schemeClr>
                        </a:lnRef>
                        <a:fillRef idx="1">
                          <a:schemeClr val="accent1"/>
                        </a:fillRef>
                        <a:effectRef idx="0">
                          <a:schemeClr val="accent1"/>
                        </a:effectRef>
                        <a:fontRef idx="minor">
                          <a:schemeClr val="lt1"/>
                        </a:fontRef>
                      </wps:style>
                      <wps:txbx>
                        <w:txbxContent>
                          <w:p w:rsidP="00915FC8" w:rsidR="00E41217" w:rsidRDefault="00E41217" w:rsidRPr="00270E7A">
                            <w:pPr>
                              <w:jc w:val="center"/>
                              <w:rPr>
                                <w:b/>
                                <w:i/>
                                <w:sz w:val="16"/>
                                <w:szCs w:val="16"/>
                              </w:rPr>
                            </w:pPr>
                          </w:p>
                          <w:p w:rsidP="00915FC8" w:rsidR="00E41217" w:rsidRDefault="00E41217" w:rsidRPr="00270E7A">
                            <w:pPr>
                              <w:jc w:val="center"/>
                              <w:rPr>
                                <w:b/>
                                <w:i/>
                                <w:sz w:val="32"/>
                                <w:szCs w:val="32"/>
                              </w:rPr>
                            </w:pPr>
                            <w:r w:rsidRPr="00270E7A">
                              <w:rPr>
                                <w:b/>
                                <w:i/>
                                <w:sz w:val="32"/>
                                <w:szCs w:val="32"/>
                              </w:rPr>
                              <w:t>A range of appropriate evidence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04f3e" id="Flowchart: Magnetic Disk 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" o:spid="_x0000_s1113" strokecolor="#1f4d78 [1604]" strokeweight="1pt" style="position:absolute;margin-left:0;margin-top:1.4pt;width:352.9pt;height:107.3pt;z-index:251767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729EDDAF">
                <v:stroke joinstyle="miter"/>
                <v:textbox>
                  <w:txbxContent>
                    <w:p w:rsidP="00915FC8" w:rsidR="00E41217" w:rsidRDefault="00E41217" w:rsidRPr="00270E7A">
                      <w:pPr>
                        <w:jc w:val="center"/>
                        <w:rPr>
                          <w:b/>
                          <w:i/>
                          <w:sz w:val="16"/>
                          <w:szCs w:val="16"/>
                        </w:rPr>
                      </w:pPr>
                    </w:p>
                    <w:p w:rsidP="00915FC8" w:rsidR="00E41217" w:rsidRDefault="00E41217" w:rsidRPr="00270E7A">
                      <w:pPr>
                        <w:jc w:val="center"/>
                        <w:rPr>
                          <w:b/>
                          <w:i/>
                          <w:sz w:val="32"/>
                          <w:szCs w:val="32"/>
                        </w:rPr>
                      </w:pPr>
                      <w:r w:rsidRPr="00270E7A">
                        <w:rPr>
                          <w:b/>
                          <w:i/>
                          <w:sz w:val="32"/>
                          <w:szCs w:val="32"/>
                        </w:rPr>
                        <w:t>A range of appropriate evidence</w:t>
                      </w:r>
                    </w:p>
                  </w:txbxContent>
                </v:textbox>
                <w10:wrap anchorx="margin"/>
              </v:shape>
            </w:pict>
          </mc:Fallback>
        </mc:AlternateContent>
      </w:r>
      <w:r>
        <w:rPr>
          <w:noProof/>
        </w:rPr>
        <mc:AlternateContent>
          <mc:Choice Requires="wps">
            <w:drawing>
              <wp:anchor allowOverlap="1" behindDoc="0" distB="0" distL="114300" distR="114300" distT="0" layoutInCell="1" locked="0" relativeHeight="251768832" simplePos="0" wp14:anchorId="71FC29B2" wp14:editId="71D880B5">
                <wp:simplePos x="0" y="0"/>
                <wp:positionH relativeFrom="margin">
                  <wp:align>center</wp:align>
                </wp:positionH>
                <wp:positionV relativeFrom="paragraph">
                  <wp:posOffset>102438</wp:posOffset>
                </wp:positionV>
                <wp:extent cx="1247775" cy="310551"/>
                <wp:effectExtent b="0" l="0" r="9525" t="0"/>
                <wp:wrapNone/>
                <wp:docPr id="44" name="Text Box 44"/>
                <wp:cNvGraphicFramePr/>
                <a:graphic xmlns:a="http://schemas.openxmlformats.org/drawingml/2006/main">
                  <a:graphicData uri="http://schemas.microsoft.com/office/word/2010/wordprocessingShape">
                    <wps:wsp>
                      <wps:cNvSpPr txBox="1"/>
                      <wps:spPr>
                        <a:xfrm>
                          <a:off x="0" y="0"/>
                          <a:ext cx="1247775" cy="310551"/>
                        </a:xfrm>
                        <a:prstGeom prst="rect">
                          <a:avLst/>
                        </a:prstGeom>
                        <a:solidFill>
                          <a:srgbClr val="F04F3E"/>
                        </a:solidFill>
                        <a:ln>
                          <a:noFill/>
                        </a:ln>
                        <a:effectLst/>
                      </wps:spPr>
                      <wps:txbx>
                        <w:txbxContent>
                          <w:p w:rsidP="00915FC8" w:rsidR="00E41217" w:rsidRDefault="00E41217" w:rsidRPr="00491086">
                            <w:pPr>
                              <w:pStyle w:val="Caption"/>
                              <w:jc w:val="center"/>
                              <w:rPr>
                                <w:b/>
                                <w:noProof/>
                                <w:color w:val="auto"/>
                                <w:sz w:val="40"/>
                                <w:szCs w:val="40"/>
                              </w:rPr>
                            </w:pPr>
                            <w:r w:rsidRPr="00491086">
                              <w:rPr>
                                <w:b/>
                                <w:bCs/>
                                <w:color w:val="auto"/>
                                <w:sz w:val="40"/>
                                <w:szCs w:val="40"/>
                              </w:rPr>
                              <w:t>Evidence</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04f3e" id="Text Box 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" o:spid="_x0000_s1114" stroked="f" style="position:absolute;margin-left:0;margin-top:8.05pt;width:98.25pt;height:24.45pt;z-index:251768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type="#_x0000_t202" w14:anchorId="71FC29B2">
                <v:textbox inset="0,0,0,0">
                  <w:txbxContent>
                    <w:p w:rsidP="00915FC8" w:rsidR="00E41217" w:rsidRDefault="00E41217" w:rsidRPr="00491086">
                      <w:pPr>
                        <w:pStyle w:val="Caption"/>
                        <w:jc w:val="center"/>
                        <w:rPr>
                          <w:b/>
                          <w:noProof/>
                          <w:color w:val="auto"/>
                          <w:sz w:val="40"/>
                          <w:szCs w:val="40"/>
                        </w:rPr>
                      </w:pPr>
                      <w:r w:rsidRPr="00491086">
                        <w:rPr>
                          <w:b/>
                          <w:bCs/>
                          <w:color w:val="auto"/>
                          <w:sz w:val="40"/>
                          <w:szCs w:val="40"/>
                        </w:rPr>
                        <w:t>Evidence</w:t>
                      </w:r>
                    </w:p>
                  </w:txbxContent>
                </v:textbox>
                <w10:wrap anchorx="margin"/>
              </v:shape>
            </w:pict>
          </mc:Fallback>
        </mc:AlternateContent>
      </w:r>
    </w:p>
    <w:p w:rsidP="00915FC8" w:rsidR="00915FC8" w:rsidRDefault="00915FC8"/>
    <w:p w:rsidP="00915FC8" w:rsidR="00915FC8" w:rsidRDefault="00915FC8"/>
    <w:p w:rsidP="00915FC8" w:rsidR="00915FC8" w:rsidRDefault="00915FC8"/>
    <w:p w:rsidP="00915FC8" w:rsidR="00915FC8" w:rsidRDefault="00915FC8"/>
    <w:p w:rsidP="00915FC8" w:rsidR="00915FC8" w:rsidRDefault="00915FC8"/>
    <w:p w:rsidP="00915FC8" w:rsidR="00915FC8" w:rsidRDefault="00915FC8"/>
    <w:p w:rsidP="00915FC8" w:rsidR="00915FC8" w:rsidRDefault="00915FC8">
      <w:r>
        <w:rPr>
          <w:b/>
          <w:noProof/>
          <w:sz w:val="32"/>
          <w:szCs w:val="32"/>
        </w:rPr>
        <mc:AlternateContent>
          <mc:Choice Requires="wps">
            <w:drawing>
              <wp:anchor allowOverlap="1" behindDoc="0" distB="0" distL="114300" distR="114300" distT="0" layoutInCell="1" locked="0" relativeHeight="251770880" simplePos="0" wp14:anchorId="19CE8117" wp14:editId="223B0109">
                <wp:simplePos x="0" y="0"/>
                <wp:positionH relativeFrom="margin">
                  <wp:align>center</wp:align>
                </wp:positionH>
                <wp:positionV relativeFrom="paragraph">
                  <wp:posOffset>50165</wp:posOffset>
                </wp:positionV>
                <wp:extent cx="457200" cy="781050"/>
                <wp:effectExtent b="38100" l="19050" r="38100" t="0"/>
                <wp:wrapNone/>
                <wp:docPr id="45" name="Down Arrow 45"/>
                <wp:cNvGraphicFramePr/>
                <a:graphic xmlns:a="http://schemas.openxmlformats.org/drawingml/2006/main">
                  <a:graphicData uri="http://schemas.microsoft.com/office/word/2010/wordprocessingShape">
                    <wps:wsp>
                      <wps:cNvSpPr/>
                      <wps:spPr>
                        <a:xfrm>
                          <a:off x="0" y="0"/>
                          <a:ext cx="457200" cy="781050"/>
                        </a:xfrm>
                        <a:prstGeom prst="downArrow">
                          <a:avLst/>
                        </a:prstGeom>
                        <a:solidFill>
                          <a:sysClr lastClr="FFFFFF" val="window"/>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5278" fillcolor="window" id="Down Arrow 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" o:spid="_x0000_s1026" strokecolor="#6a1a68" strokeweight="1pt" style="position:absolute;margin-left:0;margin-top:3.95pt;width:36pt;height:61.5pt;z-index:251770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67" w14:anchorId="53FCA6ED">
                <w10:wrap anchorx="margin"/>
              </v:shape>
            </w:pict>
          </mc:Fallback>
        </mc:AlternateContent>
      </w:r>
    </w:p>
    <w:p w:rsidP="00915FC8" w:rsidR="00915FC8" w:rsidRDefault="00915FC8">
      <w:pPr>
        <w:rPr>
          <w:b/>
          <w:sz w:val="32"/>
          <w:szCs w:val="32"/>
        </w:rPr>
      </w:pPr>
    </w:p>
    <w:p w:rsidP="00915FC8" w:rsidR="00915FC8" w:rsidRDefault="00915FC8" w:rsidRPr="00E0395B">
      <w:pPr>
        <w:rPr>
          <w:sz w:val="32"/>
          <w:szCs w:val="32"/>
        </w:rPr>
      </w:pPr>
      <w:r>
        <w:rPr>
          <w:noProof/>
        </w:rPr>
        <mc:AlternateContent>
          <mc:Choice Requires="wps">
            <w:drawing>
              <wp:anchor allowOverlap="1" behindDoc="0" distB="0" distL="114300" distR="114300" distT="0" layoutInCell="1" locked="0" relativeHeight="251769856" simplePos="0" wp14:anchorId="4CA37A27" wp14:editId="369219BD">
                <wp:simplePos x="0" y="0"/>
                <wp:positionH relativeFrom="margin">
                  <wp:align>center</wp:align>
                </wp:positionH>
                <wp:positionV relativeFrom="paragraph">
                  <wp:posOffset>167659</wp:posOffset>
                </wp:positionV>
                <wp:extent cx="4481830" cy="4251278"/>
                <wp:effectExtent b="16510" l="0" r="13970" t="0"/>
                <wp:wrapNone/>
                <wp:docPr id="46" name="Flowchart: Magnetic Disk 46"/>
                <wp:cNvGraphicFramePr/>
                <a:graphic xmlns:a="http://schemas.openxmlformats.org/drawingml/2006/main">
                  <a:graphicData uri="http://schemas.microsoft.com/office/word/2010/wordprocessingShape">
                    <wps:wsp>
                      <wps:cNvSpPr/>
                      <wps:spPr>
                        <a:xfrm>
                          <a:off x="0" y="0"/>
                          <a:ext cx="4481830" cy="4251278"/>
                        </a:xfrm>
                        <a:prstGeom prst="flowChartMagneticDisk">
                          <a:avLst/>
                        </a:prstGeom>
                        <a:solidFill>
                          <a:srgbClr val="F04F3E"/>
                        </a:solidFill>
                      </wps:spPr>
                      <wps:style>
                        <a:lnRef idx="2">
                          <a:schemeClr val="accent1">
                            <a:shade val="50000"/>
                          </a:schemeClr>
                        </a:lnRef>
                        <a:fillRef idx="1">
                          <a:schemeClr val="accent1"/>
                        </a:fillRef>
                        <a:effectRef idx="0">
                          <a:schemeClr val="accent1"/>
                        </a:effectRef>
                        <a:fontRef idx="minor">
                          <a:schemeClr val="lt1"/>
                        </a:fontRef>
                      </wps:style>
                      <wps:txbx>
                        <w:txbxContent>
                          <w:p w:rsidP="00915FC8" w:rsidR="00E41217" w:rsidRDefault="00E41217">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04f3e" id="Flowchart: Magnetic Disk 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" o:spid="_x0000_s1115" strokecolor="#1f4d78 [1604]" strokeweight="1pt" style="position:absolute;margin-left:0;margin-top:13.2pt;width:352.9pt;height:334.75pt;z-index:251769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4CA37A27">
                <v:stroke joinstyle="miter"/>
                <v:textbox>
                  <w:txbxContent>
                    <w:p w:rsidP="00915FC8" w:rsidR="00E41217" w:rsidRDefault="00E41217">
                      <w:pPr>
                        <w:jc w:val="center"/>
                      </w:pPr>
                    </w:p>
                  </w:txbxContent>
                </v:textbox>
                <w10:wrap anchorx="margin"/>
              </v:shape>
            </w:pict>
          </mc:Fallback>
        </mc:AlternateContent>
      </w:r>
    </w:p>
    <w:p w:rsidP="00915FC8" w:rsidR="00915FC8" w:rsidRDefault="00915FC8" w:rsidRPr="00E0395B">
      <w:pPr>
        <w:rPr>
          <w:sz w:val="32"/>
          <w:szCs w:val="32"/>
        </w:rPr>
      </w:pPr>
    </w:p>
    <w:p w:rsidP="00915FC8" w:rsidR="00915FC8" w:rsidRDefault="00915FC8">
      <w:pPr>
        <w:rPr>
          <w:b/>
          <w:sz w:val="32"/>
          <w:szCs w:val="32"/>
        </w:rPr>
      </w:pPr>
      <w:r>
        <w:rPr>
          <w:noProof/>
        </w:rPr>
        <mc:AlternateContent>
          <mc:Choice Requires="wps">
            <w:drawing>
              <wp:anchor allowOverlap="1" behindDoc="0" distB="0" distL="114300" distR="114300" distT="0" layoutInCell="1" locked="0" relativeHeight="251771904" simplePos="0" wp14:anchorId="1DF22CE5" wp14:editId="6EB120BC">
                <wp:simplePos x="0" y="0"/>
                <wp:positionH relativeFrom="margin">
                  <wp:posOffset>-483861</wp:posOffset>
                </wp:positionH>
                <wp:positionV relativeFrom="paragraph">
                  <wp:posOffset>189647</wp:posOffset>
                </wp:positionV>
                <wp:extent cx="2534285" cy="257175"/>
                <wp:effectExtent b="371475" l="0" r="0" t="361950"/>
                <wp:wrapNone/>
                <wp:docPr id="47" name="Text Box 47"/>
                <wp:cNvGraphicFramePr/>
                <a:graphic xmlns:a="http://schemas.openxmlformats.org/drawingml/2006/main">
                  <a:graphicData uri="http://schemas.microsoft.com/office/word/2010/wordprocessingShape">
                    <wps:wsp>
                      <wps:cNvSpPr txBox="1"/>
                      <wps:spPr>
                        <a:xfrm rot="20603993">
                          <a:off x="0" y="0"/>
                          <a:ext cx="2534285" cy="257175"/>
                        </a:xfrm>
                        <a:prstGeom prst="rect">
                          <a:avLst/>
                        </a:prstGeom>
                        <a:solidFill>
                          <a:srgbClr val="FFFF00"/>
                        </a:solidFill>
                        <a:ln>
                          <a:noFill/>
                        </a:ln>
                        <a:effectLst/>
                      </wps:spPr>
                      <wps:txbx>
                        <w:txbxContent>
                          <w:p w:rsidP="00915FC8" w:rsidR="00E41217" w:rsidRDefault="00E41217" w:rsidRPr="00195CBC">
                            <w:pPr>
                              <w:pStyle w:val="Caption"/>
                              <w:jc w:val="center"/>
                              <w:rPr>
                                <w:b/>
                                <w:noProof/>
                                <w:color w:val="auto"/>
                                <w:sz w:val="32"/>
                                <w:szCs w:val="32"/>
                              </w:rPr>
                            </w:pPr>
                            <w:r w:rsidRPr="00195CBC">
                              <w:rPr>
                                <w:b/>
                                <w:bCs/>
                                <w:color w:val="auto"/>
                                <w:sz w:val="32"/>
                                <w:szCs w:val="32"/>
                              </w:rPr>
                              <w:t>Product – artwork, report, project</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yellow" id="Text Box 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" o:spid="_x0000_s1116" stroked="f" style="position:absolute;margin-left:-38.1pt;margin-top:14.95pt;width:199.55pt;height:20.25pt;rotation:-1087905fd;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1DF22CE5">
                <v:textbox inset="0,0,0,0">
                  <w:txbxContent>
                    <w:p w:rsidP="00915FC8" w:rsidR="00E41217" w:rsidRDefault="00E41217" w:rsidRPr="00195CBC">
                      <w:pPr>
                        <w:pStyle w:val="Caption"/>
                        <w:jc w:val="center"/>
                        <w:rPr>
                          <w:b/>
                          <w:noProof/>
                          <w:color w:val="auto"/>
                          <w:sz w:val="32"/>
                          <w:szCs w:val="32"/>
                        </w:rPr>
                      </w:pPr>
                      <w:r w:rsidRPr="00195CBC">
                        <w:rPr>
                          <w:b/>
                          <w:bCs/>
                          <w:color w:val="auto"/>
                          <w:sz w:val="32"/>
                          <w:szCs w:val="32"/>
                        </w:rPr>
                        <w:t>Product – artwork, report, project</w:t>
                      </w:r>
                    </w:p>
                  </w:txbxContent>
                </v:textbox>
                <w10:wrap anchorx="margin"/>
              </v:shape>
            </w:pict>
          </mc:Fallback>
        </mc:AlternateContent>
      </w:r>
      <w:r>
        <w:rPr>
          <w:noProof/>
        </w:rPr>
        <mc:AlternateContent>
          <mc:Choice Requires="wps">
            <w:drawing>
              <wp:anchor allowOverlap="1" behindDoc="0" distB="0" distL="114300" distR="114300" distT="0" layoutInCell="1" locked="0" relativeHeight="251774976" simplePos="0" wp14:anchorId="1C41BA72" wp14:editId="209A5B7E">
                <wp:simplePos x="0" y="0"/>
                <wp:positionH relativeFrom="page">
                  <wp:posOffset>4303395</wp:posOffset>
                </wp:positionH>
                <wp:positionV relativeFrom="paragraph">
                  <wp:posOffset>233680</wp:posOffset>
                </wp:positionV>
                <wp:extent cx="2838450" cy="285750"/>
                <wp:effectExtent b="457200" l="0" r="0" t="457200"/>
                <wp:wrapNone/>
                <wp:docPr id="48" name="Text Box 48"/>
                <wp:cNvGraphicFramePr/>
                <a:graphic xmlns:a="http://schemas.openxmlformats.org/drawingml/2006/main">
                  <a:graphicData uri="http://schemas.microsoft.com/office/word/2010/wordprocessingShape">
                    <wps:wsp>
                      <wps:cNvSpPr txBox="1"/>
                      <wps:spPr>
                        <a:xfrm rot="1097494">
                          <a:off x="0" y="0"/>
                          <a:ext cx="2838450" cy="285750"/>
                        </a:xfrm>
                        <a:prstGeom prst="rect">
                          <a:avLst/>
                        </a:prstGeom>
                        <a:solidFill>
                          <a:srgbClr val="FFFF00"/>
                        </a:solidFill>
                        <a:ln>
                          <a:noFill/>
                        </a:ln>
                        <a:effectLst/>
                      </wps:spPr>
                      <wps:txbx>
                        <w:txbxContent>
                          <w:p w:rsidP="00915FC8" w:rsidR="00E41217" w:rsidRDefault="00E41217" w:rsidRPr="0062225A">
                            <w:pPr>
                              <w:pStyle w:val="Caption"/>
                              <w:jc w:val="center"/>
                              <w:rPr>
                                <w:b/>
                                <w:noProof/>
                                <w:color w:val="auto"/>
                                <w:sz w:val="32"/>
                                <w:szCs w:val="32"/>
                              </w:rPr>
                            </w:pPr>
                            <w:r w:rsidRPr="0062225A">
                              <w:rPr>
                                <w:b/>
                                <w:bCs/>
                                <w:color w:val="auto"/>
                                <w:sz w:val="32"/>
                                <w:szCs w:val="32"/>
                              </w:rPr>
                              <w:t>Learners’ Records</w:t>
                            </w:r>
                            <w:r>
                              <w:rPr>
                                <w:b/>
                                <w:bCs/>
                                <w:color w:val="auto"/>
                                <w:sz w:val="32"/>
                                <w:szCs w:val="32"/>
                              </w:rPr>
                              <w:t xml:space="preserve"> </w:t>
                            </w:r>
                            <w:r w:rsidRPr="0062225A">
                              <w:rPr>
                                <w:b/>
                                <w:bCs/>
                                <w:color w:val="auto"/>
                                <w:sz w:val="32"/>
                                <w:szCs w:val="32"/>
                              </w:rPr>
                              <w:t>of Assessment</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yellow" id="Text Box 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" o:spid="_x0000_s1117" stroked="f" style="position:absolute;margin-left:338.85pt;margin-top:18.4pt;width:223.5pt;height:22.5pt;rotation:1198756fd;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type="#_x0000_t202" w14:anchorId="1C41BA72">
                <v:textbox inset="0,0,0,0">
                  <w:txbxContent>
                    <w:p w:rsidP="00915FC8" w:rsidR="00E41217" w:rsidRDefault="00E41217" w:rsidRPr="0062225A">
                      <w:pPr>
                        <w:pStyle w:val="Caption"/>
                        <w:jc w:val="center"/>
                        <w:rPr>
                          <w:b/>
                          <w:noProof/>
                          <w:color w:val="auto"/>
                          <w:sz w:val="32"/>
                          <w:szCs w:val="32"/>
                        </w:rPr>
                      </w:pPr>
                      <w:r w:rsidRPr="0062225A">
                        <w:rPr>
                          <w:b/>
                          <w:bCs/>
                          <w:color w:val="auto"/>
                          <w:sz w:val="32"/>
                          <w:szCs w:val="32"/>
                        </w:rPr>
                        <w:t>Learners’ Records</w:t>
                      </w:r>
                      <w:r>
                        <w:rPr>
                          <w:b/>
                          <w:bCs/>
                          <w:color w:val="auto"/>
                          <w:sz w:val="32"/>
                          <w:szCs w:val="32"/>
                        </w:rPr>
                        <w:t xml:space="preserve"> </w:t>
                      </w:r>
                      <w:r w:rsidRPr="0062225A">
                        <w:rPr>
                          <w:b/>
                          <w:bCs/>
                          <w:color w:val="auto"/>
                          <w:sz w:val="32"/>
                          <w:szCs w:val="32"/>
                        </w:rPr>
                        <w:t>of Assessment</w:t>
                      </w:r>
                    </w:p>
                  </w:txbxContent>
                </v:textbox>
                <w10:wrap anchorx="page"/>
              </v:shape>
            </w:pict>
          </mc:Fallback>
        </mc:AlternateContent>
      </w:r>
    </w:p>
    <w:p w:rsidP="00915FC8" w:rsidR="00915FC8" w:rsidRDefault="00915FC8">
      <w:pPr>
        <w:rPr>
          <w:b/>
          <w:sz w:val="32"/>
          <w:szCs w:val="32"/>
        </w:rPr>
      </w:pPr>
    </w:p>
    <w:p w:rsidP="00915FC8" w:rsidR="00915FC8" w:rsidRDefault="00915FC8">
      <w:pPr>
        <w:rPr>
          <w:b/>
          <w:sz w:val="32"/>
          <w:szCs w:val="32"/>
        </w:rPr>
      </w:pPr>
      <w:r>
        <w:rPr>
          <w:noProof/>
        </w:rPr>
        <mc:AlternateContent>
          <mc:Choice Requires="wps">
            <w:drawing>
              <wp:anchor allowOverlap="1" behindDoc="0" distB="0" distL="114300" distR="114300" distT="0" layoutInCell="1" locked="0" relativeHeight="251772928" simplePos="0" wp14:anchorId="5CB4AD77" wp14:editId="1A6F8D04">
                <wp:simplePos x="0" y="0"/>
                <wp:positionH relativeFrom="margin">
                  <wp:posOffset>1162685</wp:posOffset>
                </wp:positionH>
                <wp:positionV relativeFrom="paragraph">
                  <wp:posOffset>31342</wp:posOffset>
                </wp:positionV>
                <wp:extent cx="3600450" cy="635"/>
                <wp:effectExtent b="5080" l="0" r="0" t="0"/>
                <wp:wrapNone/>
                <wp:docPr id="49" name="Text Box 49"/>
                <wp:cNvGraphicFramePr/>
                <a:graphic xmlns:a="http://schemas.openxmlformats.org/drawingml/2006/main">
                  <a:graphicData uri="http://schemas.microsoft.com/office/word/2010/wordprocessingShape">
                    <wps:wsp>
                      <wps:cNvSpPr txBox="1"/>
                      <wps:spPr>
                        <a:xfrm>
                          <a:off x="0" y="0"/>
                          <a:ext cx="3600450" cy="635"/>
                        </a:xfrm>
                        <a:prstGeom prst="rect">
                          <a:avLst/>
                        </a:prstGeom>
                        <a:solidFill>
                          <a:srgbClr val="F04F3E"/>
                        </a:solidFill>
                        <a:ln>
                          <a:noFill/>
                        </a:ln>
                        <a:effectLst/>
                      </wps:spPr>
                      <wps:txbx>
                        <w:txbxContent>
                          <w:p w:rsidP="00915FC8" w:rsidR="00E41217" w:rsidRDefault="00E41217" w:rsidRPr="00065411">
                            <w:pPr>
                              <w:pStyle w:val="Caption"/>
                              <w:rPr>
                                <w:noProof/>
                                <w:color w:themeColor="background1" w:val="FFFFFF"/>
                                <w:sz w:val="24"/>
                                <w:szCs w:val="24"/>
                              </w:rPr>
                            </w:pPr>
                            <w:r w:rsidRPr="00065411">
                              <w:rPr>
                                <w:noProof/>
                                <w:color w:themeColor="background1" w:val="FFFFFF"/>
                                <w:sz w:val="24"/>
                                <w:szCs w:val="24"/>
                              </w:rPr>
                              <w:t>It is essential that staff use evidence of learning from a broad range of contexts to check how a learner is progressing and that learning is secure. The evidence will be different depending upon the kind of learning being assessed, the learning activity and learners’ preferences about how to show what they have learned.</w:t>
                            </w:r>
                          </w:p>
                          <w:p w:rsidP="00915FC8" w:rsidR="00E41217" w:rsidRDefault="00E41217" w:rsidRPr="00065411">
                            <w:pPr>
                              <w:pStyle w:val="Caption"/>
                              <w:rPr>
                                <w:noProof/>
                                <w:color w:themeColor="background1" w:val="FFFFFF"/>
                                <w:sz w:val="24"/>
                                <w:szCs w:val="24"/>
                              </w:rPr>
                            </w:pPr>
                            <w:r w:rsidRPr="00065411">
                              <w:rPr>
                                <w:noProof/>
                                <w:color w:themeColor="background1" w:val="FFFFFF"/>
                                <w:sz w:val="24"/>
                                <w:szCs w:val="24"/>
                              </w:rPr>
                              <w:t>Evidence will come from day-to-day learning as well as from specific assessment tasks. The National Assessment Resource can help practitioners when deciding on what learners would need to say, write, do or make to demonstrate success.</w:t>
                            </w:r>
                          </w:p>
                          <w:p w:rsidP="00915FC8" w:rsidR="00E41217" w:rsidRDefault="00E41217" w:rsidRPr="00065411">
                            <w:pPr>
                              <w:pStyle w:val="Caption"/>
                              <w:rPr>
                                <w:noProof/>
                                <w:color w:themeColor="background1" w:val="FFFFFF"/>
                                <w:sz w:val="24"/>
                                <w:szCs w:val="24"/>
                              </w:rPr>
                            </w:pPr>
                            <w:r w:rsidRPr="00065411">
                              <w:rPr>
                                <w:noProof/>
                                <w:color w:themeColor="background1" w:val="FFFFFF"/>
                                <w:sz w:val="24"/>
                                <w:szCs w:val="24"/>
                              </w:rPr>
                              <w:t>Consideration should be given on how to reflect, share, discuss and agree these expectations with learners and with colleagues.</w:t>
                            </w:r>
                          </w:p>
                        </w:txbxContent>
                      </wps:txbx>
                      <wps:bodyPr anchor="t" anchorCtr="0" bIns="0" compatLnSpc="1" forceAA="0" fromWordArt="0" horzOverflow="overflow" lIns="0" numCol="1" rIns="0" rot="0" rtlCol="0" spcCol="0" spcFirstLastPara="0" tIns="0" vert="horz" vertOverflow="overflow" wrap="square">
                        <a:prstTxWarp prst="textNoShape">
                          <a:avLst/>
                        </a:prstTxWarp>
                        <a:spAutoFit/>
                      </wps:bodyPr>
                    </wps:wsp>
                  </a:graphicData>
                </a:graphic>
                <wp14:sizeRelH relativeFrom="margin">
                  <wp14:pctWidth>0</wp14:pctWidth>
                </wp14:sizeRelH>
              </wp:anchor>
            </w:drawing>
          </mc:Choice>
          <mc:Fallback>
            <w:pict>
              <v:shape fillcolor="#f04f3e" id="Text Box 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" o:spid="_x0000_s1118" stroked="f" style="position:absolute;margin-left:91.55pt;margin-top:2.45pt;width:283.5pt;height:.05pt;z-index:2517729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type="#_x0000_t202" w14:anchorId="5CB4AD77">
                <v:textbox inset="0,0,0,0" style="mso-fit-shape-to-text:t">
                  <w:txbxContent>
                    <w:p w:rsidP="00915FC8" w:rsidR="00E41217" w:rsidRDefault="00E41217" w:rsidRPr="00065411">
                      <w:pPr>
                        <w:pStyle w:val="Caption"/>
                        <w:rPr>
                          <w:noProof/>
                          <w:color w:themeColor="background1" w:val="FFFFFF"/>
                          <w:sz w:val="24"/>
                          <w:szCs w:val="24"/>
                        </w:rPr>
                      </w:pPr>
                      <w:r w:rsidRPr="00065411">
                        <w:rPr>
                          <w:noProof/>
                          <w:color w:themeColor="background1" w:val="FFFFFF"/>
                          <w:sz w:val="24"/>
                          <w:szCs w:val="24"/>
                        </w:rPr>
                        <w:t>It is essential that staff use evidence of learning from a broad range of contexts to check how a learner is progressing and that learning is secure. The evidence will be different depending upon the kind of learning being assessed, the learning activity and learners’ preferences about how to show what they have learned.</w:t>
                      </w:r>
                    </w:p>
                    <w:p w:rsidP="00915FC8" w:rsidR="00E41217" w:rsidRDefault="00E41217" w:rsidRPr="00065411">
                      <w:pPr>
                        <w:pStyle w:val="Caption"/>
                        <w:rPr>
                          <w:noProof/>
                          <w:color w:themeColor="background1" w:val="FFFFFF"/>
                          <w:sz w:val="24"/>
                          <w:szCs w:val="24"/>
                        </w:rPr>
                      </w:pPr>
                      <w:r w:rsidRPr="00065411">
                        <w:rPr>
                          <w:noProof/>
                          <w:color w:themeColor="background1" w:val="FFFFFF"/>
                          <w:sz w:val="24"/>
                          <w:szCs w:val="24"/>
                        </w:rPr>
                        <w:t>Evidence will come from day-to-day learning as well as from specific assessment tasks. The National Assessment Resource can help practitioners when deciding on what learners would need to say, write, do or make to demonstrate success.</w:t>
                      </w:r>
                    </w:p>
                    <w:p w:rsidP="00915FC8" w:rsidR="00E41217" w:rsidRDefault="00E41217" w:rsidRPr="00065411">
                      <w:pPr>
                        <w:pStyle w:val="Caption"/>
                        <w:rPr>
                          <w:noProof/>
                          <w:color w:themeColor="background1" w:val="FFFFFF"/>
                          <w:sz w:val="24"/>
                          <w:szCs w:val="24"/>
                        </w:rPr>
                      </w:pPr>
                      <w:r w:rsidRPr="00065411">
                        <w:rPr>
                          <w:noProof/>
                          <w:color w:themeColor="background1" w:val="FFFFFF"/>
                          <w:sz w:val="24"/>
                          <w:szCs w:val="24"/>
                        </w:rPr>
                        <w:t>Consideration should be given on how to reflect, share, discuss and agree these expectations with learners and with colleagues.</w:t>
                      </w:r>
                    </w:p>
                  </w:txbxContent>
                </v:textbox>
                <w10:wrap anchorx="margin"/>
              </v:shape>
            </w:pict>
          </mc:Fallback>
        </mc:AlternateContent>
      </w:r>
    </w:p>
    <w:p w:rsidP="00915FC8" w:rsidR="00915FC8" w:rsidRDefault="00915FC8">
      <w:pPr>
        <w:rPr>
          <w:b/>
          <w:sz w:val="32"/>
          <w:szCs w:val="32"/>
        </w:rPr>
      </w:pPr>
    </w:p>
    <w:p w:rsidP="00915FC8" w:rsidR="00915FC8" w:rsidRDefault="00915FC8"/>
    <w:p w:rsidP="00915FC8" w:rsidR="00915FC8" w:rsidRDefault="00915FC8">
      <w:r>
        <w:rPr>
          <w:noProof/>
        </w:rPr>
        <mc:AlternateContent>
          <mc:Choice Requires="wps">
            <w:drawing>
              <wp:anchor allowOverlap="1" behindDoc="0" distB="0" distL="114300" distR="114300" distT="0" layoutInCell="1" locked="0" relativeHeight="251779072" simplePos="0" wp14:anchorId="4481A3AD" wp14:editId="3C70F9CA">
                <wp:simplePos x="0" y="0"/>
                <wp:positionH relativeFrom="margin">
                  <wp:posOffset>2090420</wp:posOffset>
                </wp:positionH>
                <wp:positionV relativeFrom="paragraph">
                  <wp:posOffset>2240915</wp:posOffset>
                </wp:positionV>
                <wp:extent cx="1666875" cy="276225"/>
                <wp:effectExtent b="9525" l="0" r="9525" t="0"/>
                <wp:wrapNone/>
                <wp:docPr id="52" name="Text Box 52"/>
                <wp:cNvGraphicFramePr/>
                <a:graphic xmlns:a="http://schemas.openxmlformats.org/drawingml/2006/main">
                  <a:graphicData uri="http://schemas.microsoft.com/office/word/2010/wordprocessingShape">
                    <wps:wsp>
                      <wps:cNvSpPr txBox="1"/>
                      <wps:spPr>
                        <a:xfrm>
                          <a:off x="0" y="0"/>
                          <a:ext cx="1666875" cy="276225"/>
                        </a:xfrm>
                        <a:prstGeom prst="rect">
                          <a:avLst/>
                        </a:prstGeom>
                        <a:solidFill>
                          <a:srgbClr val="FFFF00"/>
                        </a:solidFill>
                        <a:ln>
                          <a:noFill/>
                        </a:ln>
                        <a:effectLst/>
                      </wps:spPr>
                      <wps:txbx>
                        <w:txbxContent>
                          <w:p w:rsidP="00915FC8" w:rsidR="00E41217" w:rsidRDefault="00E41217" w:rsidRPr="007E09AF">
                            <w:pPr>
                              <w:pStyle w:val="Caption"/>
                              <w:jc w:val="center"/>
                              <w:rPr>
                                <w:b/>
                                <w:noProof/>
                                <w:color w:val="auto"/>
                                <w:sz w:val="32"/>
                                <w:szCs w:val="32"/>
                              </w:rPr>
                            </w:pPr>
                            <w:r w:rsidRPr="007E09AF">
                              <w:rPr>
                                <w:b/>
                                <w:bCs/>
                                <w:color w:val="auto"/>
                                <w:sz w:val="32"/>
                                <w:szCs w:val="32"/>
                              </w:rPr>
                              <w:t>Written Responses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yellow" id="Text Box 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" o:spid="_x0000_s1119" stroked="f" style="position:absolute;margin-left:164.6pt;margin-top:176.45pt;width:131.25pt;height:21.7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4481A3AD">
                <v:textbox inset="0,0,0,0">
                  <w:txbxContent>
                    <w:p w:rsidP="00915FC8" w:rsidR="00E41217" w:rsidRDefault="00E41217" w:rsidRPr="007E09AF">
                      <w:pPr>
                        <w:pStyle w:val="Caption"/>
                        <w:jc w:val="center"/>
                        <w:rPr>
                          <w:b/>
                          <w:noProof/>
                          <w:color w:val="auto"/>
                          <w:sz w:val="32"/>
                          <w:szCs w:val="32"/>
                        </w:rPr>
                      </w:pPr>
                      <w:r w:rsidRPr="007E09AF">
                        <w:rPr>
                          <w:b/>
                          <w:bCs/>
                          <w:color w:val="auto"/>
                          <w:sz w:val="32"/>
                          <w:szCs w:val="32"/>
                        </w:rPr>
                        <w:t>Written Responses</w:t>
                      </w:r>
                    </w:p>
                  </w:txbxContent>
                </v:textbox>
                <w10:wrap anchorx="margin"/>
              </v:shape>
            </w:pict>
          </mc:Fallback>
        </mc:AlternateContent>
      </w:r>
    </w:p>
    <w:p w:rsidP="00915FC8" w:rsidR="00915FC8" w:rsidRDefault="00915FC8"/>
    <w:p w:rsidP="00915FC8" w:rsidR="00915FC8" w:rsidRDefault="00915FC8"/>
    <w:p w:rsidP="00915FC8" w:rsidR="00915FC8" w:rsidRDefault="00915FC8"/>
    <w:p w:rsidP="00915FC8" w:rsidR="00915FC8" w:rsidRDefault="00915FC8"/>
    <w:p w:rsidP="00915FC8" w:rsidR="00915FC8" w:rsidRDefault="00915FC8">
      <w:r>
        <w:rPr>
          <w:noProof/>
        </w:rPr>
        <mc:AlternateContent>
          <mc:Choice Requires="wps">
            <w:drawing>
              <wp:anchor allowOverlap="1" behindDoc="0" distB="0" distL="114300" distR="114300" distT="0" layoutInCell="1" locked="0" relativeHeight="251776000" simplePos="0" wp14:anchorId="552BA155" wp14:editId="05D929C0">
                <wp:simplePos x="0" y="0"/>
                <wp:positionH relativeFrom="margin">
                  <wp:posOffset>4762888</wp:posOffset>
                </wp:positionH>
                <wp:positionV relativeFrom="paragraph">
                  <wp:posOffset>111772</wp:posOffset>
                </wp:positionV>
                <wp:extent cx="1332230" cy="381000"/>
                <wp:effectExtent b="304800" l="0" r="20320" t="304800"/>
                <wp:wrapNone/>
                <wp:docPr id="51" name="Text Box 51"/>
                <wp:cNvGraphicFramePr/>
                <a:graphic xmlns:a="http://schemas.openxmlformats.org/drawingml/2006/main">
                  <a:graphicData uri="http://schemas.microsoft.com/office/word/2010/wordprocessingShape">
                    <wps:wsp>
                      <wps:cNvSpPr txBox="1"/>
                      <wps:spPr>
                        <a:xfrm rot="19822242">
                          <a:off x="0" y="0"/>
                          <a:ext cx="1332230" cy="381000"/>
                        </a:xfrm>
                        <a:prstGeom prst="rect">
                          <a:avLst/>
                        </a:prstGeom>
                        <a:solidFill>
                          <a:srgbClr val="FFFF00"/>
                        </a:solidFill>
                        <a:ln>
                          <a:noFill/>
                        </a:ln>
                        <a:effectLst/>
                      </wps:spPr>
                      <wps:txbx>
                        <w:txbxContent>
                          <w:p w:rsidP="00915FC8" w:rsidR="00E41217" w:rsidRDefault="00E41217" w:rsidRPr="00195CBC">
                            <w:pPr>
                              <w:pStyle w:val="Caption"/>
                              <w:jc w:val="center"/>
                              <w:rPr>
                                <w:b/>
                                <w:noProof/>
                                <w:color w:val="auto"/>
                                <w:sz w:val="32"/>
                                <w:szCs w:val="32"/>
                              </w:rPr>
                            </w:pPr>
                            <w:r w:rsidRPr="00195CBC">
                              <w:rPr>
                                <w:b/>
                                <w:bCs/>
                                <w:color w:val="auto"/>
                                <w:sz w:val="32"/>
                                <w:szCs w:val="32"/>
                              </w:rPr>
                              <w:t>Observation</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yellow" id="Text Box 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" o:spid="_x0000_s1120" stroked="f" style="position:absolute;margin-left:375.05pt;margin-top:8.8pt;width:104.9pt;height:30pt;rotation:-1941786fd;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552BA155">
                <v:textbox inset="0,0,0,0">
                  <w:txbxContent>
                    <w:p w:rsidP="00915FC8" w:rsidR="00E41217" w:rsidRDefault="00E41217" w:rsidRPr="00195CBC">
                      <w:pPr>
                        <w:pStyle w:val="Caption"/>
                        <w:jc w:val="center"/>
                        <w:rPr>
                          <w:b/>
                          <w:noProof/>
                          <w:color w:val="auto"/>
                          <w:sz w:val="32"/>
                          <w:szCs w:val="32"/>
                        </w:rPr>
                      </w:pPr>
                      <w:r w:rsidRPr="00195CBC">
                        <w:rPr>
                          <w:b/>
                          <w:bCs/>
                          <w:color w:val="auto"/>
                          <w:sz w:val="32"/>
                          <w:szCs w:val="32"/>
                        </w:rPr>
                        <w:t>Observation</w:t>
                      </w:r>
                    </w:p>
                  </w:txbxContent>
                </v:textbox>
                <w10:wrap anchorx="margin"/>
              </v:shape>
            </w:pict>
          </mc:Fallback>
        </mc:AlternateContent>
      </w:r>
    </w:p>
    <w:p w:rsidP="00915FC8" w:rsidR="00915FC8" w:rsidRDefault="00915FC8">
      <w:r>
        <w:rPr>
          <w:noProof/>
        </w:rPr>
        <mc:AlternateContent>
          <mc:Choice Requires="wps">
            <w:drawing>
              <wp:anchor allowOverlap="1" behindDoc="0" distB="0" distL="114300" distR="114300" distT="0" layoutInCell="1" locked="0" relativeHeight="251773952" simplePos="0" wp14:anchorId="7723657E" wp14:editId="23F97C33">
                <wp:simplePos x="0" y="0"/>
                <wp:positionH relativeFrom="margin">
                  <wp:posOffset>-104225</wp:posOffset>
                </wp:positionH>
                <wp:positionV relativeFrom="paragraph">
                  <wp:posOffset>79066</wp:posOffset>
                </wp:positionV>
                <wp:extent cx="1143000" cy="323850"/>
                <wp:effectExtent b="228600" l="19050" r="19050" t="228600"/>
                <wp:wrapNone/>
                <wp:docPr id="50" name="Text Box 50"/>
                <wp:cNvGraphicFramePr/>
                <a:graphic xmlns:a="http://schemas.openxmlformats.org/drawingml/2006/main">
                  <a:graphicData uri="http://schemas.microsoft.com/office/word/2010/wordprocessingShape">
                    <wps:wsp>
                      <wps:cNvSpPr txBox="1"/>
                      <wps:spPr>
                        <a:xfrm rot="1378962">
                          <a:off x="0" y="0"/>
                          <a:ext cx="1143000" cy="323850"/>
                        </a:xfrm>
                        <a:prstGeom prst="rect">
                          <a:avLst/>
                        </a:prstGeom>
                        <a:solidFill>
                          <a:srgbClr val="FFFF00"/>
                        </a:solidFill>
                        <a:ln>
                          <a:noFill/>
                        </a:ln>
                        <a:effectLst/>
                      </wps:spPr>
                      <wps:txbx>
                        <w:txbxContent>
                          <w:p w:rsidP="00915FC8" w:rsidR="00E41217" w:rsidRDefault="00E41217" w:rsidRPr="00195CBC">
                            <w:pPr>
                              <w:pStyle w:val="Caption"/>
                              <w:jc w:val="center"/>
                              <w:rPr>
                                <w:b/>
                                <w:noProof/>
                                <w:color w:val="auto"/>
                                <w:sz w:val="32"/>
                                <w:szCs w:val="32"/>
                              </w:rPr>
                            </w:pPr>
                            <w:r w:rsidRPr="00195CBC">
                              <w:rPr>
                                <w:b/>
                                <w:bCs/>
                                <w:color w:val="auto"/>
                                <w:sz w:val="32"/>
                                <w:szCs w:val="32"/>
                              </w:rPr>
                              <w:t>Dialogue</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yellow" id="Text Box 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" o:spid="_x0000_s1121" stroked="f" style="position:absolute;margin-left:-8.2pt;margin-top:6.25pt;width:90pt;height:25.5pt;rotation:1506194fd;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7723657E">
                <v:textbox inset="0,0,0,0">
                  <w:txbxContent>
                    <w:p w:rsidP="00915FC8" w:rsidR="00E41217" w:rsidRDefault="00E41217" w:rsidRPr="00195CBC">
                      <w:pPr>
                        <w:pStyle w:val="Caption"/>
                        <w:jc w:val="center"/>
                        <w:rPr>
                          <w:b/>
                          <w:noProof/>
                          <w:color w:val="auto"/>
                          <w:sz w:val="32"/>
                          <w:szCs w:val="32"/>
                        </w:rPr>
                      </w:pPr>
                      <w:r w:rsidRPr="00195CBC">
                        <w:rPr>
                          <w:b/>
                          <w:bCs/>
                          <w:color w:val="auto"/>
                          <w:sz w:val="32"/>
                          <w:szCs w:val="32"/>
                        </w:rPr>
                        <w:t>Dialogue</w:t>
                      </w:r>
                    </w:p>
                  </w:txbxContent>
                </v:textbox>
                <w10:wrap anchorx="margin"/>
              </v:shape>
            </w:pict>
          </mc:Fallback>
        </mc:AlternateContent>
      </w:r>
    </w:p>
    <w:p w:rsidP="00915FC8" w:rsidR="00915FC8" w:rsidRDefault="00915FC8"/>
    <w:p w:rsidP="00915FC8" w:rsidR="00915FC8" w:rsidRDefault="00915FC8"/>
    <w:p w:rsidP="00915FC8" w:rsidR="00915FC8" w:rsidRDefault="00915FC8">
      <w:r w:rsidRPr="00B60353">
        <w:rPr>
          <w:noProof/>
        </w:rPr>
        <mc:AlternateContent>
          <mc:Choice Requires="wps">
            <w:drawing>
              <wp:anchor allowOverlap="1" behindDoc="0" distB="0" distL="114300" distR="114300" distT="0" layoutInCell="1" locked="0" relativeHeight="251816960" simplePos="0" wp14:anchorId="351E79E2" wp14:editId="6D36A645">
                <wp:simplePos x="0" y="0"/>
                <wp:positionH relativeFrom="margin">
                  <wp:posOffset>5256511</wp:posOffset>
                </wp:positionH>
                <wp:positionV relativeFrom="paragraph">
                  <wp:posOffset>86360</wp:posOffset>
                </wp:positionV>
                <wp:extent cx="1085850" cy="523875"/>
                <wp:effectExtent b="28575" l="0" r="19050" t="0"/>
                <wp:wrapNone/>
                <wp:docPr id="99" name="Rounded Rectangle 99"/>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915FC8" w:rsidR="00E41217" w:rsidRDefault="00E41217"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" o:spid="_x0000_s1122" strokecolor="#6a1a68" strokeweight="1pt" style="position:absolute;margin-left:413.9pt;margin-top:6.8pt;width:85.5pt;height:41.2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351E79E2">
                <v:stroke joinstyle="miter"/>
                <v:textbox>
                  <w:txbxContent>
                    <w:p w:rsidP="00915FC8" w:rsidR="00E41217" w:rsidRDefault="00E41217"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v:textbox>
                <w10:wrap anchorx="margin"/>
              </v:roundrect>
            </w:pict>
          </mc:Fallback>
        </mc:AlternateContent>
      </w:r>
    </w:p>
    <w:p w:rsidP="00915FC8" w:rsidR="00915FC8" w:rsidRDefault="00915FC8"/>
    <w:p w:rsidP="00915FC8" w:rsidR="00915FC8" w:rsidRDefault="00915FC8">
      <w:r>
        <w:rPr>
          <w:noProof/>
        </w:rPr>
        <mc:AlternateContent>
          <mc:Choice Requires="wps">
            <w:drawing>
              <wp:anchor allowOverlap="1" behindDoc="0" distB="0" distL="114300" distR="114300" distT="0" layoutInCell="1" locked="0" relativeHeight="251809792" simplePos="0" wp14:anchorId="649596BB" wp14:editId="59C472E7">
                <wp:simplePos x="0" y="0"/>
                <wp:positionH relativeFrom="margin">
                  <wp:posOffset>-617277</wp:posOffset>
                </wp:positionH>
                <wp:positionV relativeFrom="paragraph">
                  <wp:posOffset>290754</wp:posOffset>
                </wp:positionV>
                <wp:extent cx="1085850" cy="523875"/>
                <wp:effectExtent b="28575" l="0" r="19050" t="0"/>
                <wp:wrapNone/>
                <wp:docPr id="92" name="Rounded Rectangle 92"/>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915FC8" w:rsidR="00E41217" w:rsidRDefault="00E41217"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" o:spid="_x0000_s1123" strokecolor="#6a1a68" strokeweight="1pt" style="position:absolute;margin-left:-48.6pt;margin-top:22.9pt;width:85.5pt;height:41.2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649596BB">
                <v:stroke joinstyle="miter"/>
                <v:textbox>
                  <w:txbxContent>
                    <w:p w:rsidP="00915FC8" w:rsidR="00E41217" w:rsidRDefault="00E41217"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v:textbox>
                <w10:wrap anchorx="margin"/>
              </v:roundrect>
            </w:pict>
          </mc:Fallback>
        </mc:AlternateContent>
      </w:r>
      <w:r>
        <w:rPr>
          <w:noProof/>
        </w:rPr>
        <mc:AlternateContent>
          <mc:Choice Requires="wps">
            <w:drawing>
              <wp:anchor allowOverlap="1" behindDoc="0" distB="0" distL="114300" distR="114300" distT="0" layoutInCell="1" locked="0" relativeHeight="251777024" simplePos="0" wp14:anchorId="6078E221" wp14:editId="18880081">
                <wp:simplePos x="0" y="0"/>
                <wp:positionH relativeFrom="page">
                  <wp:posOffset>4194412</wp:posOffset>
                </wp:positionH>
                <wp:positionV relativeFrom="paragraph">
                  <wp:posOffset>1070212</wp:posOffset>
                </wp:positionV>
                <wp:extent cx="3048000" cy="2466975"/>
                <wp:effectExtent b="28575" l="19050" r="19050" t="647700"/>
                <wp:wrapNone/>
                <wp:docPr id="54" name="Rounded Rectangular Callout 54"/>
                <wp:cNvGraphicFramePr/>
                <a:graphic xmlns:a="http://schemas.openxmlformats.org/drawingml/2006/main">
                  <a:graphicData uri="http://schemas.microsoft.com/office/word/2010/wordprocessingShape">
                    <wps:wsp>
                      <wps:cNvSpPr/>
                      <wps:spPr>
                        <a:xfrm>
                          <a:off x="0" y="0"/>
                          <a:ext cx="3048000" cy="2466975"/>
                        </a:xfrm>
                        <a:prstGeom prst="wedgeRoundRectCallout">
                          <a:avLst>
                            <a:gd fmla="val 35800" name="adj1"/>
                            <a:gd fmla="val -74135" name="adj2"/>
                            <a:gd fmla="val 16667" name="adj3"/>
                          </a:avLst>
                        </a:prstGeom>
                        <a:solidFill>
                          <a:srgbClr val="EAE5EB"/>
                        </a:solidFill>
                        <a:ln algn="ctr" cap="flat" cmpd="sng" w="28575">
                          <a:solidFill>
                            <a:srgbClr val="C00000"/>
                          </a:solidFill>
                          <a:prstDash val="solid"/>
                          <a:miter lim="800000"/>
                        </a:ln>
                        <a:effectLst/>
                      </wps:spPr>
                      <wps:txbx>
                        <w:txbxContent>
                          <w:p w:rsidP="00915FC8" w:rsidR="00E41217" w:rsidRDefault="00E41217">
                            <w:pPr>
                              <w:rPr>
                                <w:rFonts w:ascii="Comic Sans MS" w:hAnsi="Comic Sans MS"/>
                                <w:b/>
                                <w:color w:themeColor="text1" w:val="000000"/>
                              </w:rPr>
                            </w:pPr>
                            <w:r>
                              <w:rPr>
                                <w:rFonts w:ascii="Comic Sans MS" w:hAnsi="Comic Sans MS"/>
                                <w:b/>
                                <w:color w:themeColor="text1" w:val="000000"/>
                              </w:rPr>
                              <w:t>Collegiate discussions (moderation)</w:t>
                            </w:r>
                          </w:p>
                          <w:p w:rsidP="00915FC8" w:rsidR="00E41217" w:rsidRDefault="00E41217">
                            <w:pPr>
                              <w:pStyle w:val="ListParagraph"/>
                              <w:numPr>
                                <w:ilvl w:val="0"/>
                                <w:numId w:val="28"/>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with a colleague, look at evidence you have gathered for a learning experience and agree if it fits with the original planning outline</w:t>
                            </w:r>
                          </w:p>
                          <w:p w:rsidP="00915FC8" w:rsidR="00E41217" w:rsidRDefault="00E41217">
                            <w:pPr>
                              <w:pStyle w:val="ListParagraph"/>
                              <w:numPr>
                                <w:ilvl w:val="0"/>
                                <w:numId w:val="28"/>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discuss whether or not the evidence is valid, reliable and proportionate (balanced)</w:t>
                            </w:r>
                          </w:p>
                          <w:p w:rsidP="00915FC8" w:rsidR="00E41217" w:rsidRDefault="00E41217">
                            <w:pPr>
                              <w:pStyle w:val="ListParagraph"/>
                              <w:numPr>
                                <w:ilvl w:val="0"/>
                                <w:numId w:val="28"/>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 xml:space="preserve">with a colleague, plan a variety of possible evidence  </w:t>
                            </w:r>
                          </w:p>
                          <w:p w:rsidP="00915FC8" w:rsidR="00E41217" w:rsidRDefault="00E41217" w:rsidRPr="00E21862">
                            <w:pPr>
                              <w:rPr>
                                <w:rFonts w:ascii="Comic Sans MS" w:hAnsi="Comic Sans MS"/>
                                <w:b/>
                                <w:color w:themeColor="text1" w:val="000000"/>
                                <w:sz w:val="20"/>
                                <w:szCs w:val="20"/>
                              </w:rPr>
                            </w:pPr>
                          </w:p>
                          <w:p w:rsidP="00915FC8" w:rsidR="00E41217" w:rsidRDefault="00E41217">
                            <w:pPr>
                              <w:jc w:val="center"/>
                              <w:rPr>
                                <w:rFonts w:ascii="Comic Sans MS" w:hAnsi="Comic Sans MS"/>
                                <w:b/>
                                <w:color w:themeColor="text1" w:val="000000"/>
                              </w:rPr>
                            </w:pPr>
                          </w:p>
                          <w:p w:rsidP="00915FC8" w:rsidR="00E41217" w:rsidRDefault="00E41217" w:rsidRPr="0065197F">
                            <w:pPr>
                              <w:jc w:val="center"/>
                              <w:rPr>
                                <w:rFonts w:ascii="Comic Sans MS" w:hAnsi="Comic Sans MS"/>
                                <w:b/>
                                <w:color w:themeColor="text1" w:val="000000"/>
                              </w:rPr>
                            </w:pPr>
                          </w:p>
                          <w:p w:rsidP="00915FC8" w:rsidR="00E41217" w:rsidRDefault="00E41217">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8533,-5213" fillcolor="#eae5eb" id="Rounded Rectangular Callout 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" o:spid="_x0000_s1124" strokecolor="#c00000" strokeweight="2.25pt" style="position:absolute;margin-left:330.25pt;margin-top:84.25pt;width:240pt;height:194.25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type="#_x0000_t62" w14:anchorId="6078E221">
                <v:textbox>
                  <w:txbxContent>
                    <w:p w:rsidP="00915FC8" w:rsidR="00E41217" w:rsidRDefault="00E41217">
                      <w:pPr>
                        <w:rPr>
                          <w:rFonts w:ascii="Comic Sans MS" w:hAnsi="Comic Sans MS"/>
                          <w:b/>
                          <w:color w:themeColor="text1" w:val="000000"/>
                        </w:rPr>
                      </w:pPr>
                      <w:r>
                        <w:rPr>
                          <w:rFonts w:ascii="Comic Sans MS" w:hAnsi="Comic Sans MS"/>
                          <w:b/>
                          <w:color w:themeColor="text1" w:val="000000"/>
                        </w:rPr>
                        <w:t>Collegiate discussions (moderation)</w:t>
                      </w:r>
                    </w:p>
                    <w:p w:rsidP="00915FC8" w:rsidR="00E41217" w:rsidRDefault="00E41217">
                      <w:pPr>
                        <w:pStyle w:val="ListParagraph"/>
                        <w:numPr>
                          <w:ilvl w:val="0"/>
                          <w:numId w:val="28"/>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with a colleague, look at evidence you have gathered for a learning experience and agree if it fits with the original planning outline</w:t>
                      </w:r>
                    </w:p>
                    <w:p w:rsidP="00915FC8" w:rsidR="00E41217" w:rsidRDefault="00E41217">
                      <w:pPr>
                        <w:pStyle w:val="ListParagraph"/>
                        <w:numPr>
                          <w:ilvl w:val="0"/>
                          <w:numId w:val="28"/>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discuss whether or not the evidence is valid, reliable and proportionate (balanced)</w:t>
                      </w:r>
                    </w:p>
                    <w:p w:rsidP="00915FC8" w:rsidR="00E41217" w:rsidRDefault="00E41217">
                      <w:pPr>
                        <w:pStyle w:val="ListParagraph"/>
                        <w:numPr>
                          <w:ilvl w:val="0"/>
                          <w:numId w:val="28"/>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 xml:space="preserve">with a colleague, plan a variety of possible evidence  </w:t>
                      </w:r>
                    </w:p>
                    <w:p w:rsidP="00915FC8" w:rsidR="00E41217" w:rsidRDefault="00E41217" w:rsidRPr="00E21862">
                      <w:pPr>
                        <w:rPr>
                          <w:rFonts w:ascii="Comic Sans MS" w:hAnsi="Comic Sans MS"/>
                          <w:b/>
                          <w:color w:themeColor="text1" w:val="000000"/>
                          <w:sz w:val="20"/>
                          <w:szCs w:val="20"/>
                        </w:rPr>
                      </w:pPr>
                    </w:p>
                    <w:p w:rsidP="00915FC8" w:rsidR="00E41217" w:rsidRDefault="00E41217">
                      <w:pPr>
                        <w:jc w:val="center"/>
                        <w:rPr>
                          <w:rFonts w:ascii="Comic Sans MS" w:hAnsi="Comic Sans MS"/>
                          <w:b/>
                          <w:color w:themeColor="text1" w:val="000000"/>
                        </w:rPr>
                      </w:pPr>
                    </w:p>
                    <w:p w:rsidP="00915FC8" w:rsidR="00E41217" w:rsidRDefault="00E41217" w:rsidRPr="0065197F">
                      <w:pPr>
                        <w:jc w:val="center"/>
                        <w:rPr>
                          <w:rFonts w:ascii="Comic Sans MS" w:hAnsi="Comic Sans MS"/>
                          <w:b/>
                          <w:color w:themeColor="text1" w:val="000000"/>
                        </w:rPr>
                      </w:pPr>
                    </w:p>
                    <w:p w:rsidP="00915FC8" w:rsidR="00E41217" w:rsidRDefault="00E41217">
                      <w:pPr>
                        <w:jc w:val="center"/>
                      </w:pPr>
                    </w:p>
                  </w:txbxContent>
                </v:textbox>
                <w10:wrap anchorx="page"/>
              </v:shape>
            </w:pict>
          </mc:Fallback>
        </mc:AlternateContent>
      </w:r>
      <w:r>
        <w:rPr>
          <w:noProof/>
        </w:rPr>
        <mc:AlternateContent>
          <mc:Choice Requires="wps">
            <w:drawing>
              <wp:anchor allowOverlap="1" behindDoc="0" distB="0" distL="114300" distR="114300" distT="0" layoutInCell="1" locked="0" relativeHeight="251778048" simplePos="0" wp14:anchorId="348819A6" wp14:editId="644CC567">
                <wp:simplePos x="0" y="0"/>
                <wp:positionH relativeFrom="page">
                  <wp:posOffset>666750</wp:posOffset>
                </wp:positionH>
                <wp:positionV relativeFrom="paragraph">
                  <wp:posOffset>1339329</wp:posOffset>
                </wp:positionV>
                <wp:extent cx="2854960" cy="2257425"/>
                <wp:effectExtent b="28575" l="19050" r="21590" t="533400"/>
                <wp:wrapNone/>
                <wp:docPr id="53" name="Rounded Rectangular Callout 53"/>
                <wp:cNvGraphicFramePr/>
                <a:graphic xmlns:a="http://schemas.openxmlformats.org/drawingml/2006/main">
                  <a:graphicData uri="http://schemas.microsoft.com/office/word/2010/wordprocessingShape">
                    <wps:wsp>
                      <wps:cNvSpPr/>
                      <wps:spPr>
                        <a:xfrm>
                          <a:off x="0" y="0"/>
                          <a:ext cx="2854960" cy="2257425"/>
                        </a:xfrm>
                        <a:prstGeom prst="wedgeRoundRectCallout">
                          <a:avLst>
                            <a:gd fmla="val -40589" name="adj1"/>
                            <a:gd fmla="val -71234" name="adj2"/>
                            <a:gd fmla="val 16667" name="adj3"/>
                          </a:avLst>
                        </a:prstGeom>
                        <a:solidFill>
                          <a:srgbClr val="EAE5EB"/>
                        </a:solidFill>
                        <a:ln algn="ctr" cap="flat" cmpd="sng" w="28575">
                          <a:solidFill>
                            <a:srgbClr val="C00000"/>
                          </a:solidFill>
                          <a:prstDash val="solid"/>
                          <a:miter lim="800000"/>
                        </a:ln>
                        <a:effectLst/>
                      </wps:spPr>
                      <wps:txbx>
                        <w:txbxContent>
                          <w:p w:rsidP="00915FC8" w:rsidR="00E41217" w:rsidRDefault="00E41217">
                            <w:pPr>
                              <w:rPr>
                                <w:rFonts w:ascii="Comic Sans MS" w:hAnsi="Comic Sans MS"/>
                                <w:b/>
                                <w:color w:themeColor="text1" w:val="000000"/>
                              </w:rPr>
                            </w:pPr>
                            <w:r>
                              <w:rPr>
                                <w:rFonts w:ascii="Comic Sans MS" w:hAnsi="Comic Sans MS"/>
                                <w:b/>
                                <w:color w:themeColor="text1" w:val="000000"/>
                              </w:rPr>
                              <w:t>Evidence of learning</w:t>
                            </w:r>
                          </w:p>
                          <w:p w:rsidP="00915FC8" w:rsidR="00E41217" w:rsidRDefault="00E41217" w:rsidRPr="002B4FBF">
                            <w:pPr>
                              <w:pStyle w:val="ListParagraph"/>
                              <w:numPr>
                                <w:ilvl w:val="0"/>
                                <w:numId w:val="31"/>
                              </w:numPr>
                              <w:spacing w:after="160" w:line="259" w:lineRule="auto"/>
                              <w:rPr>
                                <w:rFonts w:ascii="Comic Sans MS" w:hAnsi="Comic Sans MS"/>
                                <w:color w:themeColor="text1" w:val="000000"/>
                                <w:sz w:val="20"/>
                                <w:szCs w:val="20"/>
                              </w:rPr>
                            </w:pPr>
                            <w:r w:rsidRPr="002B4FBF">
                              <w:rPr>
                                <w:rFonts w:ascii="Comic Sans MS" w:hAnsi="Comic Sans MS"/>
                                <w:color w:themeColor="text1" w:val="000000"/>
                                <w:sz w:val="20"/>
                                <w:szCs w:val="20"/>
                              </w:rPr>
                              <w:t>match planned evidence with kind of learning being assessed</w:t>
                            </w:r>
                          </w:p>
                          <w:p w:rsidP="00915FC8" w:rsidR="00E41217" w:rsidRDefault="00E41217" w:rsidRPr="002B4FBF">
                            <w:pPr>
                              <w:pStyle w:val="ListParagraph"/>
                              <w:numPr>
                                <w:ilvl w:val="0"/>
                                <w:numId w:val="31"/>
                              </w:numPr>
                              <w:spacing w:after="160" w:line="259" w:lineRule="auto"/>
                              <w:rPr>
                                <w:rFonts w:ascii="Comic Sans MS" w:hAnsi="Comic Sans MS"/>
                                <w:color w:themeColor="text1" w:val="000000"/>
                                <w:sz w:val="20"/>
                                <w:szCs w:val="20"/>
                              </w:rPr>
                            </w:pPr>
                            <w:r w:rsidRPr="002B4FBF">
                              <w:rPr>
                                <w:rFonts w:ascii="Comic Sans MS" w:hAnsi="Comic Sans MS"/>
                                <w:color w:themeColor="text1" w:val="000000"/>
                                <w:sz w:val="20"/>
                                <w:szCs w:val="20"/>
                              </w:rPr>
                              <w:t>engage pupils with Es and Os</w:t>
                            </w:r>
                          </w:p>
                          <w:p w:rsidP="00915FC8" w:rsidR="00E41217" w:rsidRDefault="00E41217" w:rsidRPr="002B4FBF">
                            <w:pPr>
                              <w:pStyle w:val="ListParagraph"/>
                              <w:numPr>
                                <w:ilvl w:val="0"/>
                                <w:numId w:val="31"/>
                              </w:numPr>
                              <w:spacing w:after="160" w:line="259" w:lineRule="auto"/>
                              <w:rPr>
                                <w:rFonts w:ascii="Comic Sans MS" w:hAnsi="Comic Sans MS"/>
                                <w:color w:themeColor="text1" w:val="000000"/>
                                <w:sz w:val="20"/>
                                <w:szCs w:val="20"/>
                              </w:rPr>
                            </w:pPr>
                            <w:r w:rsidRPr="002B4FBF">
                              <w:rPr>
                                <w:rFonts w:ascii="Comic Sans MS" w:hAnsi="Comic Sans MS"/>
                                <w:color w:themeColor="text1" w:val="000000"/>
                                <w:sz w:val="20"/>
                                <w:szCs w:val="20"/>
                              </w:rPr>
                              <w:t>pupils help identify learning focus</w:t>
                            </w:r>
                          </w:p>
                          <w:p w:rsidP="00915FC8" w:rsidR="00E41217" w:rsidRDefault="00E41217" w:rsidRPr="002B4FBF">
                            <w:pPr>
                              <w:pStyle w:val="ListParagraph"/>
                              <w:numPr>
                                <w:ilvl w:val="0"/>
                                <w:numId w:val="31"/>
                              </w:numPr>
                              <w:spacing w:after="160" w:line="259" w:lineRule="auto"/>
                              <w:rPr>
                                <w:rFonts w:ascii="Comic Sans MS" w:hAnsi="Comic Sans MS"/>
                                <w:i/>
                                <w:color w:themeColor="text1" w:val="000000"/>
                                <w:sz w:val="20"/>
                                <w:szCs w:val="20"/>
                              </w:rPr>
                            </w:pPr>
                            <w:r w:rsidRPr="002B4FBF">
                              <w:rPr>
                                <w:rFonts w:ascii="Comic Sans MS" w:hAnsi="Comic Sans MS"/>
                                <w:color w:themeColor="text1" w:val="000000"/>
                                <w:sz w:val="20"/>
                                <w:szCs w:val="20"/>
                              </w:rPr>
                              <w:t>pupils select appropriate methods of assessment to inform range of evidence</w:t>
                            </w:r>
                            <w:r>
                              <w:rPr>
                                <w:rFonts w:ascii="Comic Sans MS" w:hAnsi="Comic Sans MS"/>
                                <w:color w:themeColor="text1" w:val="000000"/>
                                <w:sz w:val="20"/>
                                <w:szCs w:val="20"/>
                              </w:rPr>
                              <w:t>:</w:t>
                            </w:r>
                            <w:r w:rsidRPr="002B4FBF">
                              <w:rPr>
                                <w:rFonts w:ascii="Comic Sans MS" w:hAnsi="Comic Sans MS"/>
                                <w:color w:themeColor="text1" w:val="000000"/>
                                <w:sz w:val="20"/>
                                <w:szCs w:val="20"/>
                              </w:rPr>
                              <w:t xml:space="preserve"> </w:t>
                            </w:r>
                            <w:r w:rsidRPr="002B4FBF">
                              <w:rPr>
                                <w:rFonts w:ascii="Comic Sans MS" w:hAnsi="Comic Sans MS"/>
                                <w:i/>
                                <w:color w:themeColor="text1" w:val="000000"/>
                                <w:sz w:val="20"/>
                                <w:szCs w:val="20"/>
                              </w:rPr>
                              <w:t>make-say-write-do</w:t>
                            </w:r>
                          </w:p>
                          <w:p w:rsidP="00915FC8" w:rsidR="00E41217" w:rsidRDefault="00E41217" w:rsidRPr="002B4FBF">
                            <w:pPr>
                              <w:pStyle w:val="ListParagraph"/>
                              <w:numPr>
                                <w:ilvl w:val="0"/>
                                <w:numId w:val="31"/>
                              </w:numPr>
                              <w:spacing w:after="160" w:line="259" w:lineRule="auto"/>
                              <w:rPr>
                                <w:rFonts w:ascii="Comic Sans MS" w:hAnsi="Comic Sans MS"/>
                                <w:i/>
                                <w:color w:themeColor="text1" w:val="000000"/>
                                <w:sz w:val="20"/>
                                <w:szCs w:val="20"/>
                              </w:rPr>
                            </w:pPr>
                            <w:r w:rsidRPr="002B4FBF">
                              <w:rPr>
                                <w:rFonts w:ascii="Comic Sans MS" w:hAnsi="Comic Sans MS"/>
                                <w:color w:themeColor="text1" w:val="000000"/>
                                <w:sz w:val="20"/>
                                <w:szCs w:val="20"/>
                              </w:rPr>
                              <w:t>evidence should match Es and Os</w:t>
                            </w:r>
                          </w:p>
                          <w:p w:rsidP="00915FC8" w:rsidR="00E41217" w:rsidRDefault="00E41217" w:rsidRPr="00C86CF1">
                            <w:pPr>
                              <w:rPr>
                                <w:rFonts w:ascii="Comic Sans MS" w:hAnsi="Comic Sans MS"/>
                                <w:b/>
                                <w:color w:themeColor="text1" w:val="000000"/>
                              </w:rPr>
                            </w:pPr>
                          </w:p>
                          <w:p w:rsidP="00915FC8" w:rsidR="00E41217" w:rsidRDefault="00E41217">
                            <w:pPr>
                              <w:jc w:val="center"/>
                              <w:rPr>
                                <w:rFonts w:ascii="Comic Sans MS" w:hAnsi="Comic Sans MS"/>
                                <w:b/>
                                <w:color w:themeColor="text1" w:val="000000"/>
                              </w:rPr>
                            </w:pPr>
                          </w:p>
                          <w:p w:rsidP="00915FC8" w:rsidR="00E41217" w:rsidRDefault="00E41217" w:rsidRPr="0065197F">
                            <w:pPr>
                              <w:jc w:val="center"/>
                              <w:rPr>
                                <w:rFonts w:ascii="Comic Sans MS" w:hAnsi="Comic Sans MS"/>
                                <w:b/>
                                <w:color w:themeColor="text1" w:val="000000"/>
                              </w:rPr>
                            </w:pPr>
                          </w:p>
                          <w:p w:rsidP="00915FC8" w:rsidR="00E41217" w:rsidRDefault="00E41217">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033,-4587" fillcolor="#eae5eb" id="Rounded Rectangular Callout 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" o:spid="_x0000_s1125" strokecolor="#c00000" strokeweight="2.25pt" style="position:absolute;margin-left:52.5pt;margin-top:105.45pt;width:224.8pt;height:177.75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type="#_x0000_t62" w14:anchorId="348819A6">
                <v:textbox>
                  <w:txbxContent>
                    <w:p w:rsidP="00915FC8" w:rsidR="00E41217" w:rsidRDefault="00E41217">
                      <w:pPr>
                        <w:rPr>
                          <w:rFonts w:ascii="Comic Sans MS" w:hAnsi="Comic Sans MS"/>
                          <w:b/>
                          <w:color w:themeColor="text1" w:val="000000"/>
                        </w:rPr>
                      </w:pPr>
                      <w:r>
                        <w:rPr>
                          <w:rFonts w:ascii="Comic Sans MS" w:hAnsi="Comic Sans MS"/>
                          <w:b/>
                          <w:color w:themeColor="text1" w:val="000000"/>
                        </w:rPr>
                        <w:t>Evidence of learning</w:t>
                      </w:r>
                    </w:p>
                    <w:p w:rsidP="00915FC8" w:rsidR="00E41217" w:rsidRDefault="00E41217" w:rsidRPr="002B4FBF">
                      <w:pPr>
                        <w:pStyle w:val="ListParagraph"/>
                        <w:numPr>
                          <w:ilvl w:val="0"/>
                          <w:numId w:val="31"/>
                        </w:numPr>
                        <w:spacing w:after="160" w:line="259" w:lineRule="auto"/>
                        <w:rPr>
                          <w:rFonts w:ascii="Comic Sans MS" w:hAnsi="Comic Sans MS"/>
                          <w:color w:themeColor="text1" w:val="000000"/>
                          <w:sz w:val="20"/>
                          <w:szCs w:val="20"/>
                        </w:rPr>
                      </w:pPr>
                      <w:r w:rsidRPr="002B4FBF">
                        <w:rPr>
                          <w:rFonts w:ascii="Comic Sans MS" w:hAnsi="Comic Sans MS"/>
                          <w:color w:themeColor="text1" w:val="000000"/>
                          <w:sz w:val="20"/>
                          <w:szCs w:val="20"/>
                        </w:rPr>
                        <w:t>match planned evidence with kind of learning being assessed</w:t>
                      </w:r>
                    </w:p>
                    <w:p w:rsidP="00915FC8" w:rsidR="00E41217" w:rsidRDefault="00E41217" w:rsidRPr="002B4FBF">
                      <w:pPr>
                        <w:pStyle w:val="ListParagraph"/>
                        <w:numPr>
                          <w:ilvl w:val="0"/>
                          <w:numId w:val="31"/>
                        </w:numPr>
                        <w:spacing w:after="160" w:line="259" w:lineRule="auto"/>
                        <w:rPr>
                          <w:rFonts w:ascii="Comic Sans MS" w:hAnsi="Comic Sans MS"/>
                          <w:color w:themeColor="text1" w:val="000000"/>
                          <w:sz w:val="20"/>
                          <w:szCs w:val="20"/>
                        </w:rPr>
                      </w:pPr>
                      <w:r w:rsidRPr="002B4FBF">
                        <w:rPr>
                          <w:rFonts w:ascii="Comic Sans MS" w:hAnsi="Comic Sans MS"/>
                          <w:color w:themeColor="text1" w:val="000000"/>
                          <w:sz w:val="20"/>
                          <w:szCs w:val="20"/>
                        </w:rPr>
                        <w:t xml:space="preserve">engage pupils with </w:t>
                      </w:r>
                      <w:proofErr w:type="spellStart"/>
                      <w:r w:rsidRPr="002B4FBF">
                        <w:rPr>
                          <w:rFonts w:ascii="Comic Sans MS" w:hAnsi="Comic Sans MS"/>
                          <w:color w:themeColor="text1" w:val="000000"/>
                          <w:sz w:val="20"/>
                          <w:szCs w:val="20"/>
                        </w:rPr>
                        <w:t>Es</w:t>
                      </w:r>
                      <w:proofErr w:type="spellEnd"/>
                      <w:r w:rsidRPr="002B4FBF">
                        <w:rPr>
                          <w:rFonts w:ascii="Comic Sans MS" w:hAnsi="Comic Sans MS"/>
                          <w:color w:themeColor="text1" w:val="000000"/>
                          <w:sz w:val="20"/>
                          <w:szCs w:val="20"/>
                        </w:rPr>
                        <w:t xml:space="preserve"> and </w:t>
                      </w:r>
                      <w:proofErr w:type="spellStart"/>
                      <w:r w:rsidRPr="002B4FBF">
                        <w:rPr>
                          <w:rFonts w:ascii="Comic Sans MS" w:hAnsi="Comic Sans MS"/>
                          <w:color w:themeColor="text1" w:val="000000"/>
                          <w:sz w:val="20"/>
                          <w:szCs w:val="20"/>
                        </w:rPr>
                        <w:t>Os</w:t>
                      </w:r>
                      <w:proofErr w:type="spellEnd"/>
                    </w:p>
                    <w:p w:rsidP="00915FC8" w:rsidR="00E41217" w:rsidRDefault="00E41217" w:rsidRPr="002B4FBF">
                      <w:pPr>
                        <w:pStyle w:val="ListParagraph"/>
                        <w:numPr>
                          <w:ilvl w:val="0"/>
                          <w:numId w:val="31"/>
                        </w:numPr>
                        <w:spacing w:after="160" w:line="259" w:lineRule="auto"/>
                        <w:rPr>
                          <w:rFonts w:ascii="Comic Sans MS" w:hAnsi="Comic Sans MS"/>
                          <w:color w:themeColor="text1" w:val="000000"/>
                          <w:sz w:val="20"/>
                          <w:szCs w:val="20"/>
                        </w:rPr>
                      </w:pPr>
                      <w:r w:rsidRPr="002B4FBF">
                        <w:rPr>
                          <w:rFonts w:ascii="Comic Sans MS" w:hAnsi="Comic Sans MS"/>
                          <w:color w:themeColor="text1" w:val="000000"/>
                          <w:sz w:val="20"/>
                          <w:szCs w:val="20"/>
                        </w:rPr>
                        <w:t>pupils help identify learning focus</w:t>
                      </w:r>
                    </w:p>
                    <w:p w:rsidP="00915FC8" w:rsidR="00E41217" w:rsidRDefault="00E41217" w:rsidRPr="002B4FBF">
                      <w:pPr>
                        <w:pStyle w:val="ListParagraph"/>
                        <w:numPr>
                          <w:ilvl w:val="0"/>
                          <w:numId w:val="31"/>
                        </w:numPr>
                        <w:spacing w:after="160" w:line="259" w:lineRule="auto"/>
                        <w:rPr>
                          <w:rFonts w:ascii="Comic Sans MS" w:hAnsi="Comic Sans MS"/>
                          <w:i/>
                          <w:color w:themeColor="text1" w:val="000000"/>
                          <w:sz w:val="20"/>
                          <w:szCs w:val="20"/>
                        </w:rPr>
                      </w:pPr>
                      <w:r w:rsidRPr="002B4FBF">
                        <w:rPr>
                          <w:rFonts w:ascii="Comic Sans MS" w:hAnsi="Comic Sans MS"/>
                          <w:color w:themeColor="text1" w:val="000000"/>
                          <w:sz w:val="20"/>
                          <w:szCs w:val="20"/>
                        </w:rPr>
                        <w:t>pupils select appropriate methods of assessment to inform range of evidence</w:t>
                      </w:r>
                      <w:r>
                        <w:rPr>
                          <w:rFonts w:ascii="Comic Sans MS" w:hAnsi="Comic Sans MS"/>
                          <w:color w:themeColor="text1" w:val="000000"/>
                          <w:sz w:val="20"/>
                          <w:szCs w:val="20"/>
                        </w:rPr>
                        <w:t>:</w:t>
                      </w:r>
                      <w:r w:rsidRPr="002B4FBF">
                        <w:rPr>
                          <w:rFonts w:ascii="Comic Sans MS" w:hAnsi="Comic Sans MS"/>
                          <w:color w:themeColor="text1" w:val="000000"/>
                          <w:sz w:val="20"/>
                          <w:szCs w:val="20"/>
                        </w:rPr>
                        <w:t xml:space="preserve"> </w:t>
                      </w:r>
                      <w:r w:rsidRPr="002B4FBF">
                        <w:rPr>
                          <w:rFonts w:ascii="Comic Sans MS" w:hAnsi="Comic Sans MS"/>
                          <w:i/>
                          <w:color w:themeColor="text1" w:val="000000"/>
                          <w:sz w:val="20"/>
                          <w:szCs w:val="20"/>
                        </w:rPr>
                        <w:t>make-say-write-do</w:t>
                      </w:r>
                    </w:p>
                    <w:p w:rsidP="00915FC8" w:rsidR="00E41217" w:rsidRDefault="00E41217" w:rsidRPr="002B4FBF">
                      <w:pPr>
                        <w:pStyle w:val="ListParagraph"/>
                        <w:numPr>
                          <w:ilvl w:val="0"/>
                          <w:numId w:val="31"/>
                        </w:numPr>
                        <w:spacing w:after="160" w:line="259" w:lineRule="auto"/>
                        <w:rPr>
                          <w:rFonts w:ascii="Comic Sans MS" w:hAnsi="Comic Sans MS"/>
                          <w:i/>
                          <w:color w:themeColor="text1" w:val="000000"/>
                          <w:sz w:val="20"/>
                          <w:szCs w:val="20"/>
                        </w:rPr>
                      </w:pPr>
                      <w:r w:rsidRPr="002B4FBF">
                        <w:rPr>
                          <w:rFonts w:ascii="Comic Sans MS" w:hAnsi="Comic Sans MS"/>
                          <w:color w:themeColor="text1" w:val="000000"/>
                          <w:sz w:val="20"/>
                          <w:szCs w:val="20"/>
                        </w:rPr>
                        <w:t xml:space="preserve">evidence should match </w:t>
                      </w:r>
                      <w:proofErr w:type="spellStart"/>
                      <w:r w:rsidRPr="002B4FBF">
                        <w:rPr>
                          <w:rFonts w:ascii="Comic Sans MS" w:hAnsi="Comic Sans MS"/>
                          <w:color w:themeColor="text1" w:val="000000"/>
                          <w:sz w:val="20"/>
                          <w:szCs w:val="20"/>
                        </w:rPr>
                        <w:t>Es</w:t>
                      </w:r>
                      <w:proofErr w:type="spellEnd"/>
                      <w:r w:rsidRPr="002B4FBF">
                        <w:rPr>
                          <w:rFonts w:ascii="Comic Sans MS" w:hAnsi="Comic Sans MS"/>
                          <w:color w:themeColor="text1" w:val="000000"/>
                          <w:sz w:val="20"/>
                          <w:szCs w:val="20"/>
                        </w:rPr>
                        <w:t xml:space="preserve"> and </w:t>
                      </w:r>
                      <w:proofErr w:type="spellStart"/>
                      <w:r w:rsidRPr="002B4FBF">
                        <w:rPr>
                          <w:rFonts w:ascii="Comic Sans MS" w:hAnsi="Comic Sans MS"/>
                          <w:color w:themeColor="text1" w:val="000000"/>
                          <w:sz w:val="20"/>
                          <w:szCs w:val="20"/>
                        </w:rPr>
                        <w:t>Os</w:t>
                      </w:r>
                      <w:proofErr w:type="spellEnd"/>
                    </w:p>
                    <w:p w:rsidP="00915FC8" w:rsidR="00E41217" w:rsidRDefault="00E41217" w:rsidRPr="00C86CF1">
                      <w:pPr>
                        <w:rPr>
                          <w:rFonts w:ascii="Comic Sans MS" w:hAnsi="Comic Sans MS"/>
                          <w:b/>
                          <w:color w:themeColor="text1" w:val="000000"/>
                        </w:rPr>
                      </w:pPr>
                    </w:p>
                    <w:p w:rsidP="00915FC8" w:rsidR="00E41217" w:rsidRDefault="00E41217">
                      <w:pPr>
                        <w:jc w:val="center"/>
                        <w:rPr>
                          <w:rFonts w:ascii="Comic Sans MS" w:hAnsi="Comic Sans MS"/>
                          <w:b/>
                          <w:color w:themeColor="text1" w:val="000000"/>
                        </w:rPr>
                      </w:pPr>
                    </w:p>
                    <w:p w:rsidP="00915FC8" w:rsidR="00E41217" w:rsidRDefault="00E41217" w:rsidRPr="0065197F">
                      <w:pPr>
                        <w:jc w:val="center"/>
                        <w:rPr>
                          <w:rFonts w:ascii="Comic Sans MS" w:hAnsi="Comic Sans MS"/>
                          <w:b/>
                          <w:color w:themeColor="text1" w:val="000000"/>
                        </w:rPr>
                      </w:pPr>
                    </w:p>
                    <w:p w:rsidP="00915FC8" w:rsidR="00E41217" w:rsidRDefault="00E41217">
                      <w:pPr>
                        <w:jc w:val="center"/>
                      </w:pPr>
                    </w:p>
                  </w:txbxContent>
                </v:textbox>
                <w10:wrap anchorx="page"/>
              </v:shape>
            </w:pict>
          </mc:Fallback>
        </mc:AlternateContent>
      </w:r>
      <w:r>
        <w:br w:type="page"/>
      </w:r>
    </w:p>
    <w:p w:rsidP="00915FC8" w:rsidR="00915FC8" w:rsidRDefault="0061214B">
      <w:r>
        <w:rPr>
          <w:noProof/>
        </w:rPr>
        <w:lastRenderedPageBreak/>
        <mc:AlternateContent>
          <mc:Choice Requires="wps">
            <w:drawing>
              <wp:anchor allowOverlap="1" behindDoc="0" distB="0" distL="114300" distR="114300" distT="0" layoutInCell="1" locked="0" relativeHeight="251781120" simplePos="0" wp14:anchorId="6F8CDE08" wp14:editId="0A2EC0D6">
                <wp:simplePos x="0" y="0"/>
                <wp:positionH relativeFrom="margin">
                  <wp:align>center</wp:align>
                </wp:positionH>
                <wp:positionV relativeFrom="paragraph">
                  <wp:posOffset>-164647</wp:posOffset>
                </wp:positionV>
                <wp:extent cx="2800350" cy="319178"/>
                <wp:effectExtent b="5080" l="0" r="0" t="0"/>
                <wp:wrapNone/>
                <wp:docPr id="57" name="Text Box 57"/>
                <wp:cNvGraphicFramePr/>
                <a:graphic xmlns:a="http://schemas.openxmlformats.org/drawingml/2006/main">
                  <a:graphicData uri="http://schemas.microsoft.com/office/word/2010/wordprocessingShape">
                    <wps:wsp>
                      <wps:cNvSpPr txBox="1"/>
                      <wps:spPr>
                        <a:xfrm>
                          <a:off x="0" y="0"/>
                          <a:ext cx="2800350" cy="319178"/>
                        </a:xfrm>
                        <a:prstGeom prst="rect">
                          <a:avLst/>
                        </a:prstGeom>
                        <a:solidFill>
                          <a:srgbClr val="7ABC32"/>
                        </a:solidFill>
                        <a:ln>
                          <a:noFill/>
                        </a:ln>
                        <a:effectLst/>
                      </wps:spPr>
                      <wps:txbx>
                        <w:txbxContent>
                          <w:p w:rsidP="00915FC8" w:rsidR="00E41217" w:rsidRDefault="00E41217" w:rsidRPr="00491086">
                            <w:pPr>
                              <w:pStyle w:val="Caption"/>
                              <w:jc w:val="center"/>
                              <w:rPr>
                                <w:b/>
                                <w:noProof/>
                                <w:color w:val="auto"/>
                                <w:sz w:val="40"/>
                                <w:szCs w:val="40"/>
                              </w:rPr>
                            </w:pPr>
                            <w:r>
                              <w:rPr>
                                <w:b/>
                                <w:bCs/>
                                <w:color w:val="auto"/>
                                <w:sz w:val="40"/>
                                <w:szCs w:val="40"/>
                              </w:rPr>
                              <w:t>Assessment Approaches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7abc32" id="Text Box 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" o:spid="_x0000_s1126" stroked="f" style="position:absolute;margin-left:0;margin-top:-12.95pt;width:220.5pt;height:25.15pt;z-index:251781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type="#_x0000_t202" w14:anchorId="6F8CDE08">
                <v:textbox inset="0,0,0,0">
                  <w:txbxContent>
                    <w:p w:rsidP="00915FC8" w:rsidR="00E41217" w:rsidRDefault="00E41217" w:rsidRPr="00491086">
                      <w:pPr>
                        <w:pStyle w:val="Caption"/>
                        <w:jc w:val="center"/>
                        <w:rPr>
                          <w:b/>
                          <w:noProof/>
                          <w:color w:val="auto"/>
                          <w:sz w:val="40"/>
                          <w:szCs w:val="40"/>
                        </w:rPr>
                      </w:pPr>
                      <w:r>
                        <w:rPr>
                          <w:b/>
                          <w:bCs/>
                          <w:color w:val="auto"/>
                          <w:sz w:val="40"/>
                          <w:szCs w:val="40"/>
                        </w:rPr>
                        <w:t>Assessment Approaches</w:t>
                      </w:r>
                    </w:p>
                  </w:txbxContent>
                </v:textbox>
                <w10:wrap anchorx="margin"/>
              </v:shape>
            </w:pict>
          </mc:Fallback>
        </mc:AlternateContent>
      </w:r>
      <w:r>
        <w:rPr>
          <w:noProof/>
        </w:rPr>
        <mc:AlternateContent>
          <mc:Choice Requires="wps">
            <w:drawing>
              <wp:anchor allowOverlap="1" behindDoc="0" distB="0" distL="114300" distR="114300" distT="0" layoutInCell="1" locked="0" relativeHeight="251780096" simplePos="0" wp14:anchorId="6A855849" wp14:editId="1898CB0E">
                <wp:simplePos x="0" y="0"/>
                <wp:positionH relativeFrom="margin">
                  <wp:align>center</wp:align>
                </wp:positionH>
                <wp:positionV relativeFrom="paragraph">
                  <wp:posOffset>-207736</wp:posOffset>
                </wp:positionV>
                <wp:extent cx="4481830" cy="1501253"/>
                <wp:effectExtent b="22860" l="0" r="13970" t="0"/>
                <wp:wrapNone/>
                <wp:docPr id="58" name="Flowchart: Magnetic Disk 58"/>
                <wp:cNvGraphicFramePr/>
                <a:graphic xmlns:a="http://schemas.openxmlformats.org/drawingml/2006/main">
                  <a:graphicData uri="http://schemas.microsoft.com/office/word/2010/wordprocessingShape">
                    <wps:wsp>
                      <wps:cNvSpPr/>
                      <wps:spPr>
                        <a:xfrm>
                          <a:off x="0" y="0"/>
                          <a:ext cx="4481830" cy="1501253"/>
                        </a:xfrm>
                        <a:prstGeom prst="flowChartMagneticDisk">
                          <a:avLst/>
                        </a:prstGeom>
                        <a:solidFill>
                          <a:srgbClr val="7ABC32"/>
                        </a:solidFill>
                      </wps:spPr>
                      <wps:style>
                        <a:lnRef idx="2">
                          <a:schemeClr val="accent1">
                            <a:shade val="50000"/>
                          </a:schemeClr>
                        </a:lnRef>
                        <a:fillRef idx="1">
                          <a:schemeClr val="accent1"/>
                        </a:fillRef>
                        <a:effectRef idx="0">
                          <a:schemeClr val="accent1"/>
                        </a:effectRef>
                        <a:fontRef idx="minor">
                          <a:schemeClr val="lt1"/>
                        </a:fontRef>
                      </wps:style>
                      <wps:txbx>
                        <w:txbxContent>
                          <w:p w:rsidP="00915FC8" w:rsidR="00E41217" w:rsidRDefault="00E41217" w:rsidRPr="00AA3628">
                            <w:pPr>
                              <w:jc w:val="center"/>
                              <w:rPr>
                                <w:b/>
                                <w:i/>
                                <w:sz w:val="32"/>
                                <w:szCs w:val="32"/>
                              </w:rPr>
                            </w:pPr>
                            <w:r w:rsidRPr="00AA3628">
                              <w:rPr>
                                <w:b/>
                                <w:i/>
                                <w:sz w:val="32"/>
                                <w:szCs w:val="32"/>
                              </w:rPr>
                              <w:t>Assess:  Progress</w:t>
                            </w:r>
                          </w:p>
                          <w:p w:rsidP="00915FC8" w:rsidR="00E41217" w:rsidRDefault="00E41217" w:rsidRPr="00AA3628">
                            <w:pPr>
                              <w:jc w:val="center"/>
                              <w:rPr>
                                <w:b/>
                                <w:i/>
                                <w:sz w:val="32"/>
                                <w:szCs w:val="32"/>
                              </w:rPr>
                            </w:pPr>
                            <w:r w:rsidRPr="00AA3628">
                              <w:rPr>
                                <w:b/>
                                <w:i/>
                                <w:sz w:val="32"/>
                                <w:szCs w:val="32"/>
                              </w:rPr>
                              <w:t>Assess:  Breadth, challenge and application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7abc32" id="Flowchart: Magnetic Disk 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" o:spid="_x0000_s1127" strokecolor="#1f4d78 [1604]" strokeweight="1pt" style="position:absolute;margin-left:0;margin-top:-16.35pt;width:352.9pt;height:118.2pt;z-index:251780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6A855849">
                <v:stroke joinstyle="miter"/>
                <v:textbox>
                  <w:txbxContent>
                    <w:p w:rsidP="00915FC8" w:rsidR="00E41217" w:rsidRDefault="00E41217" w:rsidRPr="00AA3628">
                      <w:pPr>
                        <w:jc w:val="center"/>
                        <w:rPr>
                          <w:b/>
                          <w:i/>
                          <w:sz w:val="32"/>
                          <w:szCs w:val="32"/>
                        </w:rPr>
                      </w:pPr>
                      <w:r w:rsidRPr="00AA3628">
                        <w:rPr>
                          <w:b/>
                          <w:i/>
                          <w:sz w:val="32"/>
                          <w:szCs w:val="32"/>
                        </w:rPr>
                        <w:t>Assess:  Progress</w:t>
                      </w:r>
                    </w:p>
                    <w:p w:rsidP="00915FC8" w:rsidR="00E41217" w:rsidRDefault="00E41217" w:rsidRPr="00AA3628">
                      <w:pPr>
                        <w:jc w:val="center"/>
                        <w:rPr>
                          <w:b/>
                          <w:i/>
                          <w:sz w:val="32"/>
                          <w:szCs w:val="32"/>
                        </w:rPr>
                      </w:pPr>
                      <w:r w:rsidRPr="00AA3628">
                        <w:rPr>
                          <w:b/>
                          <w:i/>
                          <w:sz w:val="32"/>
                          <w:szCs w:val="32"/>
                        </w:rPr>
                        <w:t>Assess:  Breadth, challenge and application</w:t>
                      </w:r>
                    </w:p>
                  </w:txbxContent>
                </v:textbox>
                <w10:wrap anchorx="margin"/>
              </v:shape>
            </w:pict>
          </mc:Fallback>
        </mc:AlternateContent>
      </w:r>
    </w:p>
    <w:p w:rsidP="00915FC8" w:rsidR="00915FC8" w:rsidRDefault="00915FC8"/>
    <w:p w:rsidP="00915FC8" w:rsidR="00915FC8" w:rsidRDefault="00915FC8"/>
    <w:p w:rsidP="00915FC8" w:rsidR="00915FC8" w:rsidRDefault="00915FC8"/>
    <w:p w:rsidP="00915FC8" w:rsidR="00915FC8" w:rsidRDefault="00915FC8">
      <w:r>
        <w:rPr>
          <w:b/>
          <w:noProof/>
          <w:sz w:val="32"/>
          <w:szCs w:val="32"/>
        </w:rPr>
        <mc:AlternateContent>
          <mc:Choice Requires="wps">
            <w:drawing>
              <wp:anchor allowOverlap="1" behindDoc="0" distB="0" distL="114300" distR="114300" distT="0" layoutInCell="1" locked="0" relativeHeight="251783168" simplePos="0" wp14:anchorId="7B15564F" wp14:editId="7C9D0F0E">
                <wp:simplePos x="0" y="0"/>
                <wp:positionH relativeFrom="margin">
                  <wp:align>center</wp:align>
                </wp:positionH>
                <wp:positionV relativeFrom="paragraph">
                  <wp:posOffset>143510</wp:posOffset>
                </wp:positionV>
                <wp:extent cx="457200" cy="711504"/>
                <wp:effectExtent b="31750" l="19050" r="19050" t="0"/>
                <wp:wrapNone/>
                <wp:docPr id="59" name="Down Arrow 59"/>
                <wp:cNvGraphicFramePr/>
                <a:graphic xmlns:a="http://schemas.openxmlformats.org/drawingml/2006/main">
                  <a:graphicData uri="http://schemas.microsoft.com/office/word/2010/wordprocessingShape">
                    <wps:wsp>
                      <wps:cNvSpPr/>
                      <wps:spPr>
                        <a:xfrm>
                          <a:off x="0" y="0"/>
                          <a:ext cx="457200" cy="711504"/>
                        </a:xfrm>
                        <a:prstGeom prst="downArrow">
                          <a:avLst/>
                        </a:prstGeom>
                        <a:solidFill>
                          <a:sysClr lastClr="FFFFFF" val="window"/>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4660" fillcolor="window" id="Down Arrow 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" o:spid="_x0000_s1026" strokecolor="#6a1a68" strokeweight="1pt" style="position:absolute;margin-left:0;margin-top:11.3pt;width:36pt;height:56pt;z-index:251783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67" w14:anchorId="6B4B756D">
                <w10:wrap anchorx="margin"/>
              </v:shape>
            </w:pict>
          </mc:Fallback>
        </mc:AlternateContent>
      </w:r>
    </w:p>
    <w:p w:rsidP="00915FC8" w:rsidR="00915FC8" w:rsidRDefault="00915FC8">
      <w:pPr>
        <w:tabs>
          <w:tab w:pos="9026" w:val="right"/>
        </w:tabs>
      </w:pPr>
      <w:r>
        <w:tab/>
      </w:r>
    </w:p>
    <w:p w:rsidP="00915FC8" w:rsidR="00915FC8" w:rsidRDefault="00915FC8"/>
    <w:p w:rsidP="00915FC8" w:rsidR="00915FC8" w:rsidRDefault="00915FC8">
      <w:r>
        <w:rPr>
          <w:noProof/>
        </w:rPr>
        <mc:AlternateContent>
          <mc:Choice Requires="wps">
            <w:drawing>
              <wp:anchor allowOverlap="1" behindDoc="0" distB="0" distL="114300" distR="114300" distT="0" layoutInCell="1" locked="0" relativeHeight="251782144" simplePos="0" wp14:anchorId="30577DC1" wp14:editId="27801DB8">
                <wp:simplePos x="0" y="0"/>
                <wp:positionH relativeFrom="margin">
                  <wp:posOffset>709684</wp:posOffset>
                </wp:positionH>
                <wp:positionV relativeFrom="paragraph">
                  <wp:posOffset>130952</wp:posOffset>
                </wp:positionV>
                <wp:extent cx="4481830" cy="3588963"/>
                <wp:effectExtent b="12065" l="0" r="13970" t="0"/>
                <wp:wrapNone/>
                <wp:docPr id="60" name="Flowchart: Magnetic Disk 60"/>
                <wp:cNvGraphicFramePr/>
                <a:graphic xmlns:a="http://schemas.openxmlformats.org/drawingml/2006/main">
                  <a:graphicData uri="http://schemas.microsoft.com/office/word/2010/wordprocessingShape">
                    <wps:wsp>
                      <wps:cNvSpPr/>
                      <wps:spPr>
                        <a:xfrm>
                          <a:off x="0" y="0"/>
                          <a:ext cx="4481830" cy="3588963"/>
                        </a:xfrm>
                        <a:prstGeom prst="flowChartMagneticDisk">
                          <a:avLst/>
                        </a:prstGeom>
                        <a:solidFill>
                          <a:srgbClr val="7ABC32"/>
                        </a:solidFill>
                      </wps:spPr>
                      <wps:style>
                        <a:lnRef idx="2">
                          <a:schemeClr val="accent1">
                            <a:shade val="50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7abc32" id="Flowchart: Magnetic Disk 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" o:spid="_x0000_s1026" strokecolor="#1f4d78 [1604]" strokeweight="1pt" style="position:absolute;margin-left:55.9pt;margin-top:10.3pt;width:352.9pt;height:282.6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2" w14:anchorId="2D90CD70">
                <v:stroke joinstyle="miter"/>
                <w10:wrap anchorx="margin"/>
              </v:shape>
            </w:pict>
          </mc:Fallback>
        </mc:AlternateContent>
      </w:r>
    </w:p>
    <w:p w:rsidP="00915FC8" w:rsidR="00915FC8" w:rsidRDefault="00915FC8">
      <w:pPr>
        <w:rPr>
          <w:b/>
          <w:sz w:val="32"/>
          <w:szCs w:val="32"/>
        </w:rPr>
      </w:pPr>
    </w:p>
    <w:p w:rsidP="00915FC8" w:rsidR="00915FC8" w:rsidRDefault="00915FC8" w:rsidRPr="00E0395B">
      <w:pPr>
        <w:rPr>
          <w:sz w:val="32"/>
          <w:szCs w:val="32"/>
        </w:rPr>
      </w:pPr>
      <w:r>
        <w:rPr>
          <w:noProof/>
        </w:rPr>
        <mc:AlternateContent>
          <mc:Choice Requires="wps">
            <w:drawing>
              <wp:anchor allowOverlap="1" behindDoc="0" distB="0" distL="114300" distR="114300" distT="0" layoutInCell="1" locked="0" relativeHeight="251787264" simplePos="0" wp14:anchorId="7900F60E" wp14:editId="34EC6B9A">
                <wp:simplePos x="0" y="0"/>
                <wp:positionH relativeFrom="margin">
                  <wp:posOffset>1216025</wp:posOffset>
                </wp:positionH>
                <wp:positionV relativeFrom="paragraph">
                  <wp:posOffset>54326</wp:posOffset>
                </wp:positionV>
                <wp:extent cx="3600450" cy="635"/>
                <wp:effectExtent b="5080" l="0" r="0" t="0"/>
                <wp:wrapNone/>
                <wp:docPr id="61" name="Text Box 61"/>
                <wp:cNvGraphicFramePr/>
                <a:graphic xmlns:a="http://schemas.openxmlformats.org/drawingml/2006/main">
                  <a:graphicData uri="http://schemas.microsoft.com/office/word/2010/wordprocessingShape">
                    <wps:wsp>
                      <wps:cNvSpPr txBox="1"/>
                      <wps:spPr>
                        <a:xfrm>
                          <a:off x="0" y="0"/>
                          <a:ext cx="3600450" cy="635"/>
                        </a:xfrm>
                        <a:prstGeom prst="rect">
                          <a:avLst/>
                        </a:prstGeom>
                        <a:solidFill>
                          <a:srgbClr val="7ABC32"/>
                        </a:solidFill>
                        <a:ln>
                          <a:noFill/>
                        </a:ln>
                        <a:effectLst/>
                      </wps:spPr>
                      <wps:txbx>
                        <w:txbxContent>
                          <w:p w:rsidP="00915FC8" w:rsidR="00E41217" w:rsidRDefault="00E41217">
                            <w:pPr>
                              <w:pStyle w:val="Caption"/>
                              <w:rPr>
                                <w:noProof/>
                                <w:color w:themeColor="background1" w:val="FFFFFF"/>
                                <w:sz w:val="28"/>
                                <w:szCs w:val="28"/>
                              </w:rPr>
                            </w:pPr>
                            <w:r w:rsidRPr="00704295">
                              <w:rPr>
                                <w:noProof/>
                                <w:color w:themeColor="background1" w:val="FFFFFF"/>
                                <w:sz w:val="28"/>
                                <w:szCs w:val="28"/>
                              </w:rPr>
                              <w:t>Teachers need a range of assessment approaches to assess the different types of</w:t>
                            </w:r>
                            <w:r>
                              <w:rPr>
                                <w:noProof/>
                                <w:color w:themeColor="background1" w:val="FFFFFF"/>
                                <w:sz w:val="28"/>
                                <w:szCs w:val="28"/>
                              </w:rPr>
                              <w:t xml:space="preserve"> </w:t>
                            </w:r>
                            <w:r w:rsidRPr="00704295">
                              <w:rPr>
                                <w:noProof/>
                                <w:color w:themeColor="background1" w:val="FFFFFF"/>
                                <w:sz w:val="28"/>
                                <w:szCs w:val="28"/>
                              </w:rPr>
                              <w:t>achievement across the curriculum. This range allows learners to demonstrate what they</w:t>
                            </w:r>
                            <w:r>
                              <w:rPr>
                                <w:noProof/>
                                <w:color w:themeColor="background1" w:val="FFFFFF"/>
                                <w:sz w:val="28"/>
                                <w:szCs w:val="28"/>
                              </w:rPr>
                              <w:t xml:space="preserve"> know, understand and can do.</w:t>
                            </w:r>
                          </w:p>
                          <w:p w:rsidP="00915FC8" w:rsidR="00E41217" w:rsidRDefault="00E41217">
                            <w:pPr>
                              <w:pStyle w:val="Caption"/>
                              <w:rPr>
                                <w:noProof/>
                                <w:color w:themeColor="background1" w:val="FFFFFF"/>
                                <w:sz w:val="28"/>
                                <w:szCs w:val="28"/>
                              </w:rPr>
                            </w:pPr>
                            <w:r w:rsidRPr="00704295">
                              <w:rPr>
                                <w:noProof/>
                                <w:color w:themeColor="background1" w:val="FFFFFF"/>
                                <w:sz w:val="28"/>
                                <w:szCs w:val="28"/>
                              </w:rPr>
                              <w:t>The range and variety of assessment approaches should</w:t>
                            </w:r>
                            <w:r>
                              <w:rPr>
                                <w:noProof/>
                                <w:color w:themeColor="background1" w:val="FFFFFF"/>
                                <w:sz w:val="28"/>
                                <w:szCs w:val="28"/>
                              </w:rPr>
                              <w:t xml:space="preserve"> </w:t>
                            </w:r>
                            <w:r w:rsidRPr="00704295">
                              <w:rPr>
                                <w:noProof/>
                                <w:color w:themeColor="background1" w:val="FFFFFF"/>
                                <w:sz w:val="28"/>
                                <w:szCs w:val="28"/>
                              </w:rPr>
                              <w:t>take account of the relevance of contexts to learners’ prior experiences, interests and</w:t>
                            </w:r>
                            <w:r>
                              <w:rPr>
                                <w:noProof/>
                                <w:color w:themeColor="background1" w:val="FFFFFF"/>
                                <w:sz w:val="28"/>
                                <w:szCs w:val="28"/>
                              </w:rPr>
                              <w:t xml:space="preserve"> </w:t>
                            </w:r>
                            <w:r w:rsidRPr="00704295">
                              <w:rPr>
                                <w:noProof/>
                                <w:color w:themeColor="background1" w:val="FFFFFF"/>
                                <w:sz w:val="28"/>
                                <w:szCs w:val="28"/>
                              </w:rPr>
                              <w:t xml:space="preserve">aspirations and should link </w:t>
                            </w:r>
                            <w:r>
                              <w:rPr>
                                <w:noProof/>
                                <w:color w:themeColor="background1" w:val="FFFFFF"/>
                                <w:sz w:val="28"/>
                                <w:szCs w:val="28"/>
                              </w:rPr>
                              <w:t>across learning where possible.</w:t>
                            </w:r>
                          </w:p>
                          <w:p w:rsidP="00915FC8" w:rsidR="00E41217" w:rsidRDefault="00E41217" w:rsidRPr="00F57411">
                            <w:pPr>
                              <w:pStyle w:val="Caption"/>
                              <w:rPr>
                                <w:noProof/>
                                <w:color w:themeColor="background1" w:val="FFFFFF"/>
                                <w:sz w:val="28"/>
                                <w:szCs w:val="28"/>
                              </w:rPr>
                            </w:pPr>
                            <w:r w:rsidRPr="00704295">
                              <w:rPr>
                                <w:noProof/>
                                <w:color w:themeColor="background1" w:val="FFFFFF"/>
                                <w:sz w:val="28"/>
                                <w:szCs w:val="28"/>
                              </w:rPr>
                              <w:t>Teachers need to consider</w:t>
                            </w:r>
                            <w:r>
                              <w:rPr>
                                <w:noProof/>
                                <w:color w:themeColor="background1" w:val="FFFFFF"/>
                                <w:sz w:val="28"/>
                                <w:szCs w:val="28"/>
                              </w:rPr>
                              <w:t xml:space="preserve"> </w:t>
                            </w:r>
                            <w:r w:rsidRPr="00704295">
                              <w:rPr>
                                <w:noProof/>
                                <w:color w:themeColor="background1" w:val="FFFFFF"/>
                                <w:sz w:val="28"/>
                                <w:szCs w:val="28"/>
                              </w:rPr>
                              <w:t>learning in terms of breadth, challenge and application.</w:t>
                            </w:r>
                          </w:p>
                        </w:txbxContent>
                      </wps:txbx>
                      <wps:bodyPr anchor="t" anchorCtr="0" bIns="0" compatLnSpc="1" forceAA="0" fromWordArt="0" horzOverflow="overflow" lIns="0" numCol="1" rIns="0" rot="0" rtlCol="0" spcCol="0" spcFirstLastPara="0" tIns="0" vert="horz" vertOverflow="overflow" wrap="square">
                        <a:prstTxWarp prst="textNoShape">
                          <a:avLst/>
                        </a:prstTxWarp>
                        <a:spAutoFit/>
                      </wps:bodyPr>
                    </wps:wsp>
                  </a:graphicData>
                </a:graphic>
                <wp14:sizeRelH relativeFrom="margin">
                  <wp14:pctWidth>0</wp14:pctWidth>
                </wp14:sizeRelH>
              </wp:anchor>
            </w:drawing>
          </mc:Choice>
          <mc:Fallback>
            <w:pict>
              <v:shape fillcolor="#7abc32" id="Text Box 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" o:spid="_x0000_s1128" stroked="f" style="position:absolute;margin-left:95.75pt;margin-top:4.3pt;width:283.5pt;height:.05pt;z-index:251787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type="#_x0000_t202" w14:anchorId="7900F60E">
                <v:textbox inset="0,0,0,0" style="mso-fit-shape-to-text:t">
                  <w:txbxContent>
                    <w:p w:rsidP="00915FC8" w:rsidR="00E41217" w:rsidRDefault="00E41217">
                      <w:pPr>
                        <w:pStyle w:val="Caption"/>
                        <w:rPr>
                          <w:noProof/>
                          <w:color w:themeColor="background1" w:val="FFFFFF"/>
                          <w:sz w:val="28"/>
                          <w:szCs w:val="28"/>
                        </w:rPr>
                      </w:pPr>
                      <w:r w:rsidRPr="00704295">
                        <w:rPr>
                          <w:noProof/>
                          <w:color w:themeColor="background1" w:val="FFFFFF"/>
                          <w:sz w:val="28"/>
                          <w:szCs w:val="28"/>
                        </w:rPr>
                        <w:t>Teachers need a range of assessment approaches to assess the different types of</w:t>
                      </w:r>
                      <w:r>
                        <w:rPr>
                          <w:noProof/>
                          <w:color w:themeColor="background1" w:val="FFFFFF"/>
                          <w:sz w:val="28"/>
                          <w:szCs w:val="28"/>
                        </w:rPr>
                        <w:t xml:space="preserve"> </w:t>
                      </w:r>
                      <w:r w:rsidRPr="00704295">
                        <w:rPr>
                          <w:noProof/>
                          <w:color w:themeColor="background1" w:val="FFFFFF"/>
                          <w:sz w:val="28"/>
                          <w:szCs w:val="28"/>
                        </w:rPr>
                        <w:t>achievement across the curriculum. This range allows learners to demonstrate what they</w:t>
                      </w:r>
                      <w:r>
                        <w:rPr>
                          <w:noProof/>
                          <w:color w:themeColor="background1" w:val="FFFFFF"/>
                          <w:sz w:val="28"/>
                          <w:szCs w:val="28"/>
                        </w:rPr>
                        <w:t xml:space="preserve"> know, understand and can do.</w:t>
                      </w:r>
                    </w:p>
                    <w:p w:rsidP="00915FC8" w:rsidR="00E41217" w:rsidRDefault="00E41217">
                      <w:pPr>
                        <w:pStyle w:val="Caption"/>
                        <w:rPr>
                          <w:noProof/>
                          <w:color w:themeColor="background1" w:val="FFFFFF"/>
                          <w:sz w:val="28"/>
                          <w:szCs w:val="28"/>
                        </w:rPr>
                      </w:pPr>
                      <w:r w:rsidRPr="00704295">
                        <w:rPr>
                          <w:noProof/>
                          <w:color w:themeColor="background1" w:val="FFFFFF"/>
                          <w:sz w:val="28"/>
                          <w:szCs w:val="28"/>
                        </w:rPr>
                        <w:t>The range and variety of assessment approaches should</w:t>
                      </w:r>
                      <w:r>
                        <w:rPr>
                          <w:noProof/>
                          <w:color w:themeColor="background1" w:val="FFFFFF"/>
                          <w:sz w:val="28"/>
                          <w:szCs w:val="28"/>
                        </w:rPr>
                        <w:t xml:space="preserve"> </w:t>
                      </w:r>
                      <w:r w:rsidRPr="00704295">
                        <w:rPr>
                          <w:noProof/>
                          <w:color w:themeColor="background1" w:val="FFFFFF"/>
                          <w:sz w:val="28"/>
                          <w:szCs w:val="28"/>
                        </w:rPr>
                        <w:t>take account of the relevance of contexts to learners’ prior experiences, interests and</w:t>
                      </w:r>
                      <w:r>
                        <w:rPr>
                          <w:noProof/>
                          <w:color w:themeColor="background1" w:val="FFFFFF"/>
                          <w:sz w:val="28"/>
                          <w:szCs w:val="28"/>
                        </w:rPr>
                        <w:t xml:space="preserve"> </w:t>
                      </w:r>
                      <w:r w:rsidRPr="00704295">
                        <w:rPr>
                          <w:noProof/>
                          <w:color w:themeColor="background1" w:val="FFFFFF"/>
                          <w:sz w:val="28"/>
                          <w:szCs w:val="28"/>
                        </w:rPr>
                        <w:t xml:space="preserve">aspirations and should link </w:t>
                      </w:r>
                      <w:r>
                        <w:rPr>
                          <w:noProof/>
                          <w:color w:themeColor="background1" w:val="FFFFFF"/>
                          <w:sz w:val="28"/>
                          <w:szCs w:val="28"/>
                        </w:rPr>
                        <w:t>across learning where possible.</w:t>
                      </w:r>
                    </w:p>
                    <w:p w:rsidP="00915FC8" w:rsidR="00E41217" w:rsidRDefault="00E41217" w:rsidRPr="00F57411">
                      <w:pPr>
                        <w:pStyle w:val="Caption"/>
                        <w:rPr>
                          <w:noProof/>
                          <w:color w:themeColor="background1" w:val="FFFFFF"/>
                          <w:sz w:val="28"/>
                          <w:szCs w:val="28"/>
                        </w:rPr>
                      </w:pPr>
                      <w:r w:rsidRPr="00704295">
                        <w:rPr>
                          <w:noProof/>
                          <w:color w:themeColor="background1" w:val="FFFFFF"/>
                          <w:sz w:val="28"/>
                          <w:szCs w:val="28"/>
                        </w:rPr>
                        <w:t>Teachers need to consider</w:t>
                      </w:r>
                      <w:r>
                        <w:rPr>
                          <w:noProof/>
                          <w:color w:themeColor="background1" w:val="FFFFFF"/>
                          <w:sz w:val="28"/>
                          <w:szCs w:val="28"/>
                        </w:rPr>
                        <w:t xml:space="preserve"> </w:t>
                      </w:r>
                      <w:r w:rsidRPr="00704295">
                        <w:rPr>
                          <w:noProof/>
                          <w:color w:themeColor="background1" w:val="FFFFFF"/>
                          <w:sz w:val="28"/>
                          <w:szCs w:val="28"/>
                        </w:rPr>
                        <w:t>learning in terms of breadth, challenge and application.</w:t>
                      </w:r>
                    </w:p>
                  </w:txbxContent>
                </v:textbox>
                <w10:wrap anchorx="margin"/>
              </v:shape>
            </w:pict>
          </mc:Fallback>
        </mc:AlternateContent>
      </w:r>
    </w:p>
    <w:p w:rsidP="00915FC8" w:rsidR="00915FC8" w:rsidRDefault="00915FC8" w:rsidRPr="00E0395B">
      <w:pPr>
        <w:rPr>
          <w:sz w:val="32"/>
          <w:szCs w:val="32"/>
        </w:rPr>
      </w:pPr>
    </w:p>
    <w:p w:rsidP="00915FC8" w:rsidR="00915FC8" w:rsidRDefault="00915FC8">
      <w:pPr>
        <w:rPr>
          <w:b/>
          <w:sz w:val="32"/>
          <w:szCs w:val="32"/>
        </w:rPr>
      </w:pPr>
    </w:p>
    <w:p w:rsidP="00915FC8" w:rsidR="00915FC8" w:rsidRDefault="00915FC8">
      <w:pPr>
        <w:rPr>
          <w:b/>
          <w:sz w:val="32"/>
          <w:szCs w:val="32"/>
        </w:rPr>
      </w:pPr>
    </w:p>
    <w:p w:rsidP="00915FC8" w:rsidR="00915FC8" w:rsidRDefault="00915FC8">
      <w:pPr>
        <w:rPr>
          <w:b/>
          <w:sz w:val="32"/>
          <w:szCs w:val="32"/>
        </w:rPr>
      </w:pPr>
    </w:p>
    <w:p w:rsidP="00915FC8" w:rsidR="00915FC8" w:rsidRDefault="00915FC8">
      <w:pPr>
        <w:rPr>
          <w:b/>
          <w:sz w:val="32"/>
          <w:szCs w:val="32"/>
        </w:rPr>
      </w:pPr>
    </w:p>
    <w:p w:rsidP="00915FC8" w:rsidR="00915FC8" w:rsidRDefault="00915FC8"/>
    <w:p w:rsidP="00915FC8" w:rsidR="00915FC8" w:rsidRDefault="00915FC8"/>
    <w:p w:rsidP="00915FC8" w:rsidR="00915FC8" w:rsidRDefault="00915FC8"/>
    <w:p w:rsidP="00915FC8" w:rsidR="00915FC8" w:rsidRDefault="00915FC8">
      <w:r>
        <w:rPr>
          <w:noProof/>
        </w:rPr>
        <mc:AlternateContent>
          <mc:Choice Requires="wps">
            <w:drawing>
              <wp:anchor allowOverlap="1" behindDoc="0" distB="0" distL="114300" distR="114300" distT="0" layoutInCell="1" locked="0" relativeHeight="251810816" simplePos="0" wp14:anchorId="6CE8B7CD" wp14:editId="36E030E7">
                <wp:simplePos x="0" y="0"/>
                <wp:positionH relativeFrom="margin">
                  <wp:posOffset>-620774</wp:posOffset>
                </wp:positionH>
                <wp:positionV relativeFrom="paragraph">
                  <wp:posOffset>222136</wp:posOffset>
                </wp:positionV>
                <wp:extent cx="1085850" cy="523875"/>
                <wp:effectExtent b="28575" l="0" r="19050" t="0"/>
                <wp:wrapNone/>
                <wp:docPr id="93" name="Rounded Rectangle 93"/>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915FC8" w:rsidR="00E41217" w:rsidRDefault="00E41217"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" o:spid="_x0000_s1129" strokecolor="#6a1a68" strokeweight="1pt" style="position:absolute;margin-left:-48.9pt;margin-top:17.5pt;width:85.5pt;height:41.2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6CE8B7CD">
                <v:stroke joinstyle="miter"/>
                <v:textbox>
                  <w:txbxContent>
                    <w:p w:rsidP="00915FC8" w:rsidR="00E41217" w:rsidRDefault="00E41217"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v:textbox>
                <w10:wrap anchorx="margin"/>
              </v:roundrect>
            </w:pict>
          </mc:Fallback>
        </mc:AlternateContent>
      </w:r>
    </w:p>
    <w:p w:rsidP="00915FC8" w:rsidR="00915FC8" w:rsidRDefault="00915FC8"/>
    <w:p w:rsidP="00915FC8" w:rsidR="00915FC8" w:rsidRDefault="00915FC8">
      <w:r>
        <w:rPr>
          <w:noProof/>
        </w:rPr>
        <mc:AlternateContent>
          <mc:Choice Requires="wps">
            <w:drawing>
              <wp:anchor allowOverlap="1" behindDoc="0" distB="0" distL="114300" distR="114300" distT="0" layoutInCell="1" locked="0" relativeHeight="251815936" simplePos="0" wp14:anchorId="51C0EA74" wp14:editId="70EF4A7D">
                <wp:simplePos x="0" y="0"/>
                <wp:positionH relativeFrom="margin">
                  <wp:posOffset>5267325</wp:posOffset>
                </wp:positionH>
                <wp:positionV relativeFrom="paragraph">
                  <wp:posOffset>13335</wp:posOffset>
                </wp:positionV>
                <wp:extent cx="1085850" cy="523875"/>
                <wp:effectExtent b="28575" l="0" r="19050" t="0"/>
                <wp:wrapNone/>
                <wp:docPr id="98" name="Rounded Rectangle 98"/>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915FC8" w:rsidR="00E41217" w:rsidRDefault="00E41217"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" o:spid="_x0000_s1130" strokecolor="#6a1a68" strokeweight="1pt" style="position:absolute;margin-left:414.75pt;margin-top:1.05pt;width:85.5pt;height:41.2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51C0EA74">
                <v:stroke joinstyle="miter"/>
                <v:textbox>
                  <w:txbxContent>
                    <w:p w:rsidP="00915FC8" w:rsidR="00E41217" w:rsidRDefault="00E41217"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v:textbox>
                <w10:wrap anchorx="margin"/>
              </v:roundrect>
            </w:pict>
          </mc:Fallback>
        </mc:AlternateContent>
      </w:r>
    </w:p>
    <w:p w:rsidP="00915FC8" w:rsidR="00915FC8" w:rsidRDefault="00915FC8"/>
    <w:p w:rsidP="00915FC8" w:rsidR="00915FC8" w:rsidRDefault="00915FC8"/>
    <w:p w:rsidP="00915FC8" w:rsidR="00915FC8" w:rsidRDefault="00915FC8"/>
    <w:p w:rsidP="00915FC8" w:rsidR="00915FC8" w:rsidRDefault="00915FC8"/>
    <w:p w:rsidP="00915FC8" w:rsidR="00915FC8" w:rsidRDefault="00915FC8">
      <w:r>
        <w:rPr>
          <w:noProof/>
        </w:rPr>
        <mc:AlternateContent>
          <mc:Choice Requires="wps">
            <w:drawing>
              <wp:anchor allowOverlap="1" behindDoc="0" distB="0" distL="114300" distR="114300" distT="0" layoutInCell="1" locked="0" relativeHeight="251784192" simplePos="0" wp14:anchorId="2709A243" wp14:editId="37A299C4">
                <wp:simplePos x="0" y="0"/>
                <wp:positionH relativeFrom="page">
                  <wp:posOffset>342900</wp:posOffset>
                </wp:positionH>
                <wp:positionV relativeFrom="paragraph">
                  <wp:posOffset>227965</wp:posOffset>
                </wp:positionV>
                <wp:extent cx="3381375" cy="4076700"/>
                <wp:effectExtent b="19050" l="19050" r="28575" t="571500"/>
                <wp:wrapNone/>
                <wp:docPr id="63" name="Rounded Rectangular Callout 63"/>
                <wp:cNvGraphicFramePr/>
                <a:graphic xmlns:a="http://schemas.openxmlformats.org/drawingml/2006/main">
                  <a:graphicData uri="http://schemas.microsoft.com/office/word/2010/wordprocessingShape">
                    <wps:wsp>
                      <wps:cNvSpPr/>
                      <wps:spPr>
                        <a:xfrm>
                          <a:off x="0" y="0"/>
                          <a:ext cx="3381375" cy="4076700"/>
                        </a:xfrm>
                        <a:prstGeom prst="wedgeRoundRectCallout">
                          <a:avLst>
                            <a:gd fmla="val -34975" name="adj1"/>
                            <a:gd fmla="val -62977" name="adj2"/>
                            <a:gd fmla="val 16667" name="adj3"/>
                          </a:avLst>
                        </a:prstGeom>
                        <a:solidFill>
                          <a:srgbClr val="EAE5EB"/>
                        </a:solidFill>
                        <a:ln algn="ctr" cap="flat" cmpd="sng" w="28575">
                          <a:solidFill>
                            <a:srgbClr val="008000"/>
                          </a:solidFill>
                          <a:prstDash val="solid"/>
                          <a:miter lim="800000"/>
                        </a:ln>
                        <a:effectLst/>
                      </wps:spPr>
                      <wps:txbx>
                        <w:txbxContent>
                          <w:p w:rsidP="00915FC8" w:rsidR="00E41217" w:rsidRDefault="00E41217" w:rsidRPr="0026526B">
                            <w:pPr>
                              <w:rPr>
                                <w:rFonts w:ascii="Comic Sans MS" w:hAnsi="Comic Sans MS"/>
                                <w:b/>
                                <w:color w:themeColor="text1" w:val="000000"/>
                              </w:rPr>
                            </w:pPr>
                            <w:r w:rsidRPr="0026526B">
                              <w:rPr>
                                <w:rFonts w:ascii="Comic Sans MS" w:hAnsi="Comic Sans MS"/>
                                <w:b/>
                                <w:color w:themeColor="text1" w:val="000000"/>
                              </w:rPr>
                              <w:t>Assessment across learning</w:t>
                            </w:r>
                          </w:p>
                          <w:p w:rsidP="00915FC8" w:rsidR="00E41217" w:rsidRDefault="00E41217" w:rsidRPr="002F420A">
                            <w:pPr>
                              <w:rPr>
                                <w:rFonts w:ascii="Comic Sans MS" w:hAnsi="Comic Sans MS"/>
                                <w:color w:themeColor="text1" w:val="000000"/>
                              </w:rPr>
                            </w:pPr>
                            <w:r w:rsidRPr="002F420A">
                              <w:rPr>
                                <w:rFonts w:ascii="Comic Sans MS" w:hAnsi="Comic Sans MS"/>
                                <w:color w:themeColor="text1" w:val="000000"/>
                              </w:rPr>
                              <w:t>Ensure your planning takes account of</w:t>
                            </w:r>
                          </w:p>
                          <w:p w:rsidP="00915FC8" w:rsidR="00E41217" w:rsidRDefault="00E41217" w:rsidRPr="00240EBB">
                            <w:pPr>
                              <w:pStyle w:val="ListParagraph"/>
                              <w:numPr>
                                <w:ilvl w:val="0"/>
                                <w:numId w:val="31"/>
                              </w:numPr>
                              <w:ind w:hanging="357" w:left="357"/>
                              <w:rPr>
                                <w:rFonts w:ascii="Comic Sans MS" w:hAnsi="Comic Sans MS"/>
                                <w:i/>
                                <w:color w:themeColor="text1" w:val="000000"/>
                                <w:sz w:val="20"/>
                                <w:szCs w:val="20"/>
                              </w:rPr>
                            </w:pPr>
                            <w:r w:rsidRPr="00240EBB">
                              <w:rPr>
                                <w:rFonts w:ascii="Comic Sans MS" w:hAnsi="Comic Sans MS"/>
                                <w:b/>
                                <w:color w:themeColor="text1" w:val="000000"/>
                                <w:sz w:val="20"/>
                                <w:szCs w:val="20"/>
                              </w:rPr>
                              <w:t>Progression</w:t>
                            </w:r>
                            <w:r>
                              <w:rPr>
                                <w:rFonts w:ascii="Comic Sans MS" w:hAnsi="Comic Sans MS"/>
                                <w:color w:themeColor="text1" w:val="000000"/>
                                <w:sz w:val="20"/>
                                <w:szCs w:val="20"/>
                              </w:rPr>
                              <w:t xml:space="preserve"> across levels</w:t>
                            </w:r>
                          </w:p>
                          <w:p w:rsidP="00915FC8" w:rsidR="00E41217" w:rsidRDefault="00E41217" w:rsidRPr="00930340">
                            <w:pPr>
                              <w:pStyle w:val="ListParagraph"/>
                              <w:numPr>
                                <w:ilvl w:val="0"/>
                                <w:numId w:val="31"/>
                              </w:numPr>
                              <w:ind w:hanging="357" w:left="357"/>
                              <w:rPr>
                                <w:rFonts w:ascii="Comic Sans MS" w:hAnsi="Comic Sans MS"/>
                                <w:i/>
                                <w:color w:themeColor="text1" w:val="000000"/>
                                <w:sz w:val="20"/>
                                <w:szCs w:val="20"/>
                              </w:rPr>
                            </w:pPr>
                            <w:r w:rsidRPr="00217D8A">
                              <w:rPr>
                                <w:rFonts w:ascii="Comic Sans MS" w:hAnsi="Comic Sans MS"/>
                                <w:b/>
                                <w:color w:themeColor="text1" w:val="000000"/>
                                <w:sz w:val="20"/>
                                <w:szCs w:val="20"/>
                              </w:rPr>
                              <w:t>Breadth</w:t>
                            </w:r>
                            <w:r>
                              <w:rPr>
                                <w:rFonts w:ascii="Comic Sans MS" w:hAnsi="Comic Sans MS"/>
                                <w:color w:themeColor="text1" w:val="000000"/>
                                <w:sz w:val="20"/>
                                <w:szCs w:val="20"/>
                              </w:rPr>
                              <w:br/>
                            </w:r>
                            <w:r w:rsidRPr="00930340">
                              <w:rPr>
                                <w:rFonts w:ascii="Comic Sans MS" w:hAnsi="Comic Sans MS"/>
                                <w:bCs/>
                                <w:sz w:val="20"/>
                                <w:szCs w:val="20"/>
                              </w:rPr>
                              <w:t>the number and range of experiences and outcomes encountered by learners</w:t>
                            </w:r>
                          </w:p>
                          <w:p w:rsidP="00915FC8" w:rsidR="00E41217" w:rsidRDefault="00E41217">
                            <w:pPr>
                              <w:pStyle w:val="ListParagraph"/>
                              <w:numPr>
                                <w:ilvl w:val="0"/>
                                <w:numId w:val="31"/>
                              </w:numPr>
                              <w:rPr>
                                <w:rFonts w:ascii="Comic Sans MS" w:hAnsi="Comic Sans MS"/>
                                <w:color w:themeColor="text1" w:val="000000"/>
                                <w:sz w:val="20"/>
                                <w:szCs w:val="20"/>
                              </w:rPr>
                            </w:pPr>
                            <w:r w:rsidRPr="00217D8A">
                              <w:rPr>
                                <w:rFonts w:ascii="Comic Sans MS" w:hAnsi="Comic Sans MS"/>
                                <w:b/>
                                <w:color w:themeColor="text1" w:val="000000"/>
                                <w:sz w:val="20"/>
                                <w:szCs w:val="20"/>
                              </w:rPr>
                              <w:t>Challenge</w:t>
                            </w:r>
                            <w:r w:rsidRPr="00217D8A">
                              <w:rPr>
                                <w:rFonts w:ascii="Comic Sans MS" w:hAnsi="Comic Sans MS"/>
                                <w:b/>
                                <w:i/>
                                <w:color w:themeColor="text1" w:val="000000"/>
                                <w:sz w:val="20"/>
                                <w:szCs w:val="20"/>
                              </w:rPr>
                              <w:t xml:space="preserve"> </w:t>
                            </w:r>
                            <w:r>
                              <w:rPr>
                                <w:rFonts w:ascii="Comic Sans MS" w:hAnsi="Comic Sans MS"/>
                                <w:i/>
                                <w:color w:themeColor="text1" w:val="000000"/>
                                <w:sz w:val="20"/>
                                <w:szCs w:val="20"/>
                              </w:rPr>
                              <w:br/>
                            </w:r>
                            <w:r w:rsidRPr="00930340">
                              <w:rPr>
                                <w:rFonts w:ascii="Comic Sans MS" w:hAnsi="Comic Sans MS"/>
                                <w:i/>
                                <w:color w:themeColor="text1" w:val="000000"/>
                                <w:sz w:val="20"/>
                                <w:szCs w:val="20"/>
                              </w:rPr>
                              <w:t xml:space="preserve"> </w:t>
                            </w:r>
                            <w:r w:rsidRPr="00930340">
                              <w:rPr>
                                <w:rFonts w:ascii="Comic Sans MS" w:hAnsi="Comic Sans MS"/>
                                <w:color w:themeColor="text1" w:val="000000"/>
                                <w:sz w:val="20"/>
                                <w:szCs w:val="20"/>
                              </w:rPr>
                              <w:t xml:space="preserve">the attributes, capabilities and skills (including higher order thinking skills) which are embedded in </w:t>
                            </w:r>
                            <w:r w:rsidRPr="00217D8A">
                              <w:rPr>
                                <w:rFonts w:ascii="Comic Sans MS" w:hAnsi="Comic Sans MS"/>
                                <w:color w:themeColor="text1" w:val="000000"/>
                                <w:sz w:val="20"/>
                                <w:szCs w:val="20"/>
                              </w:rPr>
                              <w:t>learning and may be planned through personalisation and choice</w:t>
                            </w:r>
                          </w:p>
                          <w:p w:rsidP="00915FC8" w:rsidR="00E41217" w:rsidRDefault="00E41217" w:rsidRPr="00217D8A">
                            <w:pPr>
                              <w:pStyle w:val="ListParagraph"/>
                              <w:numPr>
                                <w:ilvl w:val="0"/>
                                <w:numId w:val="31"/>
                              </w:numPr>
                              <w:rPr>
                                <w:rFonts w:ascii="Comic Sans MS" w:hAnsi="Comic Sans MS"/>
                                <w:color w:themeColor="text1" w:val="000000"/>
                                <w:sz w:val="20"/>
                                <w:szCs w:val="20"/>
                              </w:rPr>
                            </w:pPr>
                            <w:r w:rsidRPr="00217D8A">
                              <w:rPr>
                                <w:rFonts w:ascii="Comic Sans MS" w:hAnsi="Comic Sans MS"/>
                                <w:b/>
                                <w:color w:themeColor="text1" w:val="000000"/>
                                <w:sz w:val="20"/>
                                <w:szCs w:val="20"/>
                              </w:rPr>
                              <w:t>Application</w:t>
                            </w:r>
                            <w:r>
                              <w:rPr>
                                <w:rFonts w:ascii="Comic Sans MS" w:hAnsi="Comic Sans MS"/>
                                <w:color w:themeColor="text1" w:val="000000"/>
                                <w:sz w:val="20"/>
                                <w:szCs w:val="20"/>
                              </w:rPr>
                              <w:t xml:space="preserve"> </w:t>
                            </w:r>
                            <w:r w:rsidRPr="00217D8A">
                              <w:rPr>
                                <w:rFonts w:ascii="Comic Sans MS" w:hAnsi="Comic Sans MS"/>
                                <w:color w:themeColor="text1" w:val="000000"/>
                                <w:sz w:val="20"/>
                                <w:szCs w:val="20"/>
                              </w:rPr>
                              <w:t xml:space="preserve"> </w:t>
                            </w:r>
                            <w:r>
                              <w:rPr>
                                <w:rFonts w:ascii="Comic Sans MS" w:hAnsi="Comic Sans MS"/>
                                <w:color w:themeColor="text1" w:val="000000"/>
                                <w:sz w:val="20"/>
                                <w:szCs w:val="20"/>
                              </w:rPr>
                              <w:br/>
                            </w:r>
                            <w:r w:rsidRPr="00217D8A">
                              <w:rPr>
                                <w:rFonts w:ascii="Comic Sans MS" w:hAnsi="Comic Sans MS"/>
                                <w:color w:themeColor="text1" w:val="000000"/>
                                <w:sz w:val="20"/>
                                <w:szCs w:val="20"/>
                              </w:rPr>
                              <w:t>application refers to how knowledge and understanding, attributes, capabilities and skills (including higher-order thinking skills) are used in new and unfamiliar contexts so that they become transferable and secure - it is about learners becoming flexible and adaptable in th</w:t>
                            </w:r>
                            <w:r>
                              <w:rPr>
                                <w:rFonts w:ascii="Comic Sans MS" w:hAnsi="Comic Sans MS"/>
                                <w:color w:themeColor="text1" w:val="000000"/>
                                <w:sz w:val="20"/>
                                <w:szCs w:val="20"/>
                              </w:rPr>
                              <w:t>e way they apply their learning</w:t>
                            </w:r>
                          </w:p>
                          <w:p w:rsidP="00915FC8" w:rsidR="00E41217" w:rsidRDefault="00E41217" w:rsidRPr="00C86CF1">
                            <w:pPr>
                              <w:rPr>
                                <w:rFonts w:ascii="Comic Sans MS" w:hAnsi="Comic Sans MS"/>
                                <w:b/>
                                <w:color w:themeColor="text1" w:val="000000"/>
                              </w:rPr>
                            </w:pPr>
                          </w:p>
                          <w:p w:rsidP="00915FC8" w:rsidR="00E41217" w:rsidRDefault="00E41217">
                            <w:pPr>
                              <w:jc w:val="center"/>
                              <w:rPr>
                                <w:rFonts w:ascii="Comic Sans MS" w:hAnsi="Comic Sans MS"/>
                                <w:b/>
                                <w:color w:themeColor="text1" w:val="000000"/>
                              </w:rPr>
                            </w:pPr>
                          </w:p>
                          <w:p w:rsidP="00915FC8" w:rsidR="00E41217" w:rsidRDefault="00E41217" w:rsidRPr="0065197F">
                            <w:pPr>
                              <w:jc w:val="center"/>
                              <w:rPr>
                                <w:rFonts w:ascii="Comic Sans MS" w:hAnsi="Comic Sans MS"/>
                                <w:b/>
                                <w:color w:themeColor="text1" w:val="000000"/>
                              </w:rPr>
                            </w:pPr>
                          </w:p>
                          <w:p w:rsidP="00915FC8" w:rsidR="00E41217" w:rsidRDefault="00E41217">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3245,-2803" fillcolor="#eae5eb" id="Rounded Rectangular Callout 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" o:spid="_x0000_s1131" strokecolor="green" strokeweight="2.25pt" style="position:absolute;margin-left:27pt;margin-top:17.95pt;width:266.25pt;height:321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type="#_x0000_t62" w14:anchorId="2709A243">
                <v:textbox>
                  <w:txbxContent>
                    <w:p w:rsidP="00915FC8" w:rsidR="00E41217" w:rsidRDefault="00E41217" w:rsidRPr="0026526B">
                      <w:pPr>
                        <w:rPr>
                          <w:rFonts w:ascii="Comic Sans MS" w:hAnsi="Comic Sans MS"/>
                          <w:b/>
                          <w:color w:themeColor="text1" w:val="000000"/>
                        </w:rPr>
                      </w:pPr>
                      <w:r w:rsidRPr="0026526B">
                        <w:rPr>
                          <w:rFonts w:ascii="Comic Sans MS" w:hAnsi="Comic Sans MS"/>
                          <w:b/>
                          <w:color w:themeColor="text1" w:val="000000"/>
                        </w:rPr>
                        <w:t>Assessment across learning</w:t>
                      </w:r>
                    </w:p>
                    <w:p w:rsidP="00915FC8" w:rsidR="00E41217" w:rsidRDefault="00E41217" w:rsidRPr="002F420A">
                      <w:pPr>
                        <w:rPr>
                          <w:rFonts w:ascii="Comic Sans MS" w:hAnsi="Comic Sans MS"/>
                          <w:color w:themeColor="text1" w:val="000000"/>
                        </w:rPr>
                      </w:pPr>
                      <w:r w:rsidRPr="002F420A">
                        <w:rPr>
                          <w:rFonts w:ascii="Comic Sans MS" w:hAnsi="Comic Sans MS"/>
                          <w:color w:themeColor="text1" w:val="000000"/>
                        </w:rPr>
                        <w:t>Ensure your planning takes account of</w:t>
                      </w:r>
                    </w:p>
                    <w:p w:rsidP="00915FC8" w:rsidR="00E41217" w:rsidRDefault="00E41217" w:rsidRPr="00240EBB">
                      <w:pPr>
                        <w:pStyle w:val="ListParagraph"/>
                        <w:numPr>
                          <w:ilvl w:val="0"/>
                          <w:numId w:val="31"/>
                        </w:numPr>
                        <w:ind w:hanging="357" w:left="357"/>
                        <w:rPr>
                          <w:rFonts w:ascii="Comic Sans MS" w:hAnsi="Comic Sans MS"/>
                          <w:i/>
                          <w:color w:themeColor="text1" w:val="000000"/>
                          <w:sz w:val="20"/>
                          <w:szCs w:val="20"/>
                        </w:rPr>
                      </w:pPr>
                      <w:r w:rsidRPr="00240EBB">
                        <w:rPr>
                          <w:rFonts w:ascii="Comic Sans MS" w:hAnsi="Comic Sans MS"/>
                          <w:b/>
                          <w:color w:themeColor="text1" w:val="000000"/>
                          <w:sz w:val="20"/>
                          <w:szCs w:val="20"/>
                        </w:rPr>
                        <w:t>Progression</w:t>
                      </w:r>
                      <w:r>
                        <w:rPr>
                          <w:rFonts w:ascii="Comic Sans MS" w:hAnsi="Comic Sans MS"/>
                          <w:color w:themeColor="text1" w:val="000000"/>
                          <w:sz w:val="20"/>
                          <w:szCs w:val="20"/>
                        </w:rPr>
                        <w:t xml:space="preserve"> across levels</w:t>
                      </w:r>
                    </w:p>
                    <w:p w:rsidP="00915FC8" w:rsidR="00E41217" w:rsidRDefault="00E41217" w:rsidRPr="00930340">
                      <w:pPr>
                        <w:pStyle w:val="ListParagraph"/>
                        <w:numPr>
                          <w:ilvl w:val="0"/>
                          <w:numId w:val="31"/>
                        </w:numPr>
                        <w:ind w:hanging="357" w:left="357"/>
                        <w:rPr>
                          <w:rFonts w:ascii="Comic Sans MS" w:hAnsi="Comic Sans MS"/>
                          <w:i/>
                          <w:color w:themeColor="text1" w:val="000000"/>
                          <w:sz w:val="20"/>
                          <w:szCs w:val="20"/>
                        </w:rPr>
                      </w:pPr>
                      <w:r w:rsidRPr="00217D8A">
                        <w:rPr>
                          <w:rFonts w:ascii="Comic Sans MS" w:hAnsi="Comic Sans MS"/>
                          <w:b/>
                          <w:color w:themeColor="text1" w:val="000000"/>
                          <w:sz w:val="20"/>
                          <w:szCs w:val="20"/>
                        </w:rPr>
                        <w:t>Breadth</w:t>
                      </w:r>
                      <w:r>
                        <w:rPr>
                          <w:rFonts w:ascii="Comic Sans MS" w:hAnsi="Comic Sans MS"/>
                          <w:color w:themeColor="text1" w:val="000000"/>
                          <w:sz w:val="20"/>
                          <w:szCs w:val="20"/>
                        </w:rPr>
                        <w:br/>
                      </w:r>
                      <w:r w:rsidRPr="00930340">
                        <w:rPr>
                          <w:rFonts w:ascii="Comic Sans MS" w:hAnsi="Comic Sans MS"/>
                          <w:bCs/>
                          <w:sz w:val="20"/>
                          <w:szCs w:val="20"/>
                        </w:rPr>
                        <w:t>the number and range of experiences and outcomes encountered by learners</w:t>
                      </w:r>
                    </w:p>
                    <w:p w:rsidP="00915FC8" w:rsidR="00E41217" w:rsidRDefault="00E41217">
                      <w:pPr>
                        <w:pStyle w:val="ListParagraph"/>
                        <w:numPr>
                          <w:ilvl w:val="0"/>
                          <w:numId w:val="31"/>
                        </w:numPr>
                        <w:rPr>
                          <w:rFonts w:ascii="Comic Sans MS" w:hAnsi="Comic Sans MS"/>
                          <w:color w:themeColor="text1" w:val="000000"/>
                          <w:sz w:val="20"/>
                          <w:szCs w:val="20"/>
                        </w:rPr>
                      </w:pPr>
                      <w:r w:rsidRPr="00217D8A">
                        <w:rPr>
                          <w:rFonts w:ascii="Comic Sans MS" w:hAnsi="Comic Sans MS"/>
                          <w:b/>
                          <w:color w:themeColor="text1" w:val="000000"/>
                          <w:sz w:val="20"/>
                          <w:szCs w:val="20"/>
                        </w:rPr>
                        <w:t>Challenge</w:t>
                      </w:r>
                      <w:r w:rsidRPr="00217D8A">
                        <w:rPr>
                          <w:rFonts w:ascii="Comic Sans MS" w:hAnsi="Comic Sans MS"/>
                          <w:b/>
                          <w:i/>
                          <w:color w:themeColor="text1" w:val="000000"/>
                          <w:sz w:val="20"/>
                          <w:szCs w:val="20"/>
                        </w:rPr>
                        <w:t xml:space="preserve"> </w:t>
                      </w:r>
                      <w:r>
                        <w:rPr>
                          <w:rFonts w:ascii="Comic Sans MS" w:hAnsi="Comic Sans MS"/>
                          <w:i/>
                          <w:color w:themeColor="text1" w:val="000000"/>
                          <w:sz w:val="20"/>
                          <w:szCs w:val="20"/>
                        </w:rPr>
                        <w:br/>
                      </w:r>
                      <w:r w:rsidRPr="00930340">
                        <w:rPr>
                          <w:rFonts w:ascii="Comic Sans MS" w:hAnsi="Comic Sans MS"/>
                          <w:i/>
                          <w:color w:themeColor="text1" w:val="000000"/>
                          <w:sz w:val="20"/>
                          <w:szCs w:val="20"/>
                        </w:rPr>
                        <w:t xml:space="preserve"> </w:t>
                      </w:r>
                      <w:r w:rsidRPr="00930340">
                        <w:rPr>
                          <w:rFonts w:ascii="Comic Sans MS" w:hAnsi="Comic Sans MS"/>
                          <w:color w:themeColor="text1" w:val="000000"/>
                          <w:sz w:val="20"/>
                          <w:szCs w:val="20"/>
                        </w:rPr>
                        <w:t xml:space="preserve">the attributes, capabilities and skills (including higher order thinking skills) which are embedded in </w:t>
                      </w:r>
                      <w:r w:rsidRPr="00217D8A">
                        <w:rPr>
                          <w:rFonts w:ascii="Comic Sans MS" w:hAnsi="Comic Sans MS"/>
                          <w:color w:themeColor="text1" w:val="000000"/>
                          <w:sz w:val="20"/>
                          <w:szCs w:val="20"/>
                        </w:rPr>
                        <w:t>learning and may be planned through personalisation and choice</w:t>
                      </w:r>
                    </w:p>
                    <w:p w:rsidP="00915FC8" w:rsidR="00E41217" w:rsidRDefault="00E41217" w:rsidRPr="00217D8A">
                      <w:pPr>
                        <w:pStyle w:val="ListParagraph"/>
                        <w:numPr>
                          <w:ilvl w:val="0"/>
                          <w:numId w:val="31"/>
                        </w:numPr>
                        <w:rPr>
                          <w:rFonts w:ascii="Comic Sans MS" w:hAnsi="Comic Sans MS"/>
                          <w:color w:themeColor="text1" w:val="000000"/>
                          <w:sz w:val="20"/>
                          <w:szCs w:val="20"/>
                        </w:rPr>
                      </w:pPr>
                      <w:r w:rsidRPr="00217D8A">
                        <w:rPr>
                          <w:rFonts w:ascii="Comic Sans MS" w:hAnsi="Comic Sans MS"/>
                          <w:b/>
                          <w:color w:themeColor="text1" w:val="000000"/>
                          <w:sz w:val="20"/>
                          <w:szCs w:val="20"/>
                        </w:rPr>
                        <w:t>Application</w:t>
                      </w:r>
                      <w:r>
                        <w:rPr>
                          <w:rFonts w:ascii="Comic Sans MS" w:hAnsi="Comic Sans MS"/>
                          <w:color w:themeColor="text1" w:val="000000"/>
                          <w:sz w:val="20"/>
                          <w:szCs w:val="20"/>
                        </w:rPr>
                        <w:t xml:space="preserve"> </w:t>
                      </w:r>
                      <w:r w:rsidRPr="00217D8A">
                        <w:rPr>
                          <w:rFonts w:ascii="Comic Sans MS" w:hAnsi="Comic Sans MS"/>
                          <w:color w:themeColor="text1" w:val="000000"/>
                          <w:sz w:val="20"/>
                          <w:szCs w:val="20"/>
                        </w:rPr>
                        <w:t xml:space="preserve"> </w:t>
                      </w:r>
                      <w:r>
                        <w:rPr>
                          <w:rFonts w:ascii="Comic Sans MS" w:hAnsi="Comic Sans MS"/>
                          <w:color w:themeColor="text1" w:val="000000"/>
                          <w:sz w:val="20"/>
                          <w:szCs w:val="20"/>
                        </w:rPr>
                        <w:br/>
                      </w:r>
                      <w:proofErr w:type="spellStart"/>
                      <w:r w:rsidRPr="00217D8A">
                        <w:rPr>
                          <w:rFonts w:ascii="Comic Sans MS" w:hAnsi="Comic Sans MS"/>
                          <w:color w:themeColor="text1" w:val="000000"/>
                          <w:sz w:val="20"/>
                          <w:szCs w:val="20"/>
                        </w:rPr>
                        <w:t>application</w:t>
                      </w:r>
                      <w:proofErr w:type="spellEnd"/>
                      <w:r w:rsidRPr="00217D8A">
                        <w:rPr>
                          <w:rFonts w:ascii="Comic Sans MS" w:hAnsi="Comic Sans MS"/>
                          <w:color w:themeColor="text1" w:val="000000"/>
                          <w:sz w:val="20"/>
                          <w:szCs w:val="20"/>
                        </w:rPr>
                        <w:t xml:space="preserve"> refers to how knowledge and understanding, attributes, capabilities and skills (including higher-order thinking skills) are used in new and unfamiliar contexts so that they become transferable and secure - it is about learners becoming flexible and adaptable in th</w:t>
                      </w:r>
                      <w:r>
                        <w:rPr>
                          <w:rFonts w:ascii="Comic Sans MS" w:hAnsi="Comic Sans MS"/>
                          <w:color w:themeColor="text1" w:val="000000"/>
                          <w:sz w:val="20"/>
                          <w:szCs w:val="20"/>
                        </w:rPr>
                        <w:t>e way they apply their learning</w:t>
                      </w:r>
                    </w:p>
                    <w:p w:rsidP="00915FC8" w:rsidR="00E41217" w:rsidRDefault="00E41217" w:rsidRPr="00C86CF1">
                      <w:pPr>
                        <w:rPr>
                          <w:rFonts w:ascii="Comic Sans MS" w:hAnsi="Comic Sans MS"/>
                          <w:b/>
                          <w:color w:themeColor="text1" w:val="000000"/>
                        </w:rPr>
                      </w:pPr>
                    </w:p>
                    <w:p w:rsidP="00915FC8" w:rsidR="00E41217" w:rsidRDefault="00E41217">
                      <w:pPr>
                        <w:jc w:val="center"/>
                        <w:rPr>
                          <w:rFonts w:ascii="Comic Sans MS" w:hAnsi="Comic Sans MS"/>
                          <w:b/>
                          <w:color w:themeColor="text1" w:val="000000"/>
                        </w:rPr>
                      </w:pPr>
                    </w:p>
                    <w:p w:rsidP="00915FC8" w:rsidR="00E41217" w:rsidRDefault="00E41217" w:rsidRPr="0065197F">
                      <w:pPr>
                        <w:jc w:val="center"/>
                        <w:rPr>
                          <w:rFonts w:ascii="Comic Sans MS" w:hAnsi="Comic Sans MS"/>
                          <w:b/>
                          <w:color w:themeColor="text1" w:val="000000"/>
                        </w:rPr>
                      </w:pPr>
                    </w:p>
                    <w:p w:rsidP="00915FC8" w:rsidR="00E41217" w:rsidRDefault="00E41217">
                      <w:pPr>
                        <w:jc w:val="center"/>
                      </w:pPr>
                    </w:p>
                  </w:txbxContent>
                </v:textbox>
                <w10:wrap anchorx="page"/>
              </v:shape>
            </w:pict>
          </mc:Fallback>
        </mc:AlternateContent>
      </w:r>
    </w:p>
    <w:p w:rsidP="00915FC8" w:rsidR="00915FC8" w:rsidRDefault="00915FC8">
      <w:r w:rsidRPr="002F420A">
        <w:rPr>
          <w:noProof/>
        </w:rPr>
        <mc:AlternateContent>
          <mc:Choice Requires="wps">
            <w:drawing>
              <wp:anchor allowOverlap="1" behindDoc="0" distB="0" distL="114300" distR="114300" distT="0" layoutInCell="1" locked="0" relativeHeight="251785216" simplePos="0" wp14:anchorId="73F1BB3B" wp14:editId="1BA8CE22">
                <wp:simplePos x="0" y="0"/>
                <wp:positionH relativeFrom="page">
                  <wp:posOffset>4110819</wp:posOffset>
                </wp:positionH>
                <wp:positionV relativeFrom="paragraph">
                  <wp:posOffset>238703</wp:posOffset>
                </wp:positionV>
                <wp:extent cx="3211830" cy="3856355"/>
                <wp:effectExtent b="10795" l="19050" r="26670" t="609600"/>
                <wp:wrapNone/>
                <wp:docPr id="62" name="Rounded Rectangular Callout 62"/>
                <wp:cNvGraphicFramePr/>
                <a:graphic xmlns:a="http://schemas.openxmlformats.org/drawingml/2006/main">
                  <a:graphicData uri="http://schemas.microsoft.com/office/word/2010/wordprocessingShape">
                    <wps:wsp>
                      <wps:cNvSpPr/>
                      <wps:spPr>
                        <a:xfrm>
                          <a:off x="0" y="0"/>
                          <a:ext cx="3211830" cy="3856355"/>
                        </a:xfrm>
                        <a:prstGeom prst="wedgeRoundRectCallout">
                          <a:avLst>
                            <a:gd fmla="val 30222" name="adj1"/>
                            <a:gd fmla="val -64777" name="adj2"/>
                            <a:gd fmla="val 16667" name="adj3"/>
                          </a:avLst>
                        </a:prstGeom>
                        <a:solidFill>
                          <a:srgbClr val="EAE5EB"/>
                        </a:solidFill>
                        <a:ln algn="ctr" cap="flat" cmpd="sng" w="28575">
                          <a:solidFill>
                            <a:srgbClr val="008000"/>
                          </a:solidFill>
                          <a:prstDash val="solid"/>
                          <a:miter lim="800000"/>
                        </a:ln>
                        <a:effectLst/>
                      </wps:spPr>
                      <wps:txbx>
                        <w:txbxContent>
                          <w:p w:rsidP="00915FC8" w:rsidR="00E41217" w:rsidRDefault="00E41217" w:rsidRPr="00157555">
                            <w:pPr>
                              <w:rPr>
                                <w:rFonts w:ascii="Comic Sans MS" w:hAnsi="Comic Sans MS"/>
                                <w:b/>
                                <w:color w:themeColor="text1" w:val="000000"/>
                              </w:rPr>
                            </w:pPr>
                            <w:r w:rsidRPr="00157555">
                              <w:rPr>
                                <w:rFonts w:ascii="Comic Sans MS" w:hAnsi="Comic Sans MS"/>
                                <w:b/>
                                <w:color w:themeColor="text1" w:val="000000"/>
                              </w:rPr>
                              <w:t>Using Assessment Approaches</w:t>
                            </w:r>
                          </w:p>
                          <w:p w:rsidP="00915FC8" w:rsidR="00E41217" w:rsidRDefault="00E41217">
                            <w:pPr>
                              <w:pStyle w:val="ListParagraph"/>
                              <w:numPr>
                                <w:ilvl w:val="0"/>
                                <w:numId w:val="28"/>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with a colleague, look at assessment approaches you have used and identify how breadth, challenge and application have been taken into account</w:t>
                            </w:r>
                          </w:p>
                          <w:p w:rsidP="00915FC8" w:rsidR="00E41217" w:rsidRDefault="00E41217">
                            <w:pPr>
                              <w:pStyle w:val="ListParagraph"/>
                              <w:numPr>
                                <w:ilvl w:val="0"/>
                                <w:numId w:val="28"/>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with a colleague, plan for breadth, challenge and application for a group of experiences and outcomes you plan to teach</w:t>
                            </w:r>
                          </w:p>
                          <w:p w:rsidP="00915FC8" w:rsidR="00E41217" w:rsidRDefault="00E41217">
                            <w:pPr>
                              <w:pStyle w:val="ListParagraph"/>
                              <w:numPr>
                                <w:ilvl w:val="0"/>
                                <w:numId w:val="28"/>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when planning, devise LIs and SC that will span across a level(s) in order to allow for progression</w:t>
                            </w:r>
                          </w:p>
                          <w:p w:rsidP="00915FC8" w:rsidR="00E41217" w:rsidRDefault="00E41217">
                            <w:pPr>
                              <w:pStyle w:val="ListParagraph"/>
                              <w:numPr>
                                <w:ilvl w:val="0"/>
                                <w:numId w:val="28"/>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to support differentiation, provide learners with opportunities to express how challenged they feel in their learning and how they think they are progressing</w:t>
                            </w:r>
                          </w:p>
                          <w:p w:rsidP="00915FC8" w:rsidR="00E41217" w:rsidRDefault="00E41217">
                            <w:pPr>
                              <w:jc w:val="center"/>
                              <w:rPr>
                                <w:rFonts w:ascii="Comic Sans MS" w:hAnsi="Comic Sans MS"/>
                                <w:b/>
                                <w:color w:themeColor="text1" w:val="000000"/>
                              </w:rPr>
                            </w:pPr>
                          </w:p>
                          <w:p w:rsidP="00915FC8" w:rsidR="00E41217" w:rsidRDefault="00E41217" w:rsidRPr="0065197F">
                            <w:pPr>
                              <w:jc w:val="center"/>
                              <w:rPr>
                                <w:rFonts w:ascii="Comic Sans MS" w:hAnsi="Comic Sans MS"/>
                                <w:b/>
                                <w:color w:themeColor="text1" w:val="000000"/>
                              </w:rPr>
                            </w:pPr>
                          </w:p>
                          <w:p w:rsidP="00915FC8" w:rsidR="00E41217" w:rsidRDefault="00E41217">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7328,-3192" fillcolor="#eae5eb" id="Rounded Rectangular Callout 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" o:spid="_x0000_s1132" strokecolor="green" strokeweight="2.25pt" style="position:absolute;margin-left:323.7pt;margin-top:18.8pt;width:252.9pt;height:303.65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type="#_x0000_t62" w14:anchorId="73F1BB3B">
                <v:textbox>
                  <w:txbxContent>
                    <w:p w:rsidP="00915FC8" w:rsidR="00E41217" w:rsidRDefault="00E41217" w:rsidRPr="00157555">
                      <w:pPr>
                        <w:rPr>
                          <w:rFonts w:ascii="Comic Sans MS" w:hAnsi="Comic Sans MS"/>
                          <w:b/>
                          <w:color w:themeColor="text1" w:val="000000"/>
                        </w:rPr>
                      </w:pPr>
                      <w:r w:rsidRPr="00157555">
                        <w:rPr>
                          <w:rFonts w:ascii="Comic Sans MS" w:hAnsi="Comic Sans MS"/>
                          <w:b/>
                          <w:color w:themeColor="text1" w:val="000000"/>
                        </w:rPr>
                        <w:t>Using Assessment Approaches</w:t>
                      </w:r>
                    </w:p>
                    <w:p w:rsidP="00915FC8" w:rsidR="00E41217" w:rsidRDefault="00E41217">
                      <w:pPr>
                        <w:pStyle w:val="ListParagraph"/>
                        <w:numPr>
                          <w:ilvl w:val="0"/>
                          <w:numId w:val="28"/>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with a colleague, look at assessment approaches you have used and identify how breadth, challenge and application have been taken into account</w:t>
                      </w:r>
                    </w:p>
                    <w:p w:rsidP="00915FC8" w:rsidR="00E41217" w:rsidRDefault="00E41217">
                      <w:pPr>
                        <w:pStyle w:val="ListParagraph"/>
                        <w:numPr>
                          <w:ilvl w:val="0"/>
                          <w:numId w:val="28"/>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with a colleague, plan for breadth, challenge and application for a group of experiences and outcomes you plan to teach</w:t>
                      </w:r>
                    </w:p>
                    <w:p w:rsidP="00915FC8" w:rsidR="00E41217" w:rsidRDefault="00E41217">
                      <w:pPr>
                        <w:pStyle w:val="ListParagraph"/>
                        <w:numPr>
                          <w:ilvl w:val="0"/>
                          <w:numId w:val="28"/>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when planning, devise LIs and SC that will span across a level(s) in order to allow for progression</w:t>
                      </w:r>
                    </w:p>
                    <w:p w:rsidP="00915FC8" w:rsidR="00E41217" w:rsidRDefault="00E41217">
                      <w:pPr>
                        <w:pStyle w:val="ListParagraph"/>
                        <w:numPr>
                          <w:ilvl w:val="0"/>
                          <w:numId w:val="28"/>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to support differentiation, provide learners with opportunities to express how challenged they feel in their learning and how they think they are progressing</w:t>
                      </w:r>
                    </w:p>
                    <w:p w:rsidP="00915FC8" w:rsidR="00E41217" w:rsidRDefault="00E41217">
                      <w:pPr>
                        <w:jc w:val="center"/>
                        <w:rPr>
                          <w:rFonts w:ascii="Comic Sans MS" w:hAnsi="Comic Sans MS"/>
                          <w:b/>
                          <w:color w:themeColor="text1" w:val="000000"/>
                        </w:rPr>
                      </w:pPr>
                    </w:p>
                    <w:p w:rsidP="00915FC8" w:rsidR="00E41217" w:rsidRDefault="00E41217" w:rsidRPr="0065197F">
                      <w:pPr>
                        <w:jc w:val="center"/>
                        <w:rPr>
                          <w:rFonts w:ascii="Comic Sans MS" w:hAnsi="Comic Sans MS"/>
                          <w:b/>
                          <w:color w:themeColor="text1" w:val="000000"/>
                        </w:rPr>
                      </w:pPr>
                    </w:p>
                    <w:p w:rsidP="00915FC8" w:rsidR="00E41217" w:rsidRDefault="00E41217">
                      <w:pPr>
                        <w:jc w:val="center"/>
                      </w:pPr>
                    </w:p>
                  </w:txbxContent>
                </v:textbox>
                <w10:wrap anchorx="page"/>
              </v:shape>
            </w:pict>
          </mc:Fallback>
        </mc:AlternateContent>
      </w:r>
      <w:r>
        <w:br w:type="page"/>
      </w:r>
    </w:p>
    <w:p w:rsidP="00915FC8" w:rsidR="00915FC8" w:rsidRDefault="00915FC8">
      <w:r>
        <w:rPr>
          <w:noProof/>
        </w:rPr>
        <w:lastRenderedPageBreak/>
        <mc:AlternateContent>
          <mc:Choice Requires="wps">
            <w:drawing>
              <wp:anchor allowOverlap="1" behindDoc="0" distB="0" distL="114300" distR="114300" distT="0" layoutInCell="1" locked="0" relativeHeight="251786240" simplePos="0" wp14:anchorId="35F8A008" wp14:editId="1E2016CB">
                <wp:simplePos x="0" y="0"/>
                <wp:positionH relativeFrom="margin">
                  <wp:align>center</wp:align>
                </wp:positionH>
                <wp:positionV relativeFrom="paragraph">
                  <wp:posOffset>17780</wp:posOffset>
                </wp:positionV>
                <wp:extent cx="4481830" cy="1403350"/>
                <wp:effectExtent b="25400" l="0" r="13970" t="0"/>
                <wp:wrapNone/>
                <wp:docPr id="67" name="Flowchart: Magnetic Disk 67"/>
                <wp:cNvGraphicFramePr/>
                <a:graphic xmlns:a="http://schemas.openxmlformats.org/drawingml/2006/main">
                  <a:graphicData uri="http://schemas.microsoft.com/office/word/2010/wordprocessingShape">
                    <wps:wsp>
                      <wps:cNvSpPr/>
                      <wps:spPr>
                        <a:xfrm>
                          <a:off x="0" y="0"/>
                          <a:ext cx="4481830" cy="1403350"/>
                        </a:xfrm>
                        <a:prstGeom prst="flowChartMagneticDisk">
                          <a:avLst/>
                        </a:prstGeom>
                        <a:solidFill>
                          <a:srgbClr val="1D937F"/>
                        </a:solidFill>
                        <a:ln algn="ctr" cap="flat" cmpd="sng" w="12700">
                          <a:solidFill>
                            <a:srgbClr val="92278F">
                              <a:shade val="50000"/>
                            </a:srgbClr>
                          </a:solidFill>
                          <a:prstDash val="solid"/>
                          <a:miter lim="800000"/>
                        </a:ln>
                        <a:effectLst/>
                      </wps:spPr>
                      <wps:txbx>
                        <w:txbxContent>
                          <w:p w:rsidP="00915FC8" w:rsidR="00E41217" w:rsidRDefault="00E41217" w:rsidRPr="00F61554">
                            <w:pPr>
                              <w:jc w:val="center"/>
                              <w:rPr>
                                <w:b/>
                                <w:i/>
                                <w:iCs/>
                                <w:sz w:val="32"/>
                                <w:szCs w:val="32"/>
                              </w:rPr>
                            </w:pPr>
                            <w:r w:rsidRPr="00F61554">
                              <w:rPr>
                                <w:b/>
                                <w:i/>
                                <w:iCs/>
                                <w:sz w:val="32"/>
                                <w:szCs w:val="32"/>
                              </w:rPr>
                              <w:t xml:space="preserve">Collaborative approaches to evaluate </w:t>
                            </w:r>
                            <w:r>
                              <w:rPr>
                                <w:b/>
                                <w:i/>
                                <w:iCs/>
                                <w:sz w:val="32"/>
                                <w:szCs w:val="32"/>
                              </w:rPr>
                              <w:br/>
                            </w:r>
                            <w:r w:rsidRPr="00F61554">
                              <w:rPr>
                                <w:b/>
                                <w:i/>
                                <w:iCs/>
                                <w:sz w:val="32"/>
                                <w:szCs w:val="32"/>
                              </w:rPr>
                              <w:t>the evidence of learning</w:t>
                            </w:r>
                          </w:p>
                          <w:p w:rsidP="00915FC8" w:rsidR="00E41217" w:rsidRDefault="00E41217">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1d937f" id="Flowchart: Magnetic Disk 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" o:spid="_x0000_s1133" strokecolor="#6a1a68" strokeweight="1pt" style="position:absolute;margin-left:0;margin-top:1.4pt;width:352.9pt;height:110.5pt;z-index:251786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35F8A008">
                <v:stroke joinstyle="miter"/>
                <v:textbox>
                  <w:txbxContent>
                    <w:p w:rsidP="00915FC8" w:rsidR="00E41217" w:rsidRDefault="00E41217" w:rsidRPr="00F61554">
                      <w:pPr>
                        <w:jc w:val="center"/>
                        <w:rPr>
                          <w:b/>
                          <w:i/>
                          <w:iCs/>
                          <w:sz w:val="32"/>
                          <w:szCs w:val="32"/>
                        </w:rPr>
                      </w:pPr>
                      <w:r w:rsidRPr="00F61554">
                        <w:rPr>
                          <w:b/>
                          <w:i/>
                          <w:iCs/>
                          <w:sz w:val="32"/>
                          <w:szCs w:val="32"/>
                        </w:rPr>
                        <w:t xml:space="preserve">Collaborative approaches to evaluate </w:t>
                      </w:r>
                      <w:r>
                        <w:rPr>
                          <w:b/>
                          <w:i/>
                          <w:iCs/>
                          <w:sz w:val="32"/>
                          <w:szCs w:val="32"/>
                        </w:rPr>
                        <w:br/>
                      </w:r>
                      <w:r w:rsidRPr="00F61554">
                        <w:rPr>
                          <w:b/>
                          <w:i/>
                          <w:iCs/>
                          <w:sz w:val="32"/>
                          <w:szCs w:val="32"/>
                        </w:rPr>
                        <w:t>the evidence of learning</w:t>
                      </w:r>
                    </w:p>
                    <w:p w:rsidP="00915FC8" w:rsidR="00E41217" w:rsidRDefault="00E41217">
                      <w:pPr>
                        <w:jc w:val="center"/>
                      </w:pPr>
                    </w:p>
                  </w:txbxContent>
                </v:textbox>
                <w10:wrap anchorx="margin"/>
              </v:shape>
            </w:pict>
          </mc:Fallback>
        </mc:AlternateContent>
      </w:r>
      <w:r>
        <w:rPr>
          <w:noProof/>
        </w:rPr>
        <mc:AlternateContent>
          <mc:Choice Requires="wps">
            <w:drawing>
              <wp:anchor allowOverlap="1" behindDoc="0" distB="0" distL="114300" distR="114300" distT="0" layoutInCell="1" locked="0" relativeHeight="251788288" simplePos="0" wp14:anchorId="501732F3" wp14:editId="250A7FE0">
                <wp:simplePos x="0" y="0"/>
                <wp:positionH relativeFrom="margin">
                  <wp:align>center</wp:align>
                </wp:positionH>
                <wp:positionV relativeFrom="paragraph">
                  <wp:posOffset>114300</wp:posOffset>
                </wp:positionV>
                <wp:extent cx="1762125" cy="308344"/>
                <wp:effectExtent b="0" l="0" r="9525" t="0"/>
                <wp:wrapNone/>
                <wp:docPr id="66" name="Text Box 66"/>
                <wp:cNvGraphicFramePr/>
                <a:graphic xmlns:a="http://schemas.openxmlformats.org/drawingml/2006/main">
                  <a:graphicData uri="http://schemas.microsoft.com/office/word/2010/wordprocessingShape">
                    <wps:wsp>
                      <wps:cNvSpPr txBox="1"/>
                      <wps:spPr>
                        <a:xfrm>
                          <a:off x="0" y="0"/>
                          <a:ext cx="1762125" cy="308344"/>
                        </a:xfrm>
                        <a:prstGeom prst="rect">
                          <a:avLst/>
                        </a:prstGeom>
                        <a:solidFill>
                          <a:srgbClr val="1D937F"/>
                        </a:solidFill>
                        <a:ln>
                          <a:noFill/>
                        </a:ln>
                        <a:effectLst/>
                      </wps:spPr>
                      <wps:txbx>
                        <w:txbxContent>
                          <w:p w:rsidP="00915FC8" w:rsidR="00E41217" w:rsidRDefault="00E41217" w:rsidRPr="0092541D">
                            <w:pPr>
                              <w:pStyle w:val="Caption"/>
                              <w:jc w:val="center"/>
                              <w:rPr>
                                <w:b/>
                                <w:noProof/>
                                <w:color w:val="auto"/>
                                <w:sz w:val="36"/>
                                <w:szCs w:val="36"/>
                              </w:rPr>
                            </w:pPr>
                            <w:r>
                              <w:rPr>
                                <w:b/>
                                <w:bCs/>
                                <w:color w:val="auto"/>
                                <w:sz w:val="36"/>
                                <w:szCs w:val="36"/>
                              </w:rPr>
                              <w:t xml:space="preserve">Evaluate Learning </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1d937f" id="Text Box 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" o:spid="_x0000_s1134" stroked="f" style="position:absolute;margin-left:0;margin-top:9pt;width:138.75pt;height:24.3pt;z-index:251788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type="#_x0000_t202" w14:anchorId="501732F3">
                <v:textbox inset="0,0,0,0">
                  <w:txbxContent>
                    <w:p w:rsidP="00915FC8" w:rsidR="00E41217" w:rsidRDefault="00E41217" w:rsidRPr="0092541D">
                      <w:pPr>
                        <w:pStyle w:val="Caption"/>
                        <w:jc w:val="center"/>
                        <w:rPr>
                          <w:b/>
                          <w:noProof/>
                          <w:color w:val="auto"/>
                          <w:sz w:val="36"/>
                          <w:szCs w:val="36"/>
                        </w:rPr>
                      </w:pPr>
                      <w:r>
                        <w:rPr>
                          <w:b/>
                          <w:bCs/>
                          <w:color w:val="auto"/>
                          <w:sz w:val="36"/>
                          <w:szCs w:val="36"/>
                        </w:rPr>
                        <w:t xml:space="preserve">Evaluate Learning </w:t>
                      </w:r>
                    </w:p>
                  </w:txbxContent>
                </v:textbox>
                <w10:wrap anchorx="margin"/>
              </v:shape>
            </w:pict>
          </mc:Fallback>
        </mc:AlternateContent>
      </w:r>
    </w:p>
    <w:p w:rsidP="00915FC8" w:rsidR="00915FC8" w:rsidRDefault="00915FC8"/>
    <w:p w:rsidP="00915FC8" w:rsidR="00915FC8" w:rsidRDefault="00915FC8"/>
    <w:p w:rsidP="00915FC8" w:rsidR="00915FC8" w:rsidRDefault="00915FC8"/>
    <w:p w:rsidP="00915FC8" w:rsidR="00915FC8" w:rsidRDefault="00915FC8"/>
    <w:p w:rsidP="00915FC8" w:rsidR="00915FC8" w:rsidRDefault="00915FC8"/>
    <w:p w:rsidP="00915FC8" w:rsidR="00915FC8" w:rsidRDefault="00915FC8"/>
    <w:p w:rsidP="00915FC8" w:rsidR="00915FC8" w:rsidRDefault="00915FC8">
      <w:r>
        <w:rPr>
          <w:b/>
          <w:noProof/>
          <w:sz w:val="32"/>
          <w:szCs w:val="32"/>
        </w:rPr>
        <mc:AlternateContent>
          <mc:Choice Requires="wps">
            <w:drawing>
              <wp:anchor allowOverlap="1" behindDoc="0" distB="0" distL="114300" distR="114300" distT="0" layoutInCell="1" locked="0" relativeHeight="251790336" simplePos="0" wp14:anchorId="1ED887EC" wp14:editId="73E33083">
                <wp:simplePos x="0" y="0"/>
                <wp:positionH relativeFrom="margin">
                  <wp:align>center</wp:align>
                </wp:positionH>
                <wp:positionV relativeFrom="paragraph">
                  <wp:posOffset>6985</wp:posOffset>
                </wp:positionV>
                <wp:extent cx="457200" cy="781050"/>
                <wp:effectExtent b="38100" l="19050" r="38100" t="0"/>
                <wp:wrapNone/>
                <wp:docPr id="68" name="Down Arrow 68"/>
                <wp:cNvGraphicFramePr/>
                <a:graphic xmlns:a="http://schemas.openxmlformats.org/drawingml/2006/main">
                  <a:graphicData uri="http://schemas.microsoft.com/office/word/2010/wordprocessingShape">
                    <wps:wsp>
                      <wps:cNvSpPr/>
                      <wps:spPr>
                        <a:xfrm>
                          <a:off x="0" y="0"/>
                          <a:ext cx="457200" cy="781050"/>
                        </a:xfrm>
                        <a:prstGeom prst="downArrow">
                          <a:avLst/>
                        </a:prstGeom>
                        <a:solidFill>
                          <a:sysClr lastClr="FFFFFF" val="window"/>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5278" fillcolor="window" id="Down Arrow 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" o:spid="_x0000_s1026" strokecolor="#6a1a68" strokeweight="1pt" style="position:absolute;margin-left:0;margin-top:.55pt;width:36pt;height:61.5pt;z-index:251790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67" w14:anchorId="3A60FD6D">
                <w10:wrap anchorx="margin"/>
              </v:shape>
            </w:pict>
          </mc:Fallback>
        </mc:AlternateContent>
      </w:r>
    </w:p>
    <w:p w:rsidP="00915FC8" w:rsidR="00915FC8" w:rsidRDefault="00915FC8">
      <w:pPr>
        <w:rPr>
          <w:b/>
          <w:sz w:val="32"/>
          <w:szCs w:val="32"/>
        </w:rPr>
      </w:pPr>
    </w:p>
    <w:p w:rsidP="00915FC8" w:rsidR="00915FC8" w:rsidRDefault="00915FC8" w:rsidRPr="00E0395B">
      <w:pPr>
        <w:rPr>
          <w:sz w:val="32"/>
          <w:szCs w:val="32"/>
        </w:rPr>
      </w:pPr>
    </w:p>
    <w:p w:rsidP="00915FC8" w:rsidR="00915FC8" w:rsidRDefault="00915FC8" w:rsidRPr="00E0395B">
      <w:pPr>
        <w:rPr>
          <w:sz w:val="32"/>
          <w:szCs w:val="32"/>
        </w:rPr>
      </w:pPr>
      <w:r>
        <w:rPr>
          <w:noProof/>
        </w:rPr>
        <mc:AlternateContent>
          <mc:Choice Requires="wps">
            <w:drawing>
              <wp:anchor allowOverlap="1" behindDoc="0" distB="0" distL="114300" distR="114300" distT="0" layoutInCell="1" locked="0" relativeHeight="251789312" simplePos="0" wp14:anchorId="6DC9123D" wp14:editId="55CDA9B7">
                <wp:simplePos x="0" y="0"/>
                <wp:positionH relativeFrom="margin">
                  <wp:align>center</wp:align>
                </wp:positionH>
                <wp:positionV relativeFrom="paragraph">
                  <wp:posOffset>12700</wp:posOffset>
                </wp:positionV>
                <wp:extent cx="4481830" cy="3348990"/>
                <wp:effectExtent b="22860" l="0" r="13970" t="0"/>
                <wp:wrapNone/>
                <wp:docPr id="70" name="Flowchart: Magnetic Disk 70"/>
                <wp:cNvGraphicFramePr/>
                <a:graphic xmlns:a="http://schemas.openxmlformats.org/drawingml/2006/main">
                  <a:graphicData uri="http://schemas.microsoft.com/office/word/2010/wordprocessingShape">
                    <wps:wsp>
                      <wps:cNvSpPr/>
                      <wps:spPr>
                        <a:xfrm>
                          <a:off x="0" y="0"/>
                          <a:ext cx="4481830" cy="3348990"/>
                        </a:xfrm>
                        <a:prstGeom prst="flowChartMagneticDisk">
                          <a:avLst/>
                        </a:prstGeom>
                        <a:solidFill>
                          <a:srgbClr val="1D937F"/>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1d937f" id="Flowchart: Magnetic Disk 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" o:spid="_x0000_s1026" strokecolor="#6a1a68" strokeweight="1pt" style="position:absolute;margin-left:0;margin-top:1pt;width:352.9pt;height:263.7pt;z-index:251789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327DEC01">
                <v:stroke joinstyle="miter"/>
                <w10:wrap anchorx="margin"/>
              </v:shape>
            </w:pict>
          </mc:Fallback>
        </mc:AlternateContent>
      </w:r>
    </w:p>
    <w:p w:rsidP="00915FC8" w:rsidR="00915FC8" w:rsidRDefault="00915FC8">
      <w:pPr>
        <w:rPr>
          <w:b/>
          <w:sz w:val="32"/>
          <w:szCs w:val="32"/>
        </w:rPr>
      </w:pPr>
      <w:r>
        <w:rPr>
          <w:noProof/>
        </w:rPr>
        <mc:AlternateContent>
          <mc:Choice Requires="wps">
            <w:drawing>
              <wp:anchor allowOverlap="1" behindDoc="0" distB="0" distL="114300" distR="114300" distT="0" layoutInCell="1" locked="0" relativeHeight="251793408" simplePos="0" wp14:anchorId="4DF4BF8D" wp14:editId="4165578B">
                <wp:simplePos x="0" y="0"/>
                <wp:positionH relativeFrom="margin">
                  <wp:align>center</wp:align>
                </wp:positionH>
                <wp:positionV relativeFrom="paragraph">
                  <wp:posOffset>18775</wp:posOffset>
                </wp:positionV>
                <wp:extent cx="3409950" cy="635"/>
                <wp:effectExtent b="0" l="0" r="0" t="0"/>
                <wp:wrapNone/>
                <wp:docPr id="69" name="Text Box 69"/>
                <wp:cNvGraphicFramePr/>
                <a:graphic xmlns:a="http://schemas.openxmlformats.org/drawingml/2006/main">
                  <a:graphicData uri="http://schemas.microsoft.com/office/word/2010/wordprocessingShape">
                    <wps:wsp>
                      <wps:cNvSpPr txBox="1"/>
                      <wps:spPr>
                        <a:xfrm>
                          <a:off x="0" y="0"/>
                          <a:ext cx="3409950" cy="635"/>
                        </a:xfrm>
                        <a:prstGeom prst="rect">
                          <a:avLst/>
                        </a:prstGeom>
                        <a:solidFill>
                          <a:srgbClr val="1D937F"/>
                        </a:solidFill>
                        <a:ln>
                          <a:noFill/>
                        </a:ln>
                        <a:effectLst/>
                      </wps:spPr>
                      <wps:txbx>
                        <w:txbxContent>
                          <w:p w:rsidP="00915FC8" w:rsidR="00E41217" w:rsidRDefault="00E41217">
                            <w:pPr>
                              <w:pStyle w:val="Caption"/>
                              <w:rPr>
                                <w:noProof/>
                                <w:color w:themeColor="background1" w:val="FFFFFF"/>
                                <w:sz w:val="28"/>
                                <w:szCs w:val="28"/>
                              </w:rPr>
                            </w:pPr>
                            <w:r w:rsidRPr="00BB59B2">
                              <w:rPr>
                                <w:noProof/>
                                <w:color w:themeColor="background1" w:val="FFFFFF"/>
                                <w:sz w:val="28"/>
                                <w:szCs w:val="28"/>
                              </w:rPr>
                              <w:t>Evaluating the learning involves you in both considering the progress of each learner</w:t>
                            </w:r>
                            <w:r>
                              <w:rPr>
                                <w:noProof/>
                                <w:color w:themeColor="background1" w:val="FFFFFF"/>
                                <w:sz w:val="28"/>
                                <w:szCs w:val="28"/>
                              </w:rPr>
                              <w:t xml:space="preserve"> </w:t>
                            </w:r>
                            <w:r w:rsidRPr="00BB59B2">
                              <w:rPr>
                                <w:noProof/>
                                <w:color w:themeColor="background1" w:val="FFFFFF"/>
                                <w:sz w:val="28"/>
                                <w:szCs w:val="28"/>
                              </w:rPr>
                              <w:t>and considering the impact of the lea</w:t>
                            </w:r>
                            <w:r>
                              <w:rPr>
                                <w:noProof/>
                                <w:color w:themeColor="background1" w:val="FFFFFF"/>
                                <w:sz w:val="28"/>
                                <w:szCs w:val="28"/>
                              </w:rPr>
                              <w:t>rning on the whole class/group.</w:t>
                            </w:r>
                          </w:p>
                          <w:p w:rsidP="00915FC8" w:rsidR="00E41217" w:rsidRDefault="00E41217" w:rsidRPr="00BB59B2">
                            <w:pPr>
                              <w:pStyle w:val="Caption"/>
                              <w:rPr>
                                <w:noProof/>
                                <w:color w:themeColor="background1" w:val="FFFFFF"/>
                                <w:sz w:val="28"/>
                                <w:szCs w:val="28"/>
                              </w:rPr>
                            </w:pPr>
                            <w:r w:rsidRPr="00BB59B2">
                              <w:rPr>
                                <w:noProof/>
                                <w:color w:themeColor="background1" w:val="FFFFFF"/>
                                <w:sz w:val="28"/>
                                <w:szCs w:val="28"/>
                              </w:rPr>
                              <w:t>Consistent</w:t>
                            </w:r>
                            <w:r>
                              <w:rPr>
                                <w:noProof/>
                                <w:color w:themeColor="background1" w:val="FFFFFF"/>
                                <w:sz w:val="28"/>
                                <w:szCs w:val="28"/>
                              </w:rPr>
                              <w:t xml:space="preserve"> </w:t>
                            </w:r>
                            <w:r w:rsidRPr="00BB59B2">
                              <w:rPr>
                                <w:noProof/>
                                <w:color w:themeColor="background1" w:val="FFFFFF"/>
                                <w:sz w:val="28"/>
                                <w:szCs w:val="28"/>
                              </w:rPr>
                              <w:t>judgements are made when staff have been collaboratively planning at all of the steps</w:t>
                            </w:r>
                            <w:r>
                              <w:rPr>
                                <w:noProof/>
                                <w:color w:themeColor="background1" w:val="FFFFFF"/>
                                <w:sz w:val="28"/>
                                <w:szCs w:val="28"/>
                              </w:rPr>
                              <w:t xml:space="preserve"> </w:t>
                            </w:r>
                            <w:r w:rsidRPr="00BB59B2">
                              <w:rPr>
                                <w:noProof/>
                                <w:color w:themeColor="background1" w:val="FFFFFF"/>
                                <w:sz w:val="28"/>
                                <w:szCs w:val="28"/>
                              </w:rPr>
                              <w:t>in the process.</w:t>
                            </w:r>
                          </w:p>
                          <w:p w:rsidP="00915FC8" w:rsidR="00E41217" w:rsidRDefault="00E41217" w:rsidRPr="00F57411">
                            <w:pPr>
                              <w:pStyle w:val="Caption"/>
                              <w:rPr>
                                <w:noProof/>
                                <w:color w:themeColor="background1" w:val="FFFFFF"/>
                                <w:sz w:val="28"/>
                                <w:szCs w:val="28"/>
                              </w:rPr>
                            </w:pPr>
                            <w:r w:rsidRPr="00BB59B2">
                              <w:rPr>
                                <w:noProof/>
                                <w:color w:themeColor="background1" w:val="FFFFFF"/>
                                <w:sz w:val="28"/>
                                <w:szCs w:val="28"/>
                              </w:rPr>
                              <w:t>When learners reflect on their own learning, they come to understand what they have</w:t>
                            </w:r>
                            <w:r>
                              <w:rPr>
                                <w:noProof/>
                                <w:color w:themeColor="background1" w:val="FFFFFF"/>
                                <w:sz w:val="28"/>
                                <w:szCs w:val="28"/>
                              </w:rPr>
                              <w:t xml:space="preserve"> </w:t>
                            </w:r>
                            <w:r w:rsidRPr="00BB59B2">
                              <w:rPr>
                                <w:noProof/>
                                <w:color w:themeColor="background1" w:val="FFFFFF"/>
                                <w:sz w:val="28"/>
                                <w:szCs w:val="28"/>
                              </w:rPr>
                              <w:t>achieved, what they can do to improve and how to go about it.</w:t>
                            </w:r>
                          </w:p>
                        </w:txbxContent>
                      </wps:txbx>
                      <wps:bodyPr anchor="t" anchorCtr="0" bIns="0" compatLnSpc="1" forceAA="0" fromWordArt="0" horzOverflow="overflow" lIns="0" numCol="1" rIns="0" rot="0" rtlCol="0" spcCol="0" spcFirstLastPara="0" tIns="0" vert="horz" vertOverflow="overflow" wrap="square">
                        <a:prstTxWarp prst="textNoShape">
                          <a:avLst/>
                        </a:prstTxWarp>
                        <a:spAutoFit/>
                      </wps:bodyPr>
                    </wps:wsp>
                  </a:graphicData>
                </a:graphic>
                <wp14:sizeRelH relativeFrom="margin">
                  <wp14:pctWidth>0</wp14:pctWidth>
                </wp14:sizeRelH>
              </wp:anchor>
            </w:drawing>
          </mc:Choice>
          <mc:Fallback>
            <w:pict>
              <v:shape fillcolor="#1d937f" id="Text Box 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" o:spid="_x0000_s1135" stroked="f" style="position:absolute;margin-left:0;margin-top:1.5pt;width:268.5pt;height:.05pt;z-index:2517934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type="#_x0000_t202" w14:anchorId="4DF4BF8D">
                <v:textbox inset="0,0,0,0" style="mso-fit-shape-to-text:t">
                  <w:txbxContent>
                    <w:p w:rsidP="00915FC8" w:rsidR="00E41217" w:rsidRDefault="00E41217">
                      <w:pPr>
                        <w:pStyle w:val="Caption"/>
                        <w:rPr>
                          <w:noProof/>
                          <w:color w:themeColor="background1" w:val="FFFFFF"/>
                          <w:sz w:val="28"/>
                          <w:szCs w:val="28"/>
                        </w:rPr>
                      </w:pPr>
                      <w:r w:rsidRPr="00BB59B2">
                        <w:rPr>
                          <w:noProof/>
                          <w:color w:themeColor="background1" w:val="FFFFFF"/>
                          <w:sz w:val="28"/>
                          <w:szCs w:val="28"/>
                        </w:rPr>
                        <w:t>Evaluating the learning involves you in both considering the progress of each learner</w:t>
                      </w:r>
                      <w:r>
                        <w:rPr>
                          <w:noProof/>
                          <w:color w:themeColor="background1" w:val="FFFFFF"/>
                          <w:sz w:val="28"/>
                          <w:szCs w:val="28"/>
                        </w:rPr>
                        <w:t xml:space="preserve"> </w:t>
                      </w:r>
                      <w:r w:rsidRPr="00BB59B2">
                        <w:rPr>
                          <w:noProof/>
                          <w:color w:themeColor="background1" w:val="FFFFFF"/>
                          <w:sz w:val="28"/>
                          <w:szCs w:val="28"/>
                        </w:rPr>
                        <w:t>and considering the impact of the lea</w:t>
                      </w:r>
                      <w:r>
                        <w:rPr>
                          <w:noProof/>
                          <w:color w:themeColor="background1" w:val="FFFFFF"/>
                          <w:sz w:val="28"/>
                          <w:szCs w:val="28"/>
                        </w:rPr>
                        <w:t>rning on the whole class/group.</w:t>
                      </w:r>
                    </w:p>
                    <w:p w:rsidP="00915FC8" w:rsidR="00E41217" w:rsidRDefault="00E41217" w:rsidRPr="00BB59B2">
                      <w:pPr>
                        <w:pStyle w:val="Caption"/>
                        <w:rPr>
                          <w:noProof/>
                          <w:color w:themeColor="background1" w:val="FFFFFF"/>
                          <w:sz w:val="28"/>
                          <w:szCs w:val="28"/>
                        </w:rPr>
                      </w:pPr>
                      <w:r w:rsidRPr="00BB59B2">
                        <w:rPr>
                          <w:noProof/>
                          <w:color w:themeColor="background1" w:val="FFFFFF"/>
                          <w:sz w:val="28"/>
                          <w:szCs w:val="28"/>
                        </w:rPr>
                        <w:t>Consistent</w:t>
                      </w:r>
                      <w:r>
                        <w:rPr>
                          <w:noProof/>
                          <w:color w:themeColor="background1" w:val="FFFFFF"/>
                          <w:sz w:val="28"/>
                          <w:szCs w:val="28"/>
                        </w:rPr>
                        <w:t xml:space="preserve"> </w:t>
                      </w:r>
                      <w:r w:rsidRPr="00BB59B2">
                        <w:rPr>
                          <w:noProof/>
                          <w:color w:themeColor="background1" w:val="FFFFFF"/>
                          <w:sz w:val="28"/>
                          <w:szCs w:val="28"/>
                        </w:rPr>
                        <w:t>judgements are made when staff have been collaboratively planning at all of the steps</w:t>
                      </w:r>
                      <w:r>
                        <w:rPr>
                          <w:noProof/>
                          <w:color w:themeColor="background1" w:val="FFFFFF"/>
                          <w:sz w:val="28"/>
                          <w:szCs w:val="28"/>
                        </w:rPr>
                        <w:t xml:space="preserve"> </w:t>
                      </w:r>
                      <w:r w:rsidRPr="00BB59B2">
                        <w:rPr>
                          <w:noProof/>
                          <w:color w:themeColor="background1" w:val="FFFFFF"/>
                          <w:sz w:val="28"/>
                          <w:szCs w:val="28"/>
                        </w:rPr>
                        <w:t>in the process.</w:t>
                      </w:r>
                    </w:p>
                    <w:p w:rsidP="00915FC8" w:rsidR="00E41217" w:rsidRDefault="00E41217" w:rsidRPr="00F57411">
                      <w:pPr>
                        <w:pStyle w:val="Caption"/>
                        <w:rPr>
                          <w:noProof/>
                          <w:color w:themeColor="background1" w:val="FFFFFF"/>
                          <w:sz w:val="28"/>
                          <w:szCs w:val="28"/>
                        </w:rPr>
                      </w:pPr>
                      <w:r w:rsidRPr="00BB59B2">
                        <w:rPr>
                          <w:noProof/>
                          <w:color w:themeColor="background1" w:val="FFFFFF"/>
                          <w:sz w:val="28"/>
                          <w:szCs w:val="28"/>
                        </w:rPr>
                        <w:t>When learners reflect on their own learning, they come to understand what they have</w:t>
                      </w:r>
                      <w:r>
                        <w:rPr>
                          <w:noProof/>
                          <w:color w:themeColor="background1" w:val="FFFFFF"/>
                          <w:sz w:val="28"/>
                          <w:szCs w:val="28"/>
                        </w:rPr>
                        <w:t xml:space="preserve"> </w:t>
                      </w:r>
                      <w:r w:rsidRPr="00BB59B2">
                        <w:rPr>
                          <w:noProof/>
                          <w:color w:themeColor="background1" w:val="FFFFFF"/>
                          <w:sz w:val="28"/>
                          <w:szCs w:val="28"/>
                        </w:rPr>
                        <w:t>achieved, what they can do to improve and how to go about it.</w:t>
                      </w:r>
                    </w:p>
                  </w:txbxContent>
                </v:textbox>
                <w10:wrap anchorx="margin"/>
              </v:shape>
            </w:pict>
          </mc:Fallback>
        </mc:AlternateContent>
      </w:r>
    </w:p>
    <w:p w:rsidP="00915FC8" w:rsidR="00915FC8" w:rsidRDefault="00915FC8">
      <w:pPr>
        <w:rPr>
          <w:b/>
          <w:sz w:val="32"/>
          <w:szCs w:val="32"/>
        </w:rPr>
      </w:pPr>
    </w:p>
    <w:p w:rsidP="00915FC8" w:rsidR="00915FC8" w:rsidRDefault="00915FC8">
      <w:pPr>
        <w:rPr>
          <w:b/>
          <w:sz w:val="32"/>
          <w:szCs w:val="32"/>
        </w:rPr>
      </w:pPr>
    </w:p>
    <w:p w:rsidP="00915FC8" w:rsidR="00915FC8" w:rsidRDefault="00915FC8">
      <w:pPr>
        <w:rPr>
          <w:b/>
          <w:sz w:val="32"/>
          <w:szCs w:val="32"/>
        </w:rPr>
      </w:pPr>
    </w:p>
    <w:p w:rsidP="00915FC8" w:rsidR="00915FC8" w:rsidRDefault="00915FC8"/>
    <w:p w:rsidP="00915FC8" w:rsidR="00915FC8" w:rsidRDefault="00915FC8"/>
    <w:p w:rsidP="00915FC8" w:rsidR="00915FC8" w:rsidRDefault="00915FC8"/>
    <w:p w:rsidP="00915FC8" w:rsidR="00915FC8" w:rsidRDefault="00915FC8"/>
    <w:p w:rsidP="00915FC8" w:rsidR="00915FC8" w:rsidRDefault="00915FC8"/>
    <w:p w:rsidP="00915FC8" w:rsidR="00915FC8" w:rsidRDefault="00915FC8"/>
    <w:p w:rsidP="00915FC8" w:rsidR="00915FC8" w:rsidRDefault="00915FC8">
      <w:r>
        <w:rPr>
          <w:noProof/>
        </w:rPr>
        <mc:AlternateContent>
          <mc:Choice Requires="wps">
            <w:drawing>
              <wp:anchor allowOverlap="1" behindDoc="0" distB="0" distL="114300" distR="114300" distT="0" layoutInCell="1" locked="0" relativeHeight="251811840" simplePos="0" wp14:anchorId="67DC48BC" wp14:editId="08DF3AF4">
                <wp:simplePos x="0" y="0"/>
                <wp:positionH relativeFrom="margin">
                  <wp:posOffset>-574988</wp:posOffset>
                </wp:positionH>
                <wp:positionV relativeFrom="paragraph">
                  <wp:posOffset>274481</wp:posOffset>
                </wp:positionV>
                <wp:extent cx="1085850" cy="523875"/>
                <wp:effectExtent b="28575" l="0" r="19050" t="0"/>
                <wp:wrapNone/>
                <wp:docPr id="94" name="Rounded Rectangle 94"/>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915FC8" w:rsidR="00E41217" w:rsidRDefault="00E41217"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" o:spid="_x0000_s1136" strokecolor="#6a1a68" strokeweight="1pt" style="position:absolute;margin-left:-45.25pt;margin-top:21.6pt;width:85.5pt;height:41.2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67DC48BC">
                <v:stroke joinstyle="miter"/>
                <v:textbox>
                  <w:txbxContent>
                    <w:p w:rsidP="00915FC8" w:rsidR="00E41217" w:rsidRDefault="00E41217"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v:textbox>
                <w10:wrap anchorx="margin"/>
              </v:roundrect>
            </w:pict>
          </mc:Fallback>
        </mc:AlternateContent>
      </w:r>
      <w:r>
        <w:rPr>
          <w:noProof/>
        </w:rPr>
        <mc:AlternateContent>
          <mc:Choice Requires="wps">
            <w:drawing>
              <wp:anchor allowOverlap="1" behindDoc="0" distB="0" distL="114300" distR="114300" distT="0" layoutInCell="1" locked="0" relativeHeight="251814912" simplePos="0" wp14:anchorId="76E55045" wp14:editId="564558A8">
                <wp:simplePos x="0" y="0"/>
                <wp:positionH relativeFrom="margin">
                  <wp:posOffset>5328910</wp:posOffset>
                </wp:positionH>
                <wp:positionV relativeFrom="paragraph">
                  <wp:posOffset>10795</wp:posOffset>
                </wp:positionV>
                <wp:extent cx="1085850" cy="523875"/>
                <wp:effectExtent b="28575" l="0" r="19050" t="0"/>
                <wp:wrapNone/>
                <wp:docPr id="97" name="Rounded Rectangle 97"/>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915FC8" w:rsidR="00E41217" w:rsidRDefault="00E41217"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" o:spid="_x0000_s1137" strokecolor="#6a1a68" strokeweight="1pt" style="position:absolute;margin-left:419.6pt;margin-top:.85pt;width:85.5pt;height:41.2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76E55045">
                <v:stroke joinstyle="miter"/>
                <v:textbox>
                  <w:txbxContent>
                    <w:p w:rsidP="00915FC8" w:rsidR="00E41217" w:rsidRDefault="00E41217"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v:textbox>
                <w10:wrap anchorx="margin"/>
              </v:roundrect>
            </w:pict>
          </mc:Fallback>
        </mc:AlternateContent>
      </w:r>
    </w:p>
    <w:p w:rsidP="00915FC8" w:rsidR="00915FC8" w:rsidRDefault="00915FC8"/>
    <w:p w:rsidP="00915FC8" w:rsidR="00915FC8" w:rsidRDefault="00915FC8"/>
    <w:p w:rsidP="00915FC8" w:rsidR="00915FC8" w:rsidRDefault="00915FC8"/>
    <w:p w:rsidP="00915FC8" w:rsidR="00915FC8" w:rsidRDefault="00915FC8"/>
    <w:p w:rsidP="00915FC8" w:rsidR="00915FC8" w:rsidRDefault="00915FC8"/>
    <w:p w:rsidP="00915FC8" w:rsidR="00915FC8" w:rsidRDefault="00915FC8">
      <w:r w:rsidRPr="002F420A">
        <w:rPr>
          <w:noProof/>
        </w:rPr>
        <mc:AlternateContent>
          <mc:Choice Requires="wps">
            <w:drawing>
              <wp:anchor allowOverlap="1" behindDoc="0" distB="0" distL="114300" distR="114300" distT="0" layoutInCell="1" locked="0" relativeHeight="251792384" simplePos="0" wp14:anchorId="3D670CF5" wp14:editId="3568EA5F">
                <wp:simplePos x="0" y="0"/>
                <wp:positionH relativeFrom="page">
                  <wp:posOffset>3931636</wp:posOffset>
                </wp:positionH>
                <wp:positionV relativeFrom="paragraph">
                  <wp:posOffset>178435</wp:posOffset>
                </wp:positionV>
                <wp:extent cx="3211830" cy="3429000"/>
                <wp:effectExtent b="19050" l="19050" r="26670" t="514350"/>
                <wp:wrapNone/>
                <wp:docPr id="72" name="Rounded Rectangular Callout 72"/>
                <wp:cNvGraphicFramePr/>
                <a:graphic xmlns:a="http://schemas.openxmlformats.org/drawingml/2006/main">
                  <a:graphicData uri="http://schemas.microsoft.com/office/word/2010/wordprocessingShape">
                    <wps:wsp>
                      <wps:cNvSpPr/>
                      <wps:spPr>
                        <a:xfrm>
                          <a:off x="0" y="0"/>
                          <a:ext cx="3211830" cy="3429000"/>
                        </a:xfrm>
                        <a:prstGeom prst="wedgeRoundRectCallout">
                          <a:avLst>
                            <a:gd fmla="val 33352" name="adj1"/>
                            <a:gd fmla="val -63969" name="adj2"/>
                            <a:gd fmla="val 16667" name="adj3"/>
                          </a:avLst>
                        </a:prstGeom>
                        <a:solidFill>
                          <a:srgbClr val="EAE5EB"/>
                        </a:solidFill>
                        <a:ln algn="ctr" cap="flat" cmpd="sng" w="28575">
                          <a:solidFill>
                            <a:srgbClr val="008000"/>
                          </a:solidFill>
                          <a:prstDash val="solid"/>
                          <a:miter lim="800000"/>
                        </a:ln>
                        <a:effectLst/>
                      </wps:spPr>
                      <wps:txbx>
                        <w:txbxContent>
                          <w:p w:rsidP="00915FC8" w:rsidR="00E41217" w:rsidRDefault="00E41217">
                            <w:pPr>
                              <w:rPr>
                                <w:rFonts w:ascii="Comic Sans MS" w:hAnsi="Comic Sans MS"/>
                                <w:b/>
                                <w:color w:themeColor="text1" w:val="000000"/>
                              </w:rPr>
                            </w:pPr>
                            <w:r>
                              <w:rPr>
                                <w:rFonts w:ascii="Comic Sans MS" w:hAnsi="Comic Sans MS"/>
                                <w:b/>
                                <w:color w:themeColor="text1" w:val="000000"/>
                              </w:rPr>
                              <w:t>Approaches to evaluating learning</w:t>
                            </w:r>
                          </w:p>
                          <w:p w:rsidP="00915FC8" w:rsidR="00E41217" w:rsidRDefault="00E41217">
                            <w:pPr>
                              <w:pStyle w:val="ListParagraph"/>
                              <w:numPr>
                                <w:ilvl w:val="0"/>
                                <w:numId w:val="33"/>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u</w:t>
                            </w:r>
                            <w:r w:rsidRPr="009F6834">
                              <w:rPr>
                                <w:rFonts w:ascii="Comic Sans MS" w:hAnsi="Comic Sans MS"/>
                                <w:color w:themeColor="text1" w:val="000000"/>
                                <w:sz w:val="20"/>
                                <w:szCs w:val="20"/>
                              </w:rPr>
                              <w:t xml:space="preserve">se examples of completed </w:t>
                            </w:r>
                            <w:r>
                              <w:rPr>
                                <w:rFonts w:ascii="Comic Sans MS" w:hAnsi="Comic Sans MS"/>
                                <w:color w:themeColor="text1" w:val="000000"/>
                                <w:sz w:val="20"/>
                                <w:szCs w:val="20"/>
                              </w:rPr>
                              <w:t xml:space="preserve">(anonymous) </w:t>
                            </w:r>
                            <w:r w:rsidRPr="009F6834">
                              <w:rPr>
                                <w:rFonts w:ascii="Comic Sans MS" w:hAnsi="Comic Sans MS"/>
                                <w:color w:themeColor="text1" w:val="000000"/>
                                <w:sz w:val="20"/>
                                <w:szCs w:val="20"/>
                              </w:rPr>
                              <w:t>work</w:t>
                            </w:r>
                            <w:r>
                              <w:rPr>
                                <w:rFonts w:ascii="Comic Sans MS" w:hAnsi="Comic Sans MS"/>
                                <w:color w:themeColor="text1" w:val="000000"/>
                                <w:sz w:val="20"/>
                                <w:szCs w:val="20"/>
                              </w:rPr>
                              <w:t xml:space="preserve"> as a focus for group or class discussion</w:t>
                            </w:r>
                          </w:p>
                          <w:p w:rsidP="00915FC8" w:rsidR="00E41217" w:rsidRDefault="00E41217">
                            <w:pPr>
                              <w:pStyle w:val="ListParagraph"/>
                              <w:numPr>
                                <w:ilvl w:val="0"/>
                                <w:numId w:val="33"/>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 xml:space="preserve">train, support and encourage learners to develop the skills of </w:t>
                            </w:r>
                            <w:r w:rsidRPr="00CD0247">
                              <w:rPr>
                                <w:rFonts w:ascii="Comic Sans MS" w:hAnsi="Comic Sans MS"/>
                                <w:b/>
                                <w:color w:themeColor="text1" w:val="000000"/>
                                <w:sz w:val="20"/>
                                <w:szCs w:val="20"/>
                              </w:rPr>
                              <w:t>self-assessment</w:t>
                            </w:r>
                          </w:p>
                          <w:p w:rsidP="00915FC8" w:rsidR="00E41217" w:rsidRDefault="00E41217">
                            <w:pPr>
                              <w:pStyle w:val="ListParagraph"/>
                              <w:numPr>
                                <w:ilvl w:val="0"/>
                                <w:numId w:val="33"/>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 xml:space="preserve">train, support and encourage learners to develop the skills of </w:t>
                            </w:r>
                            <w:r w:rsidRPr="00CD0247">
                              <w:rPr>
                                <w:rFonts w:ascii="Comic Sans MS" w:hAnsi="Comic Sans MS"/>
                                <w:b/>
                                <w:color w:themeColor="text1" w:val="000000"/>
                                <w:sz w:val="20"/>
                                <w:szCs w:val="20"/>
                              </w:rPr>
                              <w:t>peer-assessment</w:t>
                            </w:r>
                          </w:p>
                          <w:p w:rsidP="00915FC8" w:rsidR="00E41217" w:rsidRDefault="00E41217">
                            <w:pPr>
                              <w:pStyle w:val="ListParagraph"/>
                              <w:numPr>
                                <w:ilvl w:val="0"/>
                                <w:numId w:val="33"/>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plan self/peer-assessment opportunities alongside the curriculum learning and teaching</w:t>
                            </w:r>
                          </w:p>
                          <w:p w:rsidP="00915FC8" w:rsidR="00E41217" w:rsidRDefault="00E41217">
                            <w:pPr>
                              <w:pStyle w:val="ListParagraph"/>
                              <w:numPr>
                                <w:ilvl w:val="0"/>
                                <w:numId w:val="32"/>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adapt teaching to take account of learner feedback</w:t>
                            </w:r>
                            <w:r w:rsidRPr="009F0DE1">
                              <w:rPr>
                                <w:rFonts w:ascii="Comic Sans MS" w:hAnsi="Comic Sans MS"/>
                                <w:color w:themeColor="text1" w:val="000000"/>
                                <w:sz w:val="20"/>
                                <w:szCs w:val="20"/>
                              </w:rPr>
                              <w:t xml:space="preserve"> </w:t>
                            </w:r>
                          </w:p>
                          <w:p w:rsidP="00915FC8" w:rsidR="00E41217" w:rsidRDefault="00E41217" w:rsidRPr="009277A4">
                            <w:pPr>
                              <w:pStyle w:val="ListParagraph"/>
                              <w:numPr>
                                <w:ilvl w:val="0"/>
                                <w:numId w:val="32"/>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ensure learning is evaluated effectively and collaboratively against SC</w:t>
                            </w:r>
                          </w:p>
                          <w:p w:rsidP="00915FC8" w:rsidR="00E41217" w:rsidRDefault="00E41217" w:rsidRPr="008B050B">
                            <w:pPr>
                              <w:rPr>
                                <w:rFonts w:ascii="Comic Sans MS" w:hAnsi="Comic Sans MS"/>
                                <w:color w:themeColor="text1" w:val="000000"/>
                                <w:sz w:val="20"/>
                                <w:szCs w:val="20"/>
                              </w:rPr>
                            </w:pPr>
                          </w:p>
                          <w:p w:rsidP="00915FC8" w:rsidR="00E41217" w:rsidRDefault="00E41217">
                            <w:pPr>
                              <w:jc w:val="center"/>
                              <w:rPr>
                                <w:rFonts w:ascii="Comic Sans MS" w:hAnsi="Comic Sans MS"/>
                                <w:b/>
                                <w:color w:themeColor="text1" w:val="000000"/>
                              </w:rPr>
                            </w:pPr>
                          </w:p>
                          <w:p w:rsidP="00915FC8" w:rsidR="00E41217" w:rsidRDefault="00E41217">
                            <w:pPr>
                              <w:jc w:val="center"/>
                              <w:rPr>
                                <w:rFonts w:ascii="Comic Sans MS" w:hAnsi="Comic Sans MS"/>
                                <w:b/>
                                <w:color w:themeColor="text1" w:val="000000"/>
                              </w:rPr>
                            </w:pPr>
                          </w:p>
                          <w:p w:rsidP="00915FC8" w:rsidR="00E41217" w:rsidRDefault="00E41217" w:rsidRPr="0065197F">
                            <w:pPr>
                              <w:jc w:val="center"/>
                              <w:rPr>
                                <w:rFonts w:ascii="Comic Sans MS" w:hAnsi="Comic Sans MS"/>
                                <w:b/>
                                <w:color w:themeColor="text1" w:val="000000"/>
                              </w:rPr>
                            </w:pPr>
                          </w:p>
                          <w:p w:rsidP="00915FC8" w:rsidR="00E41217" w:rsidRDefault="00E41217">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8004,-3017" fillcolor="#eae5eb" id="Rounded Rectangular Callout 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" o:spid="_x0000_s1138" strokecolor="green" strokeweight="2.25pt" style="position:absolute;margin-left:309.6pt;margin-top:14.05pt;width:252.9pt;height:270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type="#_x0000_t62" w14:anchorId="3D670CF5">
                <v:textbox>
                  <w:txbxContent>
                    <w:p w:rsidP="00915FC8" w:rsidR="00E41217" w:rsidRDefault="00E41217">
                      <w:pPr>
                        <w:rPr>
                          <w:rFonts w:ascii="Comic Sans MS" w:hAnsi="Comic Sans MS"/>
                          <w:b/>
                          <w:color w:themeColor="text1" w:val="000000"/>
                        </w:rPr>
                      </w:pPr>
                      <w:r>
                        <w:rPr>
                          <w:rFonts w:ascii="Comic Sans MS" w:hAnsi="Comic Sans MS"/>
                          <w:b/>
                          <w:color w:themeColor="text1" w:val="000000"/>
                        </w:rPr>
                        <w:t>Approaches to evaluating learning</w:t>
                      </w:r>
                    </w:p>
                    <w:p w:rsidP="00915FC8" w:rsidR="00E41217" w:rsidRDefault="00E41217">
                      <w:pPr>
                        <w:pStyle w:val="ListParagraph"/>
                        <w:numPr>
                          <w:ilvl w:val="0"/>
                          <w:numId w:val="33"/>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u</w:t>
                      </w:r>
                      <w:r w:rsidRPr="009F6834">
                        <w:rPr>
                          <w:rFonts w:ascii="Comic Sans MS" w:hAnsi="Comic Sans MS"/>
                          <w:color w:themeColor="text1" w:val="000000"/>
                          <w:sz w:val="20"/>
                          <w:szCs w:val="20"/>
                        </w:rPr>
                        <w:t xml:space="preserve">se examples of completed </w:t>
                      </w:r>
                      <w:r>
                        <w:rPr>
                          <w:rFonts w:ascii="Comic Sans MS" w:hAnsi="Comic Sans MS"/>
                          <w:color w:themeColor="text1" w:val="000000"/>
                          <w:sz w:val="20"/>
                          <w:szCs w:val="20"/>
                        </w:rPr>
                        <w:t xml:space="preserve">(anonymous) </w:t>
                      </w:r>
                      <w:r w:rsidRPr="009F6834">
                        <w:rPr>
                          <w:rFonts w:ascii="Comic Sans MS" w:hAnsi="Comic Sans MS"/>
                          <w:color w:themeColor="text1" w:val="000000"/>
                          <w:sz w:val="20"/>
                          <w:szCs w:val="20"/>
                        </w:rPr>
                        <w:t>work</w:t>
                      </w:r>
                      <w:r>
                        <w:rPr>
                          <w:rFonts w:ascii="Comic Sans MS" w:hAnsi="Comic Sans MS"/>
                          <w:color w:themeColor="text1" w:val="000000"/>
                          <w:sz w:val="20"/>
                          <w:szCs w:val="20"/>
                        </w:rPr>
                        <w:t xml:space="preserve"> as a focus for group or class discussion</w:t>
                      </w:r>
                    </w:p>
                    <w:p w:rsidP="00915FC8" w:rsidR="00E41217" w:rsidRDefault="00E41217">
                      <w:pPr>
                        <w:pStyle w:val="ListParagraph"/>
                        <w:numPr>
                          <w:ilvl w:val="0"/>
                          <w:numId w:val="33"/>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 xml:space="preserve">train, support and encourage learners to develop the skills of </w:t>
                      </w:r>
                      <w:r w:rsidRPr="00CD0247">
                        <w:rPr>
                          <w:rFonts w:ascii="Comic Sans MS" w:hAnsi="Comic Sans MS"/>
                          <w:b/>
                          <w:color w:themeColor="text1" w:val="000000"/>
                          <w:sz w:val="20"/>
                          <w:szCs w:val="20"/>
                        </w:rPr>
                        <w:t>self-assessment</w:t>
                      </w:r>
                    </w:p>
                    <w:p w:rsidP="00915FC8" w:rsidR="00E41217" w:rsidRDefault="00E41217">
                      <w:pPr>
                        <w:pStyle w:val="ListParagraph"/>
                        <w:numPr>
                          <w:ilvl w:val="0"/>
                          <w:numId w:val="33"/>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 xml:space="preserve">train, support and encourage learners to develop the skills of </w:t>
                      </w:r>
                      <w:r w:rsidRPr="00CD0247">
                        <w:rPr>
                          <w:rFonts w:ascii="Comic Sans MS" w:hAnsi="Comic Sans MS"/>
                          <w:b/>
                          <w:color w:themeColor="text1" w:val="000000"/>
                          <w:sz w:val="20"/>
                          <w:szCs w:val="20"/>
                        </w:rPr>
                        <w:t>peer-assessment</w:t>
                      </w:r>
                    </w:p>
                    <w:p w:rsidP="00915FC8" w:rsidR="00E41217" w:rsidRDefault="00E41217">
                      <w:pPr>
                        <w:pStyle w:val="ListParagraph"/>
                        <w:numPr>
                          <w:ilvl w:val="0"/>
                          <w:numId w:val="33"/>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plan self/peer-assessment opportunities alongside the curriculum learning and teaching</w:t>
                      </w:r>
                    </w:p>
                    <w:p w:rsidP="00915FC8" w:rsidR="00E41217" w:rsidRDefault="00E41217">
                      <w:pPr>
                        <w:pStyle w:val="ListParagraph"/>
                        <w:numPr>
                          <w:ilvl w:val="0"/>
                          <w:numId w:val="32"/>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adapt teaching to take account of learner feedback</w:t>
                      </w:r>
                      <w:r w:rsidRPr="009F0DE1">
                        <w:rPr>
                          <w:rFonts w:ascii="Comic Sans MS" w:hAnsi="Comic Sans MS"/>
                          <w:color w:themeColor="text1" w:val="000000"/>
                          <w:sz w:val="20"/>
                          <w:szCs w:val="20"/>
                        </w:rPr>
                        <w:t xml:space="preserve"> </w:t>
                      </w:r>
                    </w:p>
                    <w:p w:rsidP="00915FC8" w:rsidR="00E41217" w:rsidRDefault="00E41217" w:rsidRPr="009277A4">
                      <w:pPr>
                        <w:pStyle w:val="ListParagraph"/>
                        <w:numPr>
                          <w:ilvl w:val="0"/>
                          <w:numId w:val="32"/>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ensure learning is evaluated effectively and collaboratively against SC</w:t>
                      </w:r>
                    </w:p>
                    <w:p w:rsidP="00915FC8" w:rsidR="00E41217" w:rsidRDefault="00E41217" w:rsidRPr="008B050B">
                      <w:pPr>
                        <w:rPr>
                          <w:rFonts w:ascii="Comic Sans MS" w:hAnsi="Comic Sans MS"/>
                          <w:color w:themeColor="text1" w:val="000000"/>
                          <w:sz w:val="20"/>
                          <w:szCs w:val="20"/>
                        </w:rPr>
                      </w:pPr>
                    </w:p>
                    <w:p w:rsidP="00915FC8" w:rsidR="00E41217" w:rsidRDefault="00E41217">
                      <w:pPr>
                        <w:jc w:val="center"/>
                        <w:rPr>
                          <w:rFonts w:ascii="Comic Sans MS" w:hAnsi="Comic Sans MS"/>
                          <w:b/>
                          <w:color w:themeColor="text1" w:val="000000"/>
                        </w:rPr>
                      </w:pPr>
                    </w:p>
                    <w:p w:rsidP="00915FC8" w:rsidR="00E41217" w:rsidRDefault="00E41217">
                      <w:pPr>
                        <w:jc w:val="center"/>
                        <w:rPr>
                          <w:rFonts w:ascii="Comic Sans MS" w:hAnsi="Comic Sans MS"/>
                          <w:b/>
                          <w:color w:themeColor="text1" w:val="000000"/>
                        </w:rPr>
                      </w:pPr>
                    </w:p>
                    <w:p w:rsidP="00915FC8" w:rsidR="00E41217" w:rsidRDefault="00E41217" w:rsidRPr="0065197F">
                      <w:pPr>
                        <w:jc w:val="center"/>
                        <w:rPr>
                          <w:rFonts w:ascii="Comic Sans MS" w:hAnsi="Comic Sans MS"/>
                          <w:b/>
                          <w:color w:themeColor="text1" w:val="000000"/>
                        </w:rPr>
                      </w:pPr>
                    </w:p>
                    <w:p w:rsidP="00915FC8" w:rsidR="00E41217" w:rsidRDefault="00E41217">
                      <w:pPr>
                        <w:jc w:val="center"/>
                      </w:pPr>
                    </w:p>
                  </w:txbxContent>
                </v:textbox>
                <w10:wrap anchorx="page"/>
              </v:shape>
            </w:pict>
          </mc:Fallback>
        </mc:AlternateContent>
      </w:r>
    </w:p>
    <w:p w:rsidP="00915FC8" w:rsidR="00915FC8" w:rsidRDefault="00915FC8" w:rsidRPr="0061229C">
      <w:r w:rsidRPr="002F420A">
        <w:rPr>
          <w:noProof/>
        </w:rPr>
        <mc:AlternateContent>
          <mc:Choice Requires="wps">
            <w:drawing>
              <wp:anchor allowOverlap="1" behindDoc="0" distB="0" distL="114300" distR="114300" distT="0" layoutInCell="1" locked="0" relativeHeight="251791360" simplePos="0" wp14:anchorId="14F41069" wp14:editId="72265413">
                <wp:simplePos x="0" y="0"/>
                <wp:positionH relativeFrom="page">
                  <wp:posOffset>500380</wp:posOffset>
                </wp:positionH>
                <wp:positionV relativeFrom="paragraph">
                  <wp:posOffset>134620</wp:posOffset>
                </wp:positionV>
                <wp:extent cx="3211830" cy="3305175"/>
                <wp:effectExtent b="28575" l="19050" r="26670" t="419100"/>
                <wp:wrapNone/>
                <wp:docPr id="71" name="Rounded Rectangular Callout 71"/>
                <wp:cNvGraphicFramePr/>
                <a:graphic xmlns:a="http://schemas.openxmlformats.org/drawingml/2006/main">
                  <a:graphicData uri="http://schemas.microsoft.com/office/word/2010/wordprocessingShape">
                    <wps:wsp>
                      <wps:cNvSpPr/>
                      <wps:spPr>
                        <a:xfrm>
                          <a:off x="0" y="0"/>
                          <a:ext cx="3211830" cy="3305175"/>
                        </a:xfrm>
                        <a:prstGeom prst="wedgeRoundRectCallout">
                          <a:avLst>
                            <a:gd fmla="val -36183" name="adj1"/>
                            <a:gd fmla="val -61319" name="adj2"/>
                            <a:gd fmla="val 16667" name="adj3"/>
                          </a:avLst>
                        </a:prstGeom>
                        <a:solidFill>
                          <a:srgbClr val="EAE5EB"/>
                        </a:solidFill>
                        <a:ln algn="ctr" cap="flat" cmpd="sng" w="28575">
                          <a:solidFill>
                            <a:srgbClr val="008000"/>
                          </a:solidFill>
                          <a:prstDash val="solid"/>
                          <a:miter lim="800000"/>
                        </a:ln>
                        <a:effectLst/>
                      </wps:spPr>
                      <wps:txbx>
                        <w:txbxContent>
                          <w:p w:rsidP="00915FC8" w:rsidR="00E41217" w:rsidRDefault="00E41217">
                            <w:pPr>
                              <w:rPr>
                                <w:rFonts w:ascii="Comic Sans MS" w:hAnsi="Comic Sans MS"/>
                                <w:b/>
                                <w:color w:themeColor="text1" w:val="000000"/>
                              </w:rPr>
                            </w:pPr>
                            <w:r>
                              <w:rPr>
                                <w:rFonts w:ascii="Comic Sans MS" w:hAnsi="Comic Sans MS"/>
                                <w:b/>
                                <w:color w:themeColor="text1" w:val="000000"/>
                              </w:rPr>
                              <w:t>Reflecting on</w:t>
                            </w:r>
                            <w:r w:rsidRPr="009277A4">
                              <w:rPr>
                                <w:rFonts w:ascii="Comic Sans MS" w:hAnsi="Comic Sans MS"/>
                                <w:b/>
                                <w:color w:themeColor="text1" w:val="000000"/>
                              </w:rPr>
                              <w:t xml:space="preserve"> learning</w:t>
                            </w:r>
                          </w:p>
                          <w:p w:rsidP="00915FC8" w:rsidR="00E41217" w:rsidRDefault="00E41217">
                            <w:pPr>
                              <w:pStyle w:val="ListParagraph"/>
                              <w:numPr>
                                <w:ilvl w:val="0"/>
                                <w:numId w:val="32"/>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learners can be helped to reflect on what they have understood and where they still need help or further explanation</w:t>
                            </w:r>
                          </w:p>
                          <w:p w:rsidP="00915FC8" w:rsidR="00E41217" w:rsidRDefault="00E41217">
                            <w:pPr>
                              <w:pStyle w:val="ListParagraph"/>
                              <w:numPr>
                                <w:ilvl w:val="0"/>
                                <w:numId w:val="32"/>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learners should be helped and carefully monitored as they learn how to self-assess</w:t>
                            </w:r>
                          </w:p>
                          <w:p w:rsidP="00915FC8" w:rsidR="00E41217" w:rsidRDefault="00E41217">
                            <w:pPr>
                              <w:pStyle w:val="ListParagraph"/>
                              <w:numPr>
                                <w:ilvl w:val="0"/>
                                <w:numId w:val="32"/>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learner self-assessment should not be a ‘bolt-on’ activity</w:t>
                            </w:r>
                          </w:p>
                          <w:p w:rsidP="00915FC8" w:rsidR="00E41217" w:rsidRDefault="00E41217">
                            <w:pPr>
                              <w:pStyle w:val="ListParagraph"/>
                              <w:numPr>
                                <w:ilvl w:val="0"/>
                                <w:numId w:val="32"/>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learner feedback from self-assessment informs planning</w:t>
                            </w:r>
                          </w:p>
                          <w:p w:rsidP="00915FC8" w:rsidR="00E41217" w:rsidRDefault="00E41217">
                            <w:pPr>
                              <w:pStyle w:val="ListParagraph"/>
                              <w:numPr>
                                <w:ilvl w:val="0"/>
                                <w:numId w:val="32"/>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other people in the learning community should be involved in evaluating progress in learning</w:t>
                            </w:r>
                          </w:p>
                          <w:p w:rsidP="00915FC8" w:rsidR="00E41217" w:rsidRDefault="00E41217">
                            <w:pPr>
                              <w:jc w:val="center"/>
                              <w:rPr>
                                <w:rFonts w:ascii="Comic Sans MS" w:hAnsi="Comic Sans MS"/>
                                <w:b/>
                                <w:color w:themeColor="text1" w:val="000000"/>
                              </w:rPr>
                            </w:pPr>
                          </w:p>
                          <w:p w:rsidP="00915FC8" w:rsidR="00E41217" w:rsidRDefault="00E41217" w:rsidRPr="0065197F">
                            <w:pPr>
                              <w:jc w:val="center"/>
                              <w:rPr>
                                <w:rFonts w:ascii="Comic Sans MS" w:hAnsi="Comic Sans MS"/>
                                <w:b/>
                                <w:color w:themeColor="text1" w:val="000000"/>
                              </w:rPr>
                            </w:pPr>
                          </w:p>
                          <w:p w:rsidP="00915FC8" w:rsidR="00E41217" w:rsidRDefault="00E41217">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984,-2445" fillcolor="#eae5eb" id="Rounded Rectangular Callout 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" o:spid="_x0000_s1139" strokecolor="green" strokeweight="2.25pt" style="position:absolute;margin-left:39.4pt;margin-top:10.6pt;width:252.9pt;height:260.25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type="#_x0000_t62" w14:anchorId="14F41069">
                <v:textbox>
                  <w:txbxContent>
                    <w:p w:rsidP="00915FC8" w:rsidR="00E41217" w:rsidRDefault="00E41217">
                      <w:pPr>
                        <w:rPr>
                          <w:rFonts w:ascii="Comic Sans MS" w:hAnsi="Comic Sans MS"/>
                          <w:b/>
                          <w:color w:themeColor="text1" w:val="000000"/>
                        </w:rPr>
                      </w:pPr>
                      <w:r>
                        <w:rPr>
                          <w:rFonts w:ascii="Comic Sans MS" w:hAnsi="Comic Sans MS"/>
                          <w:b/>
                          <w:color w:themeColor="text1" w:val="000000"/>
                        </w:rPr>
                        <w:t>Reflecting on</w:t>
                      </w:r>
                      <w:r w:rsidRPr="009277A4">
                        <w:rPr>
                          <w:rFonts w:ascii="Comic Sans MS" w:hAnsi="Comic Sans MS"/>
                          <w:b/>
                          <w:color w:themeColor="text1" w:val="000000"/>
                        </w:rPr>
                        <w:t xml:space="preserve"> learning</w:t>
                      </w:r>
                    </w:p>
                    <w:p w:rsidP="00915FC8" w:rsidR="00E41217" w:rsidRDefault="00E41217">
                      <w:pPr>
                        <w:pStyle w:val="ListParagraph"/>
                        <w:numPr>
                          <w:ilvl w:val="0"/>
                          <w:numId w:val="32"/>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learners can be helped to reflect on what they have understood and where they still need help or further explanation</w:t>
                      </w:r>
                    </w:p>
                    <w:p w:rsidP="00915FC8" w:rsidR="00E41217" w:rsidRDefault="00E41217">
                      <w:pPr>
                        <w:pStyle w:val="ListParagraph"/>
                        <w:numPr>
                          <w:ilvl w:val="0"/>
                          <w:numId w:val="32"/>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learners should be helped and carefully monitored as they learn how to self-assess</w:t>
                      </w:r>
                    </w:p>
                    <w:p w:rsidP="00915FC8" w:rsidR="00E41217" w:rsidRDefault="00E41217">
                      <w:pPr>
                        <w:pStyle w:val="ListParagraph"/>
                        <w:numPr>
                          <w:ilvl w:val="0"/>
                          <w:numId w:val="32"/>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learner self-assessment should not be a ‘bolt-on’ activity</w:t>
                      </w:r>
                    </w:p>
                    <w:p w:rsidP="00915FC8" w:rsidR="00E41217" w:rsidRDefault="00E41217">
                      <w:pPr>
                        <w:pStyle w:val="ListParagraph"/>
                        <w:numPr>
                          <w:ilvl w:val="0"/>
                          <w:numId w:val="32"/>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learner feedback from self-assessment informs planning</w:t>
                      </w:r>
                    </w:p>
                    <w:p w:rsidP="00915FC8" w:rsidR="00E41217" w:rsidRDefault="00E41217">
                      <w:pPr>
                        <w:pStyle w:val="ListParagraph"/>
                        <w:numPr>
                          <w:ilvl w:val="0"/>
                          <w:numId w:val="32"/>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other people in the learning community should be involved in evaluating progress in learning</w:t>
                      </w:r>
                    </w:p>
                    <w:p w:rsidP="00915FC8" w:rsidR="00E41217" w:rsidRDefault="00E41217">
                      <w:pPr>
                        <w:jc w:val="center"/>
                        <w:rPr>
                          <w:rFonts w:ascii="Comic Sans MS" w:hAnsi="Comic Sans MS"/>
                          <w:b/>
                          <w:color w:themeColor="text1" w:val="000000"/>
                        </w:rPr>
                      </w:pPr>
                    </w:p>
                    <w:p w:rsidP="00915FC8" w:rsidR="00E41217" w:rsidRDefault="00E41217" w:rsidRPr="0065197F">
                      <w:pPr>
                        <w:jc w:val="center"/>
                        <w:rPr>
                          <w:rFonts w:ascii="Comic Sans MS" w:hAnsi="Comic Sans MS"/>
                          <w:b/>
                          <w:color w:themeColor="text1" w:val="000000"/>
                        </w:rPr>
                      </w:pPr>
                    </w:p>
                    <w:p w:rsidP="00915FC8" w:rsidR="00E41217" w:rsidRDefault="00E41217">
                      <w:pPr>
                        <w:jc w:val="center"/>
                      </w:pPr>
                    </w:p>
                  </w:txbxContent>
                </v:textbox>
                <w10:wrap anchorx="page"/>
              </v:shape>
            </w:pict>
          </mc:Fallback>
        </mc:AlternateContent>
      </w:r>
      <w:r>
        <w:br w:type="page"/>
      </w:r>
    </w:p>
    <w:p w:rsidP="00915FC8" w:rsidR="00915FC8" w:rsidRDefault="00915FC8" w:rsidRPr="0061229C"/>
    <w:p w:rsidP="00915FC8" w:rsidR="00915FC8" w:rsidRDefault="00915FC8" w:rsidRPr="0061229C">
      <w:r w:rsidRPr="0061229C">
        <w:rPr>
          <w:noProof/>
        </w:rPr>
        <mc:AlternateContent>
          <mc:Choice Requires="wps">
            <w:drawing>
              <wp:anchor allowOverlap="1" behindDoc="0" distB="0" distL="114300" distR="114300" distT="0" layoutInCell="1" locked="0" relativeHeight="251794432" simplePos="0" wp14:anchorId="43744521" wp14:editId="5E8CCFF0">
                <wp:simplePos x="0" y="0"/>
                <wp:positionH relativeFrom="margin">
                  <wp:posOffset>654685</wp:posOffset>
                </wp:positionH>
                <wp:positionV relativeFrom="paragraph">
                  <wp:posOffset>146989</wp:posOffset>
                </wp:positionV>
                <wp:extent cx="4435475" cy="1814830"/>
                <wp:effectExtent b="13970" l="0" r="22225" t="0"/>
                <wp:wrapNone/>
                <wp:docPr id="77" name="Flowchart: Magnetic Disk 77"/>
                <wp:cNvGraphicFramePr/>
                <a:graphic xmlns:a="http://schemas.openxmlformats.org/drawingml/2006/main">
                  <a:graphicData uri="http://schemas.microsoft.com/office/word/2010/wordprocessingShape">
                    <wps:wsp>
                      <wps:cNvSpPr/>
                      <wps:spPr>
                        <a:xfrm>
                          <a:off x="0" y="0"/>
                          <a:ext cx="4435475" cy="1814830"/>
                        </a:xfrm>
                        <a:prstGeom prst="flowChartMagneticDisk">
                          <a:avLst/>
                        </a:prstGeom>
                        <a:solidFill>
                          <a:srgbClr val="81C2F3"/>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81c2f3" id="Flowchart: Magnetic Disk 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" o:spid="_x0000_s1026" strokecolor="#6a1a68" strokeweight="1pt" style="position:absolute;margin-left:51.55pt;margin-top:11.55pt;width:349.25pt;height:142.9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2" w14:anchorId="3F784C87">
                <v:stroke joinstyle="miter"/>
                <w10:wrap anchorx="margin"/>
              </v:shape>
            </w:pict>
          </mc:Fallback>
        </mc:AlternateContent>
      </w:r>
    </w:p>
    <w:p w:rsidP="00915FC8" w:rsidR="00915FC8" w:rsidRDefault="00915FC8" w:rsidRPr="0061229C">
      <w:r w:rsidRPr="0061229C">
        <w:rPr>
          <w:noProof/>
        </w:rPr>
        <mc:AlternateContent>
          <mc:Choice Requires="wps">
            <w:drawing>
              <wp:anchor allowOverlap="1" behindDoc="0" distB="0" distL="114300" distR="114300" distT="0" layoutInCell="1" locked="0" relativeHeight="251796480" simplePos="0" wp14:anchorId="5B1218EE" wp14:editId="60534E22">
                <wp:simplePos x="0" y="0"/>
                <wp:positionH relativeFrom="page">
                  <wp:align>center</wp:align>
                </wp:positionH>
                <wp:positionV relativeFrom="paragraph">
                  <wp:posOffset>90730</wp:posOffset>
                </wp:positionV>
                <wp:extent cx="2571750" cy="361950"/>
                <wp:effectExtent b="0" l="0" r="0" t="0"/>
                <wp:wrapNone/>
                <wp:docPr id="76" name="Text Box 76"/>
                <wp:cNvGraphicFramePr/>
                <a:graphic xmlns:a="http://schemas.openxmlformats.org/drawingml/2006/main">
                  <a:graphicData uri="http://schemas.microsoft.com/office/word/2010/wordprocessingShape">
                    <wps:wsp>
                      <wps:cNvSpPr txBox="1"/>
                      <wps:spPr>
                        <a:xfrm>
                          <a:off x="0" y="0"/>
                          <a:ext cx="2571750" cy="361950"/>
                        </a:xfrm>
                        <a:prstGeom prst="rect">
                          <a:avLst/>
                        </a:prstGeom>
                        <a:solidFill>
                          <a:srgbClr val="81C2F3"/>
                        </a:solidFill>
                        <a:ln>
                          <a:noFill/>
                        </a:ln>
                        <a:effectLst/>
                      </wps:spPr>
                      <wps:txbx>
                        <w:txbxContent>
                          <w:p w:rsidP="00915FC8" w:rsidR="00E41217" w:rsidRDefault="00E41217" w:rsidRPr="0092541D">
                            <w:pPr>
                              <w:pStyle w:val="Caption"/>
                              <w:jc w:val="center"/>
                              <w:rPr>
                                <w:b/>
                                <w:noProof/>
                                <w:color w:val="auto"/>
                                <w:sz w:val="36"/>
                                <w:szCs w:val="36"/>
                              </w:rPr>
                            </w:pPr>
                            <w:r>
                              <w:rPr>
                                <w:b/>
                                <w:bCs/>
                                <w:color w:val="auto"/>
                                <w:sz w:val="36"/>
                                <w:szCs w:val="36"/>
                              </w:rPr>
                              <w:t>Feedback and Next Steps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81c2f3" id="Text Box 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" o:spid="_x0000_s1140" stroked="f" style="position:absolute;margin-left:0;margin-top:7.15pt;width:202.5pt;height:28.5pt;z-index:2517964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type="#_x0000_t202" w14:anchorId="5B1218EE">
                <v:textbox inset="0,0,0,0">
                  <w:txbxContent>
                    <w:p w:rsidP="00915FC8" w:rsidR="00E41217" w:rsidRDefault="00E41217" w:rsidRPr="0092541D">
                      <w:pPr>
                        <w:pStyle w:val="Caption"/>
                        <w:jc w:val="center"/>
                        <w:rPr>
                          <w:b/>
                          <w:noProof/>
                          <w:color w:val="auto"/>
                          <w:sz w:val="36"/>
                          <w:szCs w:val="36"/>
                        </w:rPr>
                      </w:pPr>
                      <w:r>
                        <w:rPr>
                          <w:b/>
                          <w:bCs/>
                          <w:color w:val="auto"/>
                          <w:sz w:val="36"/>
                          <w:szCs w:val="36"/>
                        </w:rPr>
                        <w:t>Feedback and Next Steps</w:t>
                      </w:r>
                    </w:p>
                  </w:txbxContent>
                </v:textbox>
                <w10:wrap anchorx="page"/>
              </v:shape>
            </w:pict>
          </mc:Fallback>
        </mc:AlternateContent>
      </w:r>
    </w:p>
    <w:p w:rsidP="00915FC8" w:rsidR="00915FC8" w:rsidRDefault="00915FC8" w:rsidRPr="0061229C"/>
    <w:p w:rsidP="00915FC8" w:rsidR="00915FC8" w:rsidRDefault="00915FC8" w:rsidRPr="0061229C"/>
    <w:p w:rsidP="00915FC8" w:rsidR="00915FC8" w:rsidRDefault="00915FC8" w:rsidRPr="0061229C"/>
    <w:p w:rsidP="00915FC8" w:rsidR="00915FC8" w:rsidRDefault="00915FC8" w:rsidRPr="0061229C">
      <w:pPr>
        <w:rPr>
          <w:b/>
          <w:sz w:val="32"/>
          <w:szCs w:val="32"/>
        </w:rPr>
      </w:pPr>
      <w:r w:rsidRPr="0061229C">
        <w:rPr>
          <w:noProof/>
        </w:rPr>
        <mc:AlternateContent>
          <mc:Choice Requires="wps">
            <w:drawing>
              <wp:anchor allowOverlap="1" behindDoc="0" distB="0" distL="114300" distR="114300" distT="0" layoutInCell="1" locked="0" relativeHeight="251795456" simplePos="0" wp14:anchorId="76E948DD" wp14:editId="6E9D304E">
                <wp:simplePos x="0" y="0"/>
                <wp:positionH relativeFrom="margin">
                  <wp:posOffset>910571</wp:posOffset>
                </wp:positionH>
                <wp:positionV relativeFrom="paragraph">
                  <wp:posOffset>8814</wp:posOffset>
                </wp:positionV>
                <wp:extent cx="4013835" cy="828675"/>
                <wp:effectExtent b="9525" l="0" r="5715" t="0"/>
                <wp:wrapNone/>
                <wp:docPr id="75" name="Text Box 75"/>
                <wp:cNvGraphicFramePr/>
                <a:graphic xmlns:a="http://schemas.openxmlformats.org/drawingml/2006/main">
                  <a:graphicData uri="http://schemas.microsoft.com/office/word/2010/wordprocessingShape">
                    <wps:wsp>
                      <wps:cNvSpPr txBox="1"/>
                      <wps:spPr>
                        <a:xfrm>
                          <a:off x="0" y="0"/>
                          <a:ext cx="4013835" cy="828675"/>
                        </a:xfrm>
                        <a:prstGeom prst="rect">
                          <a:avLst/>
                        </a:prstGeom>
                        <a:solidFill>
                          <a:srgbClr val="81C2F3"/>
                        </a:solidFill>
                        <a:ln>
                          <a:noFill/>
                        </a:ln>
                        <a:effectLst/>
                      </wps:spPr>
                      <wps:txbx>
                        <w:txbxContent>
                          <w:p w:rsidP="00915FC8" w:rsidR="00E41217" w:rsidRDefault="00E41217" w:rsidRPr="00B90F0B">
                            <w:pPr>
                              <w:pStyle w:val="Caption"/>
                              <w:jc w:val="center"/>
                              <w:rPr>
                                <w:b/>
                                <w:noProof/>
                                <w:sz w:val="32"/>
                                <w:szCs w:val="32"/>
                              </w:rPr>
                            </w:pPr>
                            <w:r w:rsidRPr="007E6A71">
                              <w:rPr>
                                <w:b/>
                                <w:color w:themeColor="background1" w:val="FFFFFF"/>
                                <w:sz w:val="32"/>
                                <w:szCs w:val="32"/>
                              </w:rPr>
                              <w:t>Timely and effective feedback is essential for effective learning and teaching because it helps the planning of pupils’ next steps in learning.</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81c2f3" id="Text Box 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" o:spid="_x0000_s1141" stroked="f" style="position:absolute;margin-left:71.7pt;margin-top:.7pt;width:316.05pt;height:65.2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76E948DD">
                <v:textbox inset="0,0,0,0">
                  <w:txbxContent>
                    <w:p w:rsidP="00915FC8" w:rsidR="00E41217" w:rsidRDefault="00E41217" w:rsidRPr="00B90F0B">
                      <w:pPr>
                        <w:pStyle w:val="Caption"/>
                        <w:jc w:val="center"/>
                        <w:rPr>
                          <w:b/>
                          <w:noProof/>
                          <w:sz w:val="32"/>
                          <w:szCs w:val="32"/>
                        </w:rPr>
                      </w:pPr>
                      <w:r w:rsidRPr="007E6A71">
                        <w:rPr>
                          <w:b/>
                          <w:color w:themeColor="background1" w:val="FFFFFF"/>
                          <w:sz w:val="32"/>
                          <w:szCs w:val="32"/>
                        </w:rPr>
                        <w:t>Timely and effective feedback is essential for effective learning and teaching because it helps the planning of pupils’ next steps in learning.</w:t>
                      </w:r>
                    </w:p>
                  </w:txbxContent>
                </v:textbox>
                <w10:wrap anchorx="margin"/>
              </v:shape>
            </w:pict>
          </mc:Fallback>
        </mc:AlternateContent>
      </w:r>
    </w:p>
    <w:p w:rsidP="00915FC8" w:rsidR="00915FC8" w:rsidRDefault="00915FC8" w:rsidRPr="0061229C">
      <w:pPr>
        <w:rPr>
          <w:sz w:val="32"/>
          <w:szCs w:val="32"/>
        </w:rPr>
      </w:pPr>
    </w:p>
    <w:p w:rsidP="00915FC8" w:rsidR="00915FC8" w:rsidRDefault="00915FC8" w:rsidRPr="0061229C">
      <w:pPr>
        <w:rPr>
          <w:sz w:val="32"/>
          <w:szCs w:val="32"/>
        </w:rPr>
      </w:pPr>
    </w:p>
    <w:p w:rsidP="00915FC8" w:rsidR="00915FC8" w:rsidRDefault="00915FC8" w:rsidRPr="0061229C">
      <w:pPr>
        <w:rPr>
          <w:b/>
          <w:sz w:val="32"/>
          <w:szCs w:val="32"/>
        </w:rPr>
      </w:pPr>
    </w:p>
    <w:p w:rsidP="00915FC8" w:rsidR="00915FC8" w:rsidRDefault="00915FC8" w:rsidRPr="0061229C">
      <w:pPr>
        <w:rPr>
          <w:b/>
          <w:sz w:val="32"/>
          <w:szCs w:val="32"/>
        </w:rPr>
      </w:pPr>
      <w:r w:rsidRPr="0061229C">
        <w:rPr>
          <w:b/>
          <w:noProof/>
          <w:sz w:val="32"/>
          <w:szCs w:val="32"/>
        </w:rPr>
        <mc:AlternateContent>
          <mc:Choice Requires="wps">
            <w:drawing>
              <wp:anchor allowOverlap="1" behindDoc="0" distB="0" distL="114300" distR="114300" distT="0" layoutInCell="1" locked="0" relativeHeight="251799552" simplePos="0" wp14:anchorId="1F532171" wp14:editId="53369E54">
                <wp:simplePos x="0" y="0"/>
                <wp:positionH relativeFrom="margin">
                  <wp:align>center</wp:align>
                </wp:positionH>
                <wp:positionV relativeFrom="paragraph">
                  <wp:posOffset>13970</wp:posOffset>
                </wp:positionV>
                <wp:extent cx="457200" cy="818515"/>
                <wp:effectExtent b="38735" l="19050" r="38100" t="0"/>
                <wp:wrapNone/>
                <wp:docPr id="79" name="Down Arrow 79"/>
                <wp:cNvGraphicFramePr/>
                <a:graphic xmlns:a="http://schemas.openxmlformats.org/drawingml/2006/main">
                  <a:graphicData uri="http://schemas.microsoft.com/office/word/2010/wordprocessingShape">
                    <wps:wsp>
                      <wps:cNvSpPr/>
                      <wps:spPr>
                        <a:xfrm>
                          <a:off x="0" y="0"/>
                          <a:ext cx="457200" cy="818515"/>
                        </a:xfrm>
                        <a:prstGeom prst="downArrow">
                          <a:avLst/>
                        </a:prstGeom>
                        <a:solidFill>
                          <a:sysClr lastClr="FFFFFF" val="window"/>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5567" fillcolor="window" id="Down Arrow 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" o:spid="_x0000_s1026" strokecolor="#6a1a68" strokeweight="1pt" style="position:absolute;margin-left:0;margin-top:1.1pt;width:36pt;height:64.45pt;z-index:251799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67" w14:anchorId="194FB65A">
                <w10:wrap anchorx="margin"/>
              </v:shape>
            </w:pict>
          </mc:Fallback>
        </mc:AlternateContent>
      </w:r>
    </w:p>
    <w:p w:rsidP="00915FC8" w:rsidR="00915FC8" w:rsidRDefault="00915FC8" w:rsidRPr="0061229C">
      <w:pPr>
        <w:rPr>
          <w:b/>
          <w:sz w:val="32"/>
          <w:szCs w:val="32"/>
        </w:rPr>
      </w:pPr>
      <w:r w:rsidRPr="0061229C">
        <w:rPr>
          <w:noProof/>
        </w:rPr>
        <mc:AlternateContent>
          <mc:Choice Requires="wps">
            <w:drawing>
              <wp:anchor allowOverlap="1" behindDoc="0" distB="0" distL="114300" distR="114300" distT="0" layoutInCell="1" locked="0" relativeHeight="251797504" simplePos="0" wp14:anchorId="7164D1C8" wp14:editId="43D0DA9F">
                <wp:simplePos x="0" y="0"/>
                <wp:positionH relativeFrom="page">
                  <wp:align>center</wp:align>
                </wp:positionH>
                <wp:positionV relativeFrom="paragraph">
                  <wp:posOffset>107865</wp:posOffset>
                </wp:positionV>
                <wp:extent cx="4502785" cy="2715895"/>
                <wp:effectExtent b="27305" l="0" r="12065" t="0"/>
                <wp:wrapNone/>
                <wp:docPr id="78" name="Flowchart: Magnetic Disk 78"/>
                <wp:cNvGraphicFramePr/>
                <a:graphic xmlns:a="http://schemas.openxmlformats.org/drawingml/2006/main">
                  <a:graphicData uri="http://schemas.microsoft.com/office/word/2010/wordprocessingShape">
                    <wps:wsp>
                      <wps:cNvSpPr/>
                      <wps:spPr>
                        <a:xfrm>
                          <a:off x="0" y="0"/>
                          <a:ext cx="4502785" cy="2715895"/>
                        </a:xfrm>
                        <a:prstGeom prst="flowChartMagneticDisk">
                          <a:avLst/>
                        </a:prstGeom>
                        <a:solidFill>
                          <a:srgbClr val="81C2F3"/>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81c2f3" id="Flowchart: Magnetic Disk 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" o:spid="_x0000_s1026" strokecolor="#6a1a68" strokeweight="1pt" style="position:absolute;margin-left:0;margin-top:8.5pt;width:354.55pt;height:213.85pt;z-index:2517975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type="#_x0000_t132" w14:anchorId="2FBD67EA">
                <v:stroke joinstyle="miter"/>
                <w10:wrap anchorx="page"/>
              </v:shape>
            </w:pict>
          </mc:Fallback>
        </mc:AlternateContent>
      </w:r>
    </w:p>
    <w:p w:rsidP="00915FC8" w:rsidR="00915FC8" w:rsidRDefault="00915FC8" w:rsidRPr="0061229C">
      <w:pPr>
        <w:rPr>
          <w:b/>
          <w:sz w:val="32"/>
          <w:szCs w:val="32"/>
        </w:rPr>
      </w:pPr>
    </w:p>
    <w:p w:rsidP="00915FC8" w:rsidR="00915FC8" w:rsidRDefault="00915FC8" w:rsidRPr="0061229C"/>
    <w:p w:rsidP="00915FC8" w:rsidR="00915FC8" w:rsidRDefault="00915FC8" w:rsidRPr="0061229C"/>
    <w:p w:rsidP="00915FC8" w:rsidR="00915FC8" w:rsidRDefault="00915FC8" w:rsidRPr="0061229C"/>
    <w:p w:rsidP="00915FC8" w:rsidR="00915FC8" w:rsidRDefault="00915FC8" w:rsidRPr="0061229C">
      <w:r w:rsidRPr="0061229C">
        <w:rPr>
          <w:noProof/>
        </w:rPr>
        <mc:AlternateContent>
          <mc:Choice Requires="wps">
            <w:drawing>
              <wp:anchor allowOverlap="1" behindDoc="0" distB="0" distL="114300" distR="114300" distT="0" layoutInCell="1" locked="0" relativeHeight="251798528" simplePos="0" wp14:anchorId="3E5FCE11" wp14:editId="7C7146E0">
                <wp:simplePos x="0" y="0"/>
                <wp:positionH relativeFrom="margin">
                  <wp:align>center</wp:align>
                </wp:positionH>
                <wp:positionV relativeFrom="paragraph">
                  <wp:posOffset>123588</wp:posOffset>
                </wp:positionV>
                <wp:extent cx="3984625" cy="1351129"/>
                <wp:effectExtent b="1905" l="0" r="0" t="0"/>
                <wp:wrapNone/>
                <wp:docPr id="80" name="Text Box 80"/>
                <wp:cNvGraphicFramePr/>
                <a:graphic xmlns:a="http://schemas.openxmlformats.org/drawingml/2006/main">
                  <a:graphicData uri="http://schemas.microsoft.com/office/word/2010/wordprocessingShape">
                    <wps:wsp>
                      <wps:cNvSpPr txBox="1"/>
                      <wps:spPr>
                        <a:xfrm>
                          <a:off x="0" y="0"/>
                          <a:ext cx="3984625" cy="1351129"/>
                        </a:xfrm>
                        <a:prstGeom prst="rect">
                          <a:avLst/>
                        </a:prstGeom>
                        <a:solidFill>
                          <a:srgbClr val="81C2F3"/>
                        </a:solidFill>
                        <a:ln>
                          <a:noFill/>
                        </a:ln>
                        <a:effectLst/>
                      </wps:spPr>
                      <wps:txbx>
                        <w:txbxContent>
                          <w:p w:rsidP="00915FC8" w:rsidR="00E41217" w:rsidRDefault="00E41217" w:rsidRPr="00723A79">
                            <w:pPr>
                              <w:pStyle w:val="Caption"/>
                              <w:ind w:left="360"/>
                              <w:rPr>
                                <w:noProof/>
                                <w:color w:themeColor="background1" w:val="FFFFFF"/>
                                <w:sz w:val="28"/>
                                <w:szCs w:val="28"/>
                              </w:rPr>
                            </w:pPr>
                            <w:r w:rsidRPr="00723A79">
                              <w:rPr>
                                <w:noProof/>
                                <w:color w:themeColor="background1" w:val="FFFFFF"/>
                                <w:sz w:val="28"/>
                                <w:szCs w:val="28"/>
                              </w:rPr>
                              <w:t>The quality of dialogue in feedback is very important and oral feedback can be more</w:t>
                            </w:r>
                            <w:r>
                              <w:rPr>
                                <w:noProof/>
                                <w:color w:themeColor="background1" w:val="FFFFFF"/>
                                <w:sz w:val="28"/>
                                <w:szCs w:val="28"/>
                              </w:rPr>
                              <w:t xml:space="preserve"> </w:t>
                            </w:r>
                            <w:r w:rsidRPr="00723A79">
                              <w:rPr>
                                <w:noProof/>
                                <w:color w:themeColor="background1" w:val="FFFFFF"/>
                                <w:sz w:val="28"/>
                                <w:szCs w:val="28"/>
                              </w:rPr>
                              <w:t>effective than written feedback.</w:t>
                            </w:r>
                          </w:p>
                          <w:p w:rsidP="00915FC8" w:rsidR="00E41217" w:rsidRDefault="00E41217" w:rsidRPr="00723A79">
                            <w:pPr>
                              <w:pStyle w:val="Caption"/>
                              <w:ind w:left="360"/>
                              <w:rPr>
                                <w:noProof/>
                                <w:color w:themeColor="background1" w:val="FFFFFF"/>
                                <w:sz w:val="28"/>
                                <w:szCs w:val="28"/>
                              </w:rPr>
                            </w:pPr>
                            <w:r w:rsidRPr="00723A79">
                              <w:rPr>
                                <w:noProof/>
                                <w:color w:themeColor="background1" w:val="FFFFFF"/>
                                <w:sz w:val="28"/>
                                <w:szCs w:val="28"/>
                              </w:rPr>
                              <w:t>Written feedback is more helpful to learning if it is in the form of comments and not</w:t>
                            </w:r>
                            <w:r>
                              <w:rPr>
                                <w:noProof/>
                                <w:color w:themeColor="background1" w:val="FFFFFF"/>
                                <w:sz w:val="28"/>
                                <w:szCs w:val="28"/>
                              </w:rPr>
                              <w:t xml:space="preserve"> </w:t>
                            </w:r>
                            <w:r w:rsidRPr="00723A79">
                              <w:rPr>
                                <w:noProof/>
                                <w:color w:themeColor="background1" w:val="FFFFFF"/>
                                <w:sz w:val="28"/>
                                <w:szCs w:val="28"/>
                              </w:rPr>
                              <w:t>marks or grades.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81c2f3" id="Text Box 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" o:spid="_x0000_s1142" stroked="f" style="position:absolute;margin-left:0;margin-top:9.75pt;width:313.75pt;height:106.4pt;z-index:251798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type="#_x0000_t202" w14:anchorId="3E5FCE11">
                <v:textbox inset="0,0,0,0">
                  <w:txbxContent>
                    <w:p w:rsidP="00915FC8" w:rsidR="00E41217" w:rsidRDefault="00E41217" w:rsidRPr="00723A79">
                      <w:pPr>
                        <w:pStyle w:val="Caption"/>
                        <w:ind w:left="360"/>
                        <w:rPr>
                          <w:noProof/>
                          <w:color w:themeColor="background1" w:val="FFFFFF"/>
                          <w:sz w:val="28"/>
                          <w:szCs w:val="28"/>
                        </w:rPr>
                      </w:pPr>
                      <w:r w:rsidRPr="00723A79">
                        <w:rPr>
                          <w:noProof/>
                          <w:color w:themeColor="background1" w:val="FFFFFF"/>
                          <w:sz w:val="28"/>
                          <w:szCs w:val="28"/>
                        </w:rPr>
                        <w:t>The quality of dialogue in feedback is very important and oral feedback can be more</w:t>
                      </w:r>
                      <w:r>
                        <w:rPr>
                          <w:noProof/>
                          <w:color w:themeColor="background1" w:val="FFFFFF"/>
                          <w:sz w:val="28"/>
                          <w:szCs w:val="28"/>
                        </w:rPr>
                        <w:t xml:space="preserve"> </w:t>
                      </w:r>
                      <w:r w:rsidRPr="00723A79">
                        <w:rPr>
                          <w:noProof/>
                          <w:color w:themeColor="background1" w:val="FFFFFF"/>
                          <w:sz w:val="28"/>
                          <w:szCs w:val="28"/>
                        </w:rPr>
                        <w:t>effective than written feedback.</w:t>
                      </w:r>
                    </w:p>
                    <w:p w:rsidP="00915FC8" w:rsidR="00E41217" w:rsidRDefault="00E41217" w:rsidRPr="00723A79">
                      <w:pPr>
                        <w:pStyle w:val="Caption"/>
                        <w:ind w:left="360"/>
                        <w:rPr>
                          <w:noProof/>
                          <w:color w:themeColor="background1" w:val="FFFFFF"/>
                          <w:sz w:val="28"/>
                          <w:szCs w:val="28"/>
                        </w:rPr>
                      </w:pPr>
                      <w:r w:rsidRPr="00723A79">
                        <w:rPr>
                          <w:noProof/>
                          <w:color w:themeColor="background1" w:val="FFFFFF"/>
                          <w:sz w:val="28"/>
                          <w:szCs w:val="28"/>
                        </w:rPr>
                        <w:t>Written feedback is more helpful to learning if it is in the form of comments and not</w:t>
                      </w:r>
                      <w:r>
                        <w:rPr>
                          <w:noProof/>
                          <w:color w:themeColor="background1" w:val="FFFFFF"/>
                          <w:sz w:val="28"/>
                          <w:szCs w:val="28"/>
                        </w:rPr>
                        <w:t xml:space="preserve"> </w:t>
                      </w:r>
                      <w:r w:rsidRPr="00723A79">
                        <w:rPr>
                          <w:noProof/>
                          <w:color w:themeColor="background1" w:val="FFFFFF"/>
                          <w:sz w:val="28"/>
                          <w:szCs w:val="28"/>
                        </w:rPr>
                        <w:t>marks or grades.</w:t>
                      </w:r>
                    </w:p>
                  </w:txbxContent>
                </v:textbox>
                <w10:wrap anchorx="margin"/>
              </v:shape>
            </w:pict>
          </mc:Fallback>
        </mc:AlternateContent>
      </w:r>
    </w:p>
    <w:p w:rsidP="00915FC8" w:rsidR="00915FC8" w:rsidRDefault="00915FC8" w:rsidRPr="0061229C"/>
    <w:p w:rsidP="00915FC8" w:rsidR="00915FC8" w:rsidRDefault="00915FC8" w:rsidRPr="0061229C"/>
    <w:p w:rsidP="00915FC8" w:rsidR="00915FC8" w:rsidRDefault="00915FC8" w:rsidRPr="0061229C"/>
    <w:p w:rsidP="00915FC8" w:rsidR="00915FC8" w:rsidRDefault="00915FC8" w:rsidRPr="00E5643B">
      <w:pPr>
        <w:sectPr w:rsidR="00915FC8" w:rsidRPr="00E5643B" w:rsidSect="00202433">
          <w:headerReference r:id="rId27" w:type="default"/>
          <w:footerReference r:id="rId28" w:type="default"/>
          <w:pgSz w:code="9" w:h="16838" w:w="11906"/>
          <w:pgMar w:bottom="1440" w:footer="567" w:gutter="0" w:header="397" w:left="1440" w:right="1133" w:top="993"/>
          <w:cols w:space="708"/>
          <w:docGrid w:linePitch="360"/>
        </w:sectPr>
      </w:pPr>
      <w:r>
        <w:rPr>
          <w:noProof/>
        </w:rPr>
        <mc:AlternateContent>
          <mc:Choice Requires="wps">
            <w:drawing>
              <wp:anchor allowOverlap="1" behindDoc="0" distB="0" distL="114300" distR="114300" distT="0" layoutInCell="1" locked="0" relativeHeight="251813888" simplePos="0" wp14:anchorId="20B90460" wp14:editId="74E99A3C">
                <wp:simplePos x="0" y="0"/>
                <wp:positionH relativeFrom="margin">
                  <wp:posOffset>5298450</wp:posOffset>
                </wp:positionH>
                <wp:positionV relativeFrom="paragraph">
                  <wp:posOffset>20065</wp:posOffset>
                </wp:positionV>
                <wp:extent cx="1085850" cy="523875"/>
                <wp:effectExtent b="28575" l="0" r="19050" t="0"/>
                <wp:wrapNone/>
                <wp:docPr id="96" name="Rounded Rectangle 96"/>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915FC8" w:rsidR="00E41217" w:rsidRDefault="00E41217"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" o:spid="_x0000_s1143" strokecolor="#6a1a68" strokeweight="1pt" style="position:absolute;margin-left:417.2pt;margin-top:1.6pt;width:85.5pt;height:41.2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20B90460">
                <v:stroke joinstyle="miter"/>
                <v:textbox>
                  <w:txbxContent>
                    <w:p w:rsidP="00915FC8" w:rsidR="00E41217" w:rsidRDefault="00E41217"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v:textbox>
                <w10:wrap anchorx="margin"/>
              </v:roundrect>
            </w:pict>
          </mc:Fallback>
        </mc:AlternateContent>
      </w:r>
      <w:r>
        <w:rPr>
          <w:noProof/>
        </w:rPr>
        <mc:AlternateContent>
          <mc:Choice Requires="wps">
            <w:drawing>
              <wp:anchor allowOverlap="1" behindDoc="0" distB="0" distL="114300" distR="114300" distT="0" layoutInCell="1" locked="0" relativeHeight="251812864" simplePos="0" wp14:anchorId="7B7A6E42" wp14:editId="22E4E6FE">
                <wp:simplePos x="0" y="0"/>
                <wp:positionH relativeFrom="margin">
                  <wp:posOffset>-683241</wp:posOffset>
                </wp:positionH>
                <wp:positionV relativeFrom="paragraph">
                  <wp:posOffset>184519</wp:posOffset>
                </wp:positionV>
                <wp:extent cx="1085850" cy="523875"/>
                <wp:effectExtent b="28575" l="0" r="19050" t="0"/>
                <wp:wrapNone/>
                <wp:docPr id="95" name="Rounded Rectangle 95"/>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rsidP="00915FC8" w:rsidR="00E41217" w:rsidRDefault="00E41217"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" o:spid="_x0000_s1144" strokecolor="#6a1a68" strokeweight="1pt" style="position:absolute;margin-left:-53.8pt;margin-top:14.55pt;width:85.5pt;height:41.2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7B7A6E42">
                <v:stroke joinstyle="miter"/>
                <v:textbox>
                  <w:txbxContent>
                    <w:p w:rsidP="00915FC8" w:rsidR="00E41217" w:rsidRDefault="00E41217"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v:textbox>
                <w10:wrap anchorx="margin"/>
              </v:roundrect>
            </w:pict>
          </mc:Fallback>
        </mc:AlternateContent>
      </w:r>
      <w:r w:rsidRPr="0061229C">
        <w:rPr>
          <w:noProof/>
        </w:rPr>
        <mc:AlternateContent>
          <mc:Choice Requires="wps">
            <w:drawing>
              <wp:anchor allowOverlap="1" behindDoc="0" distB="0" distL="114300" distR="114300" distT="0" layoutInCell="1" locked="0" relativeHeight="251801600" simplePos="0" wp14:anchorId="2F2DD6D7" wp14:editId="0C97D21F">
                <wp:simplePos x="0" y="0"/>
                <wp:positionH relativeFrom="margin">
                  <wp:posOffset>3102973</wp:posOffset>
                </wp:positionH>
                <wp:positionV relativeFrom="paragraph">
                  <wp:posOffset>863782</wp:posOffset>
                </wp:positionV>
                <wp:extent cx="3190875" cy="3276600"/>
                <wp:effectExtent b="19050" l="19050" r="28575" t="495300"/>
                <wp:wrapNone/>
                <wp:docPr id="82" name="Rounded Rectangular Callout 82"/>
                <wp:cNvGraphicFramePr/>
                <a:graphic xmlns:a="http://schemas.openxmlformats.org/drawingml/2006/main">
                  <a:graphicData uri="http://schemas.microsoft.com/office/word/2010/wordprocessingShape">
                    <wps:wsp>
                      <wps:cNvSpPr/>
                      <wps:spPr>
                        <a:xfrm>
                          <a:off x="0" y="0"/>
                          <a:ext cx="3190875" cy="3276600"/>
                        </a:xfrm>
                        <a:prstGeom prst="wedgeRoundRectCallout">
                          <a:avLst>
                            <a:gd fmla="val 35579" name="adj1"/>
                            <a:gd fmla="val -63833" name="adj2"/>
                            <a:gd fmla="val 16667" name="adj3"/>
                          </a:avLst>
                        </a:prstGeom>
                        <a:solidFill>
                          <a:srgbClr val="EAE5EB"/>
                        </a:solidFill>
                        <a:ln algn="ctr" cap="flat" cmpd="sng" w="28575">
                          <a:solidFill>
                            <a:srgbClr val="45A5ED">
                              <a:lumMod val="75000"/>
                            </a:srgbClr>
                          </a:solidFill>
                          <a:prstDash val="solid"/>
                          <a:miter lim="800000"/>
                        </a:ln>
                        <a:effectLst/>
                      </wps:spPr>
                      <wps:txbx>
                        <w:txbxContent>
                          <w:p w:rsidP="00915FC8" w:rsidR="00E41217" w:rsidRDefault="00E41217" w:rsidRPr="007366AC">
                            <w:pPr>
                              <w:rPr>
                                <w:rFonts w:ascii="Comic Sans MS" w:hAnsi="Comic Sans MS"/>
                                <w:b/>
                                <w:color w:themeColor="text1" w:val="000000"/>
                              </w:rPr>
                            </w:pPr>
                            <w:r>
                              <w:rPr>
                                <w:rFonts w:ascii="Comic Sans MS" w:hAnsi="Comic Sans MS"/>
                                <w:b/>
                                <w:color w:themeColor="text1" w:val="000000"/>
                              </w:rPr>
                              <w:t>Feeding back and next steps</w:t>
                            </w:r>
                          </w:p>
                          <w:p w:rsidP="00915FC8" w:rsidR="00E41217" w:rsidRDefault="00E41217">
                            <w:pPr>
                              <w:pStyle w:val="ListParagraph"/>
                              <w:numPr>
                                <w:ilvl w:val="0"/>
                                <w:numId w:val="31"/>
                              </w:numPr>
                              <w:spacing w:after="160" w:line="259" w:lineRule="auto"/>
                              <w:rPr>
                                <w:rFonts w:ascii="Comic Sans MS" w:hAnsi="Comic Sans MS"/>
                                <w:color w:themeColor="text1" w:val="000000"/>
                                <w:sz w:val="20"/>
                                <w:szCs w:val="20"/>
                              </w:rPr>
                            </w:pPr>
                            <w:r w:rsidRPr="007B5DC8">
                              <w:rPr>
                                <w:rFonts w:ascii="Comic Sans MS" w:hAnsi="Comic Sans MS"/>
                                <w:color w:themeColor="text1" w:val="000000"/>
                                <w:sz w:val="20"/>
                                <w:szCs w:val="20"/>
                              </w:rPr>
                              <w:t xml:space="preserve">with a colleague, discuss examples </w:t>
                            </w:r>
                            <w:r>
                              <w:rPr>
                                <w:rFonts w:ascii="Comic Sans MS" w:hAnsi="Comic Sans MS"/>
                                <w:color w:themeColor="text1" w:val="000000"/>
                                <w:sz w:val="20"/>
                                <w:szCs w:val="20"/>
                              </w:rPr>
                              <w:t>of your practice where learners were given time to reflect, use their feedback and identify next steps</w:t>
                            </w:r>
                          </w:p>
                          <w:p w:rsidP="00915FC8" w:rsidR="00E41217" w:rsidRDefault="00E41217">
                            <w:pPr>
                              <w:pStyle w:val="ListParagraph"/>
                              <w:numPr>
                                <w:ilvl w:val="0"/>
                                <w:numId w:val="31"/>
                              </w:numPr>
                              <w:spacing w:after="160" w:line="259" w:lineRule="auto"/>
                              <w:rPr>
                                <w:rFonts w:ascii="Comic Sans MS" w:hAnsi="Comic Sans MS"/>
                                <w:color w:themeColor="text1" w:val="000000"/>
                                <w:sz w:val="20"/>
                                <w:szCs w:val="20"/>
                              </w:rPr>
                            </w:pPr>
                            <w:r w:rsidRPr="00EF31CF">
                              <w:rPr>
                                <w:rFonts w:ascii="Comic Sans MS" w:hAnsi="Comic Sans MS"/>
                                <w:color w:themeColor="text1" w:val="000000"/>
                                <w:sz w:val="20"/>
                                <w:szCs w:val="20"/>
                              </w:rPr>
                              <w:t>plan time for learners and peers to reflect on the advice and guidance received and identify next steps</w:t>
                            </w:r>
                          </w:p>
                          <w:p w:rsidP="00915FC8" w:rsidR="00E41217" w:rsidRDefault="00E41217" w:rsidRPr="001E2CF1">
                            <w:pPr>
                              <w:pStyle w:val="ListParagraph"/>
                              <w:numPr>
                                <w:ilvl w:val="0"/>
                                <w:numId w:val="31"/>
                              </w:numPr>
                              <w:spacing w:after="160" w:line="259" w:lineRule="auto"/>
                              <w:rPr>
                                <w:rFonts w:ascii="Comic Sans MS" w:hAnsi="Comic Sans MS"/>
                                <w:color w:themeColor="text1" w:val="000000"/>
                                <w:sz w:val="20"/>
                                <w:szCs w:val="20"/>
                              </w:rPr>
                            </w:pPr>
                            <w:r w:rsidRPr="00EF31CF">
                              <w:rPr>
                                <w:rFonts w:ascii="Comic Sans MS" w:hAnsi="Comic Sans MS"/>
                                <w:color w:themeColor="text1" w:val="000000"/>
                                <w:sz w:val="20"/>
                                <w:szCs w:val="20"/>
                              </w:rPr>
                              <w:t xml:space="preserve">teach pupils how to be reflective </w:t>
                            </w:r>
                            <w:r>
                              <w:rPr>
                                <w:rFonts w:ascii="Comic Sans MS" w:hAnsi="Comic Sans MS"/>
                                <w:color w:themeColor="text1" w:val="000000"/>
                                <w:sz w:val="20"/>
                                <w:szCs w:val="20"/>
                              </w:rPr>
                              <w:br/>
                              <w:t xml:space="preserve">~ </w:t>
                            </w:r>
                            <w:r w:rsidRPr="001E2CF1">
                              <w:rPr>
                                <w:rFonts w:ascii="Comic Sans MS" w:hAnsi="Comic Sans MS"/>
                                <w:color w:themeColor="text1" w:val="000000"/>
                                <w:sz w:val="20"/>
                                <w:szCs w:val="20"/>
                              </w:rPr>
                              <w:t>use questions to focus feedback</w:t>
                            </w:r>
                            <w:r>
                              <w:rPr>
                                <w:rFonts w:ascii="Comic Sans MS" w:hAnsi="Comic Sans MS"/>
                                <w:color w:themeColor="text1" w:val="000000"/>
                                <w:sz w:val="20"/>
                                <w:szCs w:val="20"/>
                              </w:rPr>
                              <w:br/>
                              <w:t xml:space="preserve">~ </w:t>
                            </w:r>
                            <w:r w:rsidRPr="001E2CF1">
                              <w:rPr>
                                <w:rFonts w:ascii="Comic Sans MS" w:hAnsi="Comic Sans MS"/>
                                <w:color w:themeColor="text1" w:val="000000"/>
                                <w:sz w:val="20"/>
                                <w:szCs w:val="20"/>
                              </w:rPr>
                              <w:t xml:space="preserve">encourage rather than praise </w:t>
                            </w:r>
                            <w:r>
                              <w:rPr>
                                <w:rFonts w:ascii="Comic Sans MS" w:hAnsi="Comic Sans MS"/>
                                <w:color w:themeColor="text1" w:val="000000"/>
                                <w:sz w:val="20"/>
                                <w:szCs w:val="20"/>
                              </w:rPr>
                              <w:br/>
                              <w:t xml:space="preserve">  </w:t>
                            </w:r>
                            <w:r w:rsidRPr="001E2CF1">
                              <w:rPr>
                                <w:rFonts w:ascii="Comic Sans MS" w:hAnsi="Comic Sans MS"/>
                                <w:color w:themeColor="text1" w:val="000000"/>
                                <w:sz w:val="20"/>
                                <w:szCs w:val="20"/>
                              </w:rPr>
                              <w:t xml:space="preserve">e.g. </w:t>
                            </w:r>
                            <w:r w:rsidRPr="001E2CF1">
                              <w:rPr>
                                <w:rFonts w:ascii="Comic Sans MS" w:hAnsi="Comic Sans MS"/>
                                <w:i/>
                                <w:color w:themeColor="text1" w:val="000000"/>
                                <w:sz w:val="20"/>
                                <w:szCs w:val="20"/>
                              </w:rPr>
                              <w:t>tell m</w:t>
                            </w:r>
                            <w:r w:rsidRPr="001E2CF1">
                              <w:rPr>
                                <w:rFonts w:ascii="Comic Sans MS" w:hAnsi="Comic Sans MS"/>
                                <w:color w:themeColor="text1" w:val="000000"/>
                                <w:sz w:val="20"/>
                                <w:szCs w:val="20"/>
                              </w:rPr>
                              <w:t xml:space="preserve">e </w:t>
                            </w:r>
                            <w:r w:rsidRPr="001E2CF1">
                              <w:rPr>
                                <w:rFonts w:ascii="Comic Sans MS" w:hAnsi="Comic Sans MS"/>
                                <w:i/>
                                <w:color w:themeColor="text1" w:val="000000"/>
                                <w:sz w:val="20"/>
                                <w:szCs w:val="20"/>
                              </w:rPr>
                              <w:t>more/for instance?</w:t>
                            </w:r>
                            <w:r>
                              <w:rPr>
                                <w:rFonts w:ascii="Comic Sans MS" w:hAnsi="Comic Sans MS"/>
                                <w:i/>
                                <w:color w:themeColor="text1" w:val="000000"/>
                                <w:sz w:val="20"/>
                                <w:szCs w:val="20"/>
                              </w:rPr>
                              <w:t>/</w:t>
                            </w:r>
                            <w:r w:rsidRPr="001E2CF1">
                              <w:rPr>
                                <w:rFonts w:ascii="Comic Sans MS" w:hAnsi="Comic Sans MS"/>
                                <w:i/>
                                <w:color w:themeColor="text1" w:val="000000"/>
                                <w:sz w:val="20"/>
                                <w:szCs w:val="20"/>
                              </w:rPr>
                              <w:t>so?</w:t>
                            </w:r>
                            <w:r>
                              <w:rPr>
                                <w:rFonts w:ascii="Comic Sans MS" w:hAnsi="Comic Sans MS"/>
                                <w:i/>
                                <w:color w:themeColor="text1" w:val="000000"/>
                                <w:sz w:val="20"/>
                                <w:szCs w:val="20"/>
                              </w:rPr>
                              <w:br/>
                              <w:t xml:space="preserve">~ </w:t>
                            </w:r>
                            <w:r w:rsidRPr="001E2CF1">
                              <w:rPr>
                                <w:rFonts w:ascii="Comic Sans MS" w:hAnsi="Comic Sans MS"/>
                                <w:color w:themeColor="text1" w:val="000000"/>
                                <w:sz w:val="20"/>
                                <w:szCs w:val="20"/>
                              </w:rPr>
                              <w:t>prompt and probe to extend thinking</w:t>
                            </w:r>
                            <w:r>
                              <w:rPr>
                                <w:rFonts w:ascii="Comic Sans MS" w:hAnsi="Comic Sans MS"/>
                                <w:color w:themeColor="text1" w:val="000000"/>
                                <w:sz w:val="20"/>
                                <w:szCs w:val="20"/>
                              </w:rPr>
                              <w:br/>
                              <w:t xml:space="preserve">~ </w:t>
                            </w:r>
                            <w:r w:rsidRPr="001E2CF1">
                              <w:rPr>
                                <w:rFonts w:ascii="Comic Sans MS" w:hAnsi="Comic Sans MS"/>
                                <w:color w:themeColor="text1" w:val="000000"/>
                                <w:sz w:val="20"/>
                                <w:szCs w:val="20"/>
                              </w:rPr>
                              <w:t xml:space="preserve">keep comments positive and specific </w:t>
                            </w:r>
                          </w:p>
                          <w:p w:rsidP="00915FC8" w:rsidR="00E41217" w:rsidRDefault="00E41217" w:rsidRPr="00226658"/>
                          <w:p w:rsidP="00915FC8" w:rsidR="00E41217" w:rsidRDefault="00E41217" w:rsidRPr="00F35317"/>
                          <w:p w:rsidP="00915FC8" w:rsidR="00E41217" w:rsidRDefault="00E41217">
                            <w:pPr>
                              <w:pStyle w:val="ListParagraph"/>
                              <w:ind w:left="360"/>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8485,-2988" fillcolor="#eae5eb" id="Rounded Rectangular Callout 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" o:spid="_x0000_s1145" strokecolor="#1480d1" strokeweight="2.25pt" style="position:absolute;margin-left:244.35pt;margin-top:68pt;width:251.25pt;height:258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62" w14:anchorId="2F2DD6D7">
                <v:textbox>
                  <w:txbxContent>
                    <w:p w:rsidP="00915FC8" w:rsidR="00E41217" w:rsidRDefault="00E41217" w:rsidRPr="007366AC">
                      <w:pPr>
                        <w:rPr>
                          <w:rFonts w:ascii="Comic Sans MS" w:hAnsi="Comic Sans MS"/>
                          <w:b/>
                          <w:color w:themeColor="text1" w:val="000000"/>
                        </w:rPr>
                      </w:pPr>
                      <w:r>
                        <w:rPr>
                          <w:rFonts w:ascii="Comic Sans MS" w:hAnsi="Comic Sans MS"/>
                          <w:b/>
                          <w:color w:themeColor="text1" w:val="000000"/>
                        </w:rPr>
                        <w:t>Feeding back and next steps</w:t>
                      </w:r>
                    </w:p>
                    <w:p w:rsidP="00915FC8" w:rsidR="00E41217" w:rsidRDefault="00E41217">
                      <w:pPr>
                        <w:pStyle w:val="ListParagraph"/>
                        <w:numPr>
                          <w:ilvl w:val="0"/>
                          <w:numId w:val="31"/>
                        </w:numPr>
                        <w:spacing w:after="160" w:line="259" w:lineRule="auto"/>
                        <w:rPr>
                          <w:rFonts w:ascii="Comic Sans MS" w:hAnsi="Comic Sans MS"/>
                          <w:color w:themeColor="text1" w:val="000000"/>
                          <w:sz w:val="20"/>
                          <w:szCs w:val="20"/>
                        </w:rPr>
                      </w:pPr>
                      <w:r w:rsidRPr="007B5DC8">
                        <w:rPr>
                          <w:rFonts w:ascii="Comic Sans MS" w:hAnsi="Comic Sans MS"/>
                          <w:color w:themeColor="text1" w:val="000000"/>
                          <w:sz w:val="20"/>
                          <w:szCs w:val="20"/>
                        </w:rPr>
                        <w:t xml:space="preserve">with a colleague, discuss examples </w:t>
                      </w:r>
                      <w:r>
                        <w:rPr>
                          <w:rFonts w:ascii="Comic Sans MS" w:hAnsi="Comic Sans MS"/>
                          <w:color w:themeColor="text1" w:val="000000"/>
                          <w:sz w:val="20"/>
                          <w:szCs w:val="20"/>
                        </w:rPr>
                        <w:t>of your practice where learners were given time to reflect, use their feedback and identify next steps</w:t>
                      </w:r>
                    </w:p>
                    <w:p w:rsidP="00915FC8" w:rsidR="00E41217" w:rsidRDefault="00E41217">
                      <w:pPr>
                        <w:pStyle w:val="ListParagraph"/>
                        <w:numPr>
                          <w:ilvl w:val="0"/>
                          <w:numId w:val="31"/>
                        </w:numPr>
                        <w:spacing w:after="160" w:line="259" w:lineRule="auto"/>
                        <w:rPr>
                          <w:rFonts w:ascii="Comic Sans MS" w:hAnsi="Comic Sans MS"/>
                          <w:color w:themeColor="text1" w:val="000000"/>
                          <w:sz w:val="20"/>
                          <w:szCs w:val="20"/>
                        </w:rPr>
                      </w:pPr>
                      <w:r w:rsidRPr="00EF31CF">
                        <w:rPr>
                          <w:rFonts w:ascii="Comic Sans MS" w:hAnsi="Comic Sans MS"/>
                          <w:color w:themeColor="text1" w:val="000000"/>
                          <w:sz w:val="20"/>
                          <w:szCs w:val="20"/>
                        </w:rPr>
                        <w:t>plan time for learners and peers to reflect on the advice and guidance received and identify next steps</w:t>
                      </w:r>
                    </w:p>
                    <w:p w:rsidP="00915FC8" w:rsidR="00E41217" w:rsidRDefault="00E41217" w:rsidRPr="001E2CF1">
                      <w:pPr>
                        <w:pStyle w:val="ListParagraph"/>
                        <w:numPr>
                          <w:ilvl w:val="0"/>
                          <w:numId w:val="31"/>
                        </w:numPr>
                        <w:spacing w:after="160" w:line="259" w:lineRule="auto"/>
                        <w:rPr>
                          <w:rFonts w:ascii="Comic Sans MS" w:hAnsi="Comic Sans MS"/>
                          <w:color w:themeColor="text1" w:val="000000"/>
                          <w:sz w:val="20"/>
                          <w:szCs w:val="20"/>
                        </w:rPr>
                      </w:pPr>
                      <w:proofErr w:type="gramStart"/>
                      <w:r w:rsidRPr="00EF31CF">
                        <w:rPr>
                          <w:rFonts w:ascii="Comic Sans MS" w:hAnsi="Comic Sans MS"/>
                          <w:color w:themeColor="text1" w:val="000000"/>
                          <w:sz w:val="20"/>
                          <w:szCs w:val="20"/>
                        </w:rPr>
                        <w:t>teach</w:t>
                      </w:r>
                      <w:proofErr w:type="gramEnd"/>
                      <w:r w:rsidRPr="00EF31CF">
                        <w:rPr>
                          <w:rFonts w:ascii="Comic Sans MS" w:hAnsi="Comic Sans MS"/>
                          <w:color w:themeColor="text1" w:val="000000"/>
                          <w:sz w:val="20"/>
                          <w:szCs w:val="20"/>
                        </w:rPr>
                        <w:t xml:space="preserve"> pupils how to be reflective </w:t>
                      </w:r>
                      <w:r>
                        <w:rPr>
                          <w:rFonts w:ascii="Comic Sans MS" w:hAnsi="Comic Sans MS"/>
                          <w:color w:themeColor="text1" w:val="000000"/>
                          <w:sz w:val="20"/>
                          <w:szCs w:val="20"/>
                        </w:rPr>
                        <w:br/>
                        <w:t xml:space="preserve">~ </w:t>
                      </w:r>
                      <w:r w:rsidRPr="001E2CF1">
                        <w:rPr>
                          <w:rFonts w:ascii="Comic Sans MS" w:hAnsi="Comic Sans MS"/>
                          <w:color w:themeColor="text1" w:val="000000"/>
                          <w:sz w:val="20"/>
                          <w:szCs w:val="20"/>
                        </w:rPr>
                        <w:t>use questions to focus feedback</w:t>
                      </w:r>
                      <w:r>
                        <w:rPr>
                          <w:rFonts w:ascii="Comic Sans MS" w:hAnsi="Comic Sans MS"/>
                          <w:color w:themeColor="text1" w:val="000000"/>
                          <w:sz w:val="20"/>
                          <w:szCs w:val="20"/>
                        </w:rPr>
                        <w:br/>
                        <w:t xml:space="preserve">~ </w:t>
                      </w:r>
                      <w:r w:rsidRPr="001E2CF1">
                        <w:rPr>
                          <w:rFonts w:ascii="Comic Sans MS" w:hAnsi="Comic Sans MS"/>
                          <w:color w:themeColor="text1" w:val="000000"/>
                          <w:sz w:val="20"/>
                          <w:szCs w:val="20"/>
                        </w:rPr>
                        <w:t xml:space="preserve">encourage rather than praise </w:t>
                      </w:r>
                      <w:r>
                        <w:rPr>
                          <w:rFonts w:ascii="Comic Sans MS" w:hAnsi="Comic Sans MS"/>
                          <w:color w:themeColor="text1" w:val="000000"/>
                          <w:sz w:val="20"/>
                          <w:szCs w:val="20"/>
                        </w:rPr>
                        <w:br/>
                        <w:t xml:space="preserve">  </w:t>
                      </w:r>
                      <w:r w:rsidRPr="001E2CF1">
                        <w:rPr>
                          <w:rFonts w:ascii="Comic Sans MS" w:hAnsi="Comic Sans MS"/>
                          <w:color w:themeColor="text1" w:val="000000"/>
                          <w:sz w:val="20"/>
                          <w:szCs w:val="20"/>
                        </w:rPr>
                        <w:t xml:space="preserve">e.g. </w:t>
                      </w:r>
                      <w:r w:rsidRPr="001E2CF1">
                        <w:rPr>
                          <w:rFonts w:ascii="Comic Sans MS" w:hAnsi="Comic Sans MS"/>
                          <w:i/>
                          <w:color w:themeColor="text1" w:val="000000"/>
                          <w:sz w:val="20"/>
                          <w:szCs w:val="20"/>
                        </w:rPr>
                        <w:t>tell m</w:t>
                      </w:r>
                      <w:r w:rsidRPr="001E2CF1">
                        <w:rPr>
                          <w:rFonts w:ascii="Comic Sans MS" w:hAnsi="Comic Sans MS"/>
                          <w:color w:themeColor="text1" w:val="000000"/>
                          <w:sz w:val="20"/>
                          <w:szCs w:val="20"/>
                        </w:rPr>
                        <w:t xml:space="preserve">e </w:t>
                      </w:r>
                      <w:r w:rsidRPr="001E2CF1">
                        <w:rPr>
                          <w:rFonts w:ascii="Comic Sans MS" w:hAnsi="Comic Sans MS"/>
                          <w:i/>
                          <w:color w:themeColor="text1" w:val="000000"/>
                          <w:sz w:val="20"/>
                          <w:szCs w:val="20"/>
                        </w:rPr>
                        <w:t>more/for instance?</w:t>
                      </w:r>
                      <w:r>
                        <w:rPr>
                          <w:rFonts w:ascii="Comic Sans MS" w:hAnsi="Comic Sans MS"/>
                          <w:i/>
                          <w:color w:themeColor="text1" w:val="000000"/>
                          <w:sz w:val="20"/>
                          <w:szCs w:val="20"/>
                        </w:rPr>
                        <w:t>/</w:t>
                      </w:r>
                      <w:r w:rsidRPr="001E2CF1">
                        <w:rPr>
                          <w:rFonts w:ascii="Comic Sans MS" w:hAnsi="Comic Sans MS"/>
                          <w:i/>
                          <w:color w:themeColor="text1" w:val="000000"/>
                          <w:sz w:val="20"/>
                          <w:szCs w:val="20"/>
                        </w:rPr>
                        <w:t>so?</w:t>
                      </w:r>
                      <w:r>
                        <w:rPr>
                          <w:rFonts w:ascii="Comic Sans MS" w:hAnsi="Comic Sans MS"/>
                          <w:i/>
                          <w:color w:themeColor="text1" w:val="000000"/>
                          <w:sz w:val="20"/>
                          <w:szCs w:val="20"/>
                        </w:rPr>
                        <w:br/>
                        <w:t xml:space="preserve">~ </w:t>
                      </w:r>
                      <w:r w:rsidRPr="001E2CF1">
                        <w:rPr>
                          <w:rFonts w:ascii="Comic Sans MS" w:hAnsi="Comic Sans MS"/>
                          <w:color w:themeColor="text1" w:val="000000"/>
                          <w:sz w:val="20"/>
                          <w:szCs w:val="20"/>
                        </w:rPr>
                        <w:t>prompt and probe to extend thinking</w:t>
                      </w:r>
                      <w:r>
                        <w:rPr>
                          <w:rFonts w:ascii="Comic Sans MS" w:hAnsi="Comic Sans MS"/>
                          <w:color w:themeColor="text1" w:val="000000"/>
                          <w:sz w:val="20"/>
                          <w:szCs w:val="20"/>
                        </w:rPr>
                        <w:br/>
                        <w:t xml:space="preserve">~ </w:t>
                      </w:r>
                      <w:r w:rsidRPr="001E2CF1">
                        <w:rPr>
                          <w:rFonts w:ascii="Comic Sans MS" w:hAnsi="Comic Sans MS"/>
                          <w:color w:themeColor="text1" w:val="000000"/>
                          <w:sz w:val="20"/>
                          <w:szCs w:val="20"/>
                        </w:rPr>
                        <w:t xml:space="preserve">keep comments positive and specific </w:t>
                      </w:r>
                    </w:p>
                    <w:p w:rsidP="00915FC8" w:rsidR="00E41217" w:rsidRDefault="00E41217" w:rsidRPr="00226658"/>
                    <w:p w:rsidP="00915FC8" w:rsidR="00E41217" w:rsidRDefault="00E41217" w:rsidRPr="00F35317"/>
                    <w:p w:rsidP="00915FC8" w:rsidR="00E41217" w:rsidRDefault="00E41217">
                      <w:pPr>
                        <w:pStyle w:val="ListParagraph"/>
                        <w:ind w:left="360"/>
                      </w:pPr>
                    </w:p>
                  </w:txbxContent>
                </v:textbox>
                <w10:wrap anchorx="margin"/>
              </v:shape>
            </w:pict>
          </mc:Fallback>
        </mc:AlternateContent>
      </w:r>
      <w:r w:rsidRPr="0061229C">
        <w:rPr>
          <w:noProof/>
        </w:rPr>
        <mc:AlternateContent>
          <mc:Choice Requires="wps">
            <w:drawing>
              <wp:anchor allowOverlap="1" behindDoc="0" distB="0" distL="114300" distR="114300" distT="0" layoutInCell="1" locked="0" relativeHeight="251800576" simplePos="0" wp14:anchorId="3764A4D6" wp14:editId="2B147AB6">
                <wp:simplePos x="0" y="0"/>
                <wp:positionH relativeFrom="margin">
                  <wp:posOffset>-389074</wp:posOffset>
                </wp:positionH>
                <wp:positionV relativeFrom="paragraph">
                  <wp:posOffset>1233533</wp:posOffset>
                </wp:positionV>
                <wp:extent cx="3114675" cy="2827655"/>
                <wp:effectExtent b="10795" l="19050" r="28575" t="571500"/>
                <wp:wrapNone/>
                <wp:docPr id="81" name="Rounded Rectangular Callout 81"/>
                <wp:cNvGraphicFramePr/>
                <a:graphic xmlns:a="http://schemas.openxmlformats.org/drawingml/2006/main">
                  <a:graphicData uri="http://schemas.microsoft.com/office/word/2010/wordprocessingShape">
                    <wps:wsp>
                      <wps:cNvSpPr/>
                      <wps:spPr>
                        <a:xfrm>
                          <a:off x="0" y="0"/>
                          <a:ext cx="3114675" cy="2827655"/>
                        </a:xfrm>
                        <a:prstGeom prst="wedgeRoundRectCallout">
                          <a:avLst>
                            <a:gd fmla="val -39373" name="adj1"/>
                            <a:gd fmla="val -68448" name="adj2"/>
                            <a:gd fmla="val 16667" name="adj3"/>
                          </a:avLst>
                        </a:prstGeom>
                        <a:solidFill>
                          <a:srgbClr val="EAE5EB"/>
                        </a:solidFill>
                        <a:ln algn="ctr" cap="flat" cmpd="sng" w="28575">
                          <a:solidFill>
                            <a:srgbClr val="45A5ED">
                              <a:lumMod val="75000"/>
                            </a:srgbClr>
                          </a:solidFill>
                          <a:prstDash val="solid"/>
                          <a:miter lim="800000"/>
                        </a:ln>
                        <a:effectLst/>
                      </wps:spPr>
                      <wps:txbx>
                        <w:txbxContent>
                          <w:p w:rsidP="00915FC8" w:rsidR="00E41217" w:rsidRDefault="00E41217" w:rsidRPr="008C2EE8">
                            <w:pPr>
                              <w:rPr>
                                <w:rFonts w:ascii="Comic Sans MS" w:hAnsi="Comic Sans MS"/>
                                <w:b/>
                                <w:color w:themeColor="text1" w:val="000000"/>
                              </w:rPr>
                            </w:pPr>
                            <w:r w:rsidRPr="008C2EE8">
                              <w:rPr>
                                <w:rFonts w:ascii="Comic Sans MS" w:hAnsi="Comic Sans MS"/>
                                <w:b/>
                                <w:color w:themeColor="text1" w:val="000000"/>
                              </w:rPr>
                              <w:t>Effective feedback</w:t>
                            </w:r>
                          </w:p>
                          <w:p w:rsidP="00915FC8" w:rsidR="00E41217" w:rsidRDefault="00E41217" w:rsidRPr="00B348D7">
                            <w:pPr>
                              <w:pStyle w:val="ListParagraph"/>
                              <w:numPr>
                                <w:ilvl w:val="0"/>
                                <w:numId w:val="31"/>
                              </w:numPr>
                              <w:rPr>
                                <w:rFonts w:ascii="Comic Sans MS" w:hAnsi="Comic Sans MS"/>
                                <w:color w:themeColor="text1" w:val="000000"/>
                                <w:sz w:val="20"/>
                                <w:szCs w:val="20"/>
                              </w:rPr>
                            </w:pPr>
                            <w:r>
                              <w:rPr>
                                <w:rFonts w:ascii="Comic Sans MS" w:hAnsi="Comic Sans MS"/>
                                <w:color w:themeColor="text1" w:val="000000"/>
                                <w:sz w:val="20"/>
                                <w:szCs w:val="20"/>
                              </w:rPr>
                              <w:t>is</w:t>
                            </w:r>
                            <w:r w:rsidRPr="00B348D7">
                              <w:rPr>
                                <w:rFonts w:ascii="Comic Sans MS" w:hAnsi="Comic Sans MS"/>
                                <w:color w:themeColor="text1" w:val="000000"/>
                                <w:sz w:val="20"/>
                                <w:szCs w:val="20"/>
                              </w:rPr>
                              <w:t xml:space="preserve"> part of </w:t>
                            </w:r>
                            <w:r>
                              <w:rPr>
                                <w:rFonts w:ascii="Comic Sans MS" w:hAnsi="Comic Sans MS"/>
                                <w:color w:themeColor="text1" w:val="000000"/>
                                <w:sz w:val="20"/>
                                <w:szCs w:val="20"/>
                              </w:rPr>
                              <w:t>a supportive</w:t>
                            </w:r>
                            <w:r w:rsidRPr="00B348D7">
                              <w:rPr>
                                <w:rFonts w:ascii="Comic Sans MS" w:hAnsi="Comic Sans MS"/>
                                <w:color w:themeColor="text1" w:val="000000"/>
                                <w:sz w:val="20"/>
                                <w:szCs w:val="20"/>
                              </w:rPr>
                              <w:t xml:space="preserve"> ethos</w:t>
                            </w:r>
                            <w:r w:rsidRPr="007366AC">
                              <w:rPr>
                                <w:rFonts w:ascii="Comic Sans MS" w:hAnsi="Comic Sans MS"/>
                                <w:noProof/>
                                <w:color w:themeColor="text1" w:val="000000"/>
                                <w:sz w:val="20"/>
                                <w:szCs w:val="20"/>
                              </w:rPr>
                              <w:t xml:space="preserve"> </w:t>
                            </w:r>
                            <w:r>
                              <w:rPr>
                                <w:rFonts w:ascii="Comic Sans MS" w:hAnsi="Comic Sans MS"/>
                                <w:noProof/>
                                <w:color w:themeColor="text1" w:val="000000"/>
                                <w:sz w:val="20"/>
                                <w:szCs w:val="20"/>
                              </w:rPr>
                              <w:t xml:space="preserve">in which </w:t>
                            </w:r>
                            <w:r w:rsidRPr="005609AA">
                              <w:rPr>
                                <w:rFonts w:ascii="Comic Sans MS" w:hAnsi="Comic Sans MS"/>
                                <w:noProof/>
                                <w:color w:themeColor="text1" w:val="000000"/>
                                <w:sz w:val="20"/>
                                <w:szCs w:val="20"/>
                              </w:rPr>
                              <w:t>pupils ask for help when they feel they need it</w:t>
                            </w:r>
                          </w:p>
                          <w:p w:rsidP="00915FC8" w:rsidR="00E41217" w:rsidRDefault="00E41217" w:rsidRPr="008C2EE8">
                            <w:pPr>
                              <w:pStyle w:val="ListParagraph"/>
                              <w:numPr>
                                <w:ilvl w:val="0"/>
                                <w:numId w:val="31"/>
                              </w:numPr>
                              <w:rPr>
                                <w:rFonts w:ascii="Comic Sans MS" w:hAnsi="Comic Sans MS"/>
                                <w:b/>
                                <w:color w:themeColor="text1" w:val="000000"/>
                                <w:sz w:val="20"/>
                                <w:szCs w:val="20"/>
                              </w:rPr>
                            </w:pPr>
                            <w:r w:rsidRPr="008C2EE8">
                              <w:rPr>
                                <w:rFonts w:ascii="Comic Sans MS" w:hAnsi="Comic Sans MS"/>
                                <w:color w:themeColor="text1" w:val="000000"/>
                                <w:sz w:val="20"/>
                                <w:szCs w:val="20"/>
                              </w:rPr>
                              <w:t>indicates positive aspects</w:t>
                            </w:r>
                            <w:r>
                              <w:rPr>
                                <w:rFonts w:ascii="Comic Sans MS" w:hAnsi="Comic Sans MS"/>
                                <w:color w:themeColor="text1" w:val="000000"/>
                                <w:sz w:val="20"/>
                                <w:szCs w:val="20"/>
                              </w:rPr>
                              <w:t xml:space="preserve"> of work </w:t>
                            </w:r>
                          </w:p>
                          <w:p w:rsidP="00915FC8" w:rsidR="00E41217" w:rsidRDefault="00E41217" w:rsidRPr="007B5DC8">
                            <w:pPr>
                              <w:pStyle w:val="Caption"/>
                              <w:numPr>
                                <w:ilvl w:val="0"/>
                                <w:numId w:val="31"/>
                              </w:numPr>
                              <w:spacing w:after="0"/>
                              <w:rPr>
                                <w:rFonts w:ascii="Comic Sans MS" w:hAnsi="Comic Sans MS"/>
                                <w:i w:val="0"/>
                                <w:color w:themeColor="text1" w:val="000000"/>
                                <w:sz w:val="20"/>
                                <w:szCs w:val="20"/>
                              </w:rPr>
                            </w:pPr>
                            <w:r w:rsidRPr="007366AC">
                              <w:rPr>
                                <w:rFonts w:ascii="Comic Sans MS" w:hAnsi="Comic Sans MS"/>
                                <w:i w:val="0"/>
                                <w:color w:themeColor="text1" w:val="000000"/>
                                <w:sz w:val="20"/>
                                <w:szCs w:val="20"/>
                              </w:rPr>
                              <w:t xml:space="preserve">provides time </w:t>
                            </w:r>
                            <w:r w:rsidRPr="005609AA">
                              <w:rPr>
                                <w:rFonts w:ascii="Comic Sans MS" w:hAnsi="Comic Sans MS"/>
                                <w:i w:val="0"/>
                                <w:color w:themeColor="text1" w:val="000000"/>
                                <w:sz w:val="20"/>
                                <w:szCs w:val="20"/>
                              </w:rPr>
                              <w:t xml:space="preserve">to discuss with learners the links between their work and the LIs </w:t>
                            </w:r>
                            <w:r>
                              <w:rPr>
                                <w:rFonts w:ascii="Comic Sans MS" w:hAnsi="Comic Sans MS"/>
                                <w:i w:val="0"/>
                                <w:color w:themeColor="text1" w:val="000000"/>
                                <w:sz w:val="20"/>
                                <w:szCs w:val="20"/>
                              </w:rPr>
                              <w:t>and SC</w:t>
                            </w:r>
                          </w:p>
                          <w:p w:rsidP="00915FC8" w:rsidR="00E41217" w:rsidRDefault="00E41217" w:rsidRPr="008C2EE8">
                            <w:pPr>
                              <w:pStyle w:val="ListParagraph"/>
                              <w:numPr>
                                <w:ilvl w:val="0"/>
                                <w:numId w:val="31"/>
                              </w:numPr>
                              <w:rPr>
                                <w:rFonts w:ascii="Comic Sans MS" w:hAnsi="Comic Sans MS"/>
                                <w:b/>
                                <w:color w:themeColor="text1" w:val="000000"/>
                                <w:sz w:val="20"/>
                                <w:szCs w:val="20"/>
                              </w:rPr>
                            </w:pPr>
                            <w:r>
                              <w:rPr>
                                <w:rFonts w:ascii="Comic Sans MS" w:hAnsi="Comic Sans MS"/>
                                <w:color w:themeColor="text1" w:val="000000"/>
                                <w:sz w:val="20"/>
                                <w:szCs w:val="20"/>
                              </w:rPr>
                              <w:t>helps</w:t>
                            </w:r>
                            <w:r w:rsidRPr="008C2EE8">
                              <w:rPr>
                                <w:rFonts w:ascii="Comic Sans MS" w:hAnsi="Comic Sans MS"/>
                                <w:color w:themeColor="text1" w:val="000000"/>
                                <w:sz w:val="20"/>
                                <w:szCs w:val="20"/>
                              </w:rPr>
                              <w:t xml:space="preserve"> learne</w:t>
                            </w:r>
                            <w:r>
                              <w:rPr>
                                <w:rFonts w:ascii="Comic Sans MS" w:hAnsi="Comic Sans MS"/>
                                <w:color w:themeColor="text1" w:val="000000"/>
                                <w:sz w:val="20"/>
                                <w:szCs w:val="20"/>
                              </w:rPr>
                              <w:t>rs to move on in their learning</w:t>
                            </w:r>
                          </w:p>
                          <w:p w:rsidP="00915FC8" w:rsidR="00E41217" w:rsidRDefault="00E41217">
                            <w:pPr>
                              <w:pStyle w:val="Caption"/>
                              <w:numPr>
                                <w:ilvl w:val="0"/>
                                <w:numId w:val="31"/>
                              </w:numPr>
                              <w:spacing w:after="0"/>
                              <w:ind w:hanging="357" w:left="357"/>
                              <w:rPr>
                                <w:rFonts w:ascii="Comic Sans MS" w:hAnsi="Comic Sans MS"/>
                                <w:i w:val="0"/>
                                <w:noProof/>
                                <w:color w:themeColor="text1" w:val="000000"/>
                                <w:sz w:val="20"/>
                                <w:szCs w:val="20"/>
                              </w:rPr>
                            </w:pPr>
                            <w:r w:rsidRPr="008C2EE8">
                              <w:rPr>
                                <w:rFonts w:ascii="Comic Sans MS" w:hAnsi="Comic Sans MS"/>
                                <w:i w:val="0"/>
                                <w:noProof/>
                                <w:color w:themeColor="text1" w:val="000000"/>
                                <w:sz w:val="20"/>
                                <w:szCs w:val="20"/>
                              </w:rPr>
                              <w:t>give</w:t>
                            </w:r>
                            <w:r>
                              <w:rPr>
                                <w:rFonts w:ascii="Comic Sans MS" w:hAnsi="Comic Sans MS"/>
                                <w:i w:val="0"/>
                                <w:noProof/>
                                <w:color w:themeColor="text1" w:val="000000"/>
                                <w:sz w:val="20"/>
                                <w:szCs w:val="20"/>
                              </w:rPr>
                              <w:t>s</w:t>
                            </w:r>
                            <w:r w:rsidRPr="008C2EE8">
                              <w:rPr>
                                <w:rFonts w:ascii="Comic Sans MS" w:hAnsi="Comic Sans MS"/>
                                <w:i w:val="0"/>
                                <w:noProof/>
                                <w:color w:themeColor="text1" w:val="000000"/>
                                <w:sz w:val="20"/>
                                <w:szCs w:val="20"/>
                              </w:rPr>
                              <w:t xml:space="preserve"> suggestions for improvement </w:t>
                            </w:r>
                          </w:p>
                          <w:p w:rsidP="00915FC8" w:rsidR="00E41217" w:rsidRDefault="00E41217" w:rsidRPr="008C2EE8">
                            <w:pPr>
                              <w:pStyle w:val="Caption"/>
                              <w:numPr>
                                <w:ilvl w:val="0"/>
                                <w:numId w:val="31"/>
                              </w:numPr>
                              <w:spacing w:after="0"/>
                              <w:ind w:hanging="357" w:left="357"/>
                              <w:rPr>
                                <w:rFonts w:ascii="Comic Sans MS" w:hAnsi="Comic Sans MS"/>
                                <w:i w:val="0"/>
                                <w:noProof/>
                                <w:color w:themeColor="text1" w:val="000000"/>
                                <w:sz w:val="20"/>
                                <w:szCs w:val="20"/>
                              </w:rPr>
                            </w:pPr>
                            <w:r w:rsidRPr="008C2EE8">
                              <w:rPr>
                                <w:rFonts w:ascii="Comic Sans MS" w:hAnsi="Comic Sans MS"/>
                                <w:i w:val="0"/>
                                <w:noProof/>
                                <w:color w:themeColor="text1" w:val="000000"/>
                                <w:sz w:val="20"/>
                                <w:szCs w:val="20"/>
                              </w:rPr>
                              <w:t>encourage</w:t>
                            </w:r>
                            <w:r>
                              <w:rPr>
                                <w:rFonts w:ascii="Comic Sans MS" w:hAnsi="Comic Sans MS"/>
                                <w:i w:val="0"/>
                                <w:noProof/>
                                <w:color w:themeColor="text1" w:val="000000"/>
                                <w:sz w:val="20"/>
                                <w:szCs w:val="20"/>
                              </w:rPr>
                              <w:t>s</w:t>
                            </w:r>
                            <w:r w:rsidRPr="008C2EE8">
                              <w:rPr>
                                <w:rFonts w:ascii="Comic Sans MS" w:hAnsi="Comic Sans MS"/>
                                <w:i w:val="0"/>
                                <w:noProof/>
                                <w:color w:themeColor="text1" w:val="000000"/>
                                <w:sz w:val="20"/>
                                <w:szCs w:val="20"/>
                              </w:rPr>
                              <w:t xml:space="preserve"> learners to think things through for </w:t>
                            </w:r>
                            <w:r>
                              <w:rPr>
                                <w:rFonts w:ascii="Comic Sans MS" w:hAnsi="Comic Sans MS"/>
                                <w:i w:val="0"/>
                                <w:noProof/>
                                <w:color w:themeColor="text1" w:val="000000"/>
                                <w:sz w:val="20"/>
                                <w:szCs w:val="20"/>
                              </w:rPr>
                              <w:t>themselves</w:t>
                            </w:r>
                          </w:p>
                          <w:p w:rsidP="00915FC8" w:rsidR="00E41217" w:rsidRDefault="00E41217">
                            <w:pPr>
                              <w:pStyle w:val="ListParagraph"/>
                              <w:ind w:left="360"/>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295,-3985" fillcolor="#eae5eb" id="Rounded Rectangular Callout 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" o:spid="_x0000_s1146" strokecolor="#1480d1" strokeweight="2.25pt" style="position:absolute;margin-left:-30.65pt;margin-top:97.15pt;width:245.25pt;height:222.6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62" w14:anchorId="3764A4D6">
                <v:textbox>
                  <w:txbxContent>
                    <w:p w:rsidP="00915FC8" w:rsidR="00E41217" w:rsidRDefault="00E41217" w:rsidRPr="008C2EE8">
                      <w:pPr>
                        <w:rPr>
                          <w:rFonts w:ascii="Comic Sans MS" w:hAnsi="Comic Sans MS"/>
                          <w:b/>
                          <w:color w:themeColor="text1" w:val="000000"/>
                        </w:rPr>
                      </w:pPr>
                      <w:r w:rsidRPr="008C2EE8">
                        <w:rPr>
                          <w:rFonts w:ascii="Comic Sans MS" w:hAnsi="Comic Sans MS"/>
                          <w:b/>
                          <w:color w:themeColor="text1" w:val="000000"/>
                        </w:rPr>
                        <w:t>Effective feedback</w:t>
                      </w:r>
                    </w:p>
                    <w:p w:rsidP="00915FC8" w:rsidR="00E41217" w:rsidRDefault="00E41217" w:rsidRPr="00B348D7">
                      <w:pPr>
                        <w:pStyle w:val="ListParagraph"/>
                        <w:numPr>
                          <w:ilvl w:val="0"/>
                          <w:numId w:val="31"/>
                        </w:numPr>
                        <w:rPr>
                          <w:rFonts w:ascii="Comic Sans MS" w:hAnsi="Comic Sans MS"/>
                          <w:color w:themeColor="text1" w:val="000000"/>
                          <w:sz w:val="20"/>
                          <w:szCs w:val="20"/>
                        </w:rPr>
                      </w:pPr>
                      <w:r>
                        <w:rPr>
                          <w:rFonts w:ascii="Comic Sans MS" w:hAnsi="Comic Sans MS"/>
                          <w:color w:themeColor="text1" w:val="000000"/>
                          <w:sz w:val="20"/>
                          <w:szCs w:val="20"/>
                        </w:rPr>
                        <w:t>is</w:t>
                      </w:r>
                      <w:r w:rsidRPr="00B348D7">
                        <w:rPr>
                          <w:rFonts w:ascii="Comic Sans MS" w:hAnsi="Comic Sans MS"/>
                          <w:color w:themeColor="text1" w:val="000000"/>
                          <w:sz w:val="20"/>
                          <w:szCs w:val="20"/>
                        </w:rPr>
                        <w:t xml:space="preserve"> part of </w:t>
                      </w:r>
                      <w:r>
                        <w:rPr>
                          <w:rFonts w:ascii="Comic Sans MS" w:hAnsi="Comic Sans MS"/>
                          <w:color w:themeColor="text1" w:val="000000"/>
                          <w:sz w:val="20"/>
                          <w:szCs w:val="20"/>
                        </w:rPr>
                        <w:t>a supportive</w:t>
                      </w:r>
                      <w:r w:rsidRPr="00B348D7">
                        <w:rPr>
                          <w:rFonts w:ascii="Comic Sans MS" w:hAnsi="Comic Sans MS"/>
                          <w:color w:themeColor="text1" w:val="000000"/>
                          <w:sz w:val="20"/>
                          <w:szCs w:val="20"/>
                        </w:rPr>
                        <w:t xml:space="preserve"> ethos</w:t>
                      </w:r>
                      <w:r w:rsidRPr="007366AC">
                        <w:rPr>
                          <w:rFonts w:ascii="Comic Sans MS" w:hAnsi="Comic Sans MS"/>
                          <w:noProof/>
                          <w:color w:themeColor="text1" w:val="000000"/>
                          <w:sz w:val="20"/>
                          <w:szCs w:val="20"/>
                        </w:rPr>
                        <w:t xml:space="preserve"> </w:t>
                      </w:r>
                      <w:r>
                        <w:rPr>
                          <w:rFonts w:ascii="Comic Sans MS" w:hAnsi="Comic Sans MS"/>
                          <w:noProof/>
                          <w:color w:themeColor="text1" w:val="000000"/>
                          <w:sz w:val="20"/>
                          <w:szCs w:val="20"/>
                        </w:rPr>
                        <w:t xml:space="preserve">in which </w:t>
                      </w:r>
                      <w:r w:rsidRPr="005609AA">
                        <w:rPr>
                          <w:rFonts w:ascii="Comic Sans MS" w:hAnsi="Comic Sans MS"/>
                          <w:noProof/>
                          <w:color w:themeColor="text1" w:val="000000"/>
                          <w:sz w:val="20"/>
                          <w:szCs w:val="20"/>
                        </w:rPr>
                        <w:t>pupils ask for help when they feel they need it</w:t>
                      </w:r>
                    </w:p>
                    <w:p w:rsidP="00915FC8" w:rsidR="00E41217" w:rsidRDefault="00E41217" w:rsidRPr="008C2EE8">
                      <w:pPr>
                        <w:pStyle w:val="ListParagraph"/>
                        <w:numPr>
                          <w:ilvl w:val="0"/>
                          <w:numId w:val="31"/>
                        </w:numPr>
                        <w:rPr>
                          <w:rFonts w:ascii="Comic Sans MS" w:hAnsi="Comic Sans MS"/>
                          <w:b/>
                          <w:color w:themeColor="text1" w:val="000000"/>
                          <w:sz w:val="20"/>
                          <w:szCs w:val="20"/>
                        </w:rPr>
                      </w:pPr>
                      <w:r w:rsidRPr="008C2EE8">
                        <w:rPr>
                          <w:rFonts w:ascii="Comic Sans MS" w:hAnsi="Comic Sans MS"/>
                          <w:color w:themeColor="text1" w:val="000000"/>
                          <w:sz w:val="20"/>
                          <w:szCs w:val="20"/>
                        </w:rPr>
                        <w:t>indicates positive aspects</w:t>
                      </w:r>
                      <w:r>
                        <w:rPr>
                          <w:rFonts w:ascii="Comic Sans MS" w:hAnsi="Comic Sans MS"/>
                          <w:color w:themeColor="text1" w:val="000000"/>
                          <w:sz w:val="20"/>
                          <w:szCs w:val="20"/>
                        </w:rPr>
                        <w:t xml:space="preserve"> of work </w:t>
                      </w:r>
                    </w:p>
                    <w:p w:rsidP="00915FC8" w:rsidR="00E41217" w:rsidRDefault="00E41217" w:rsidRPr="007B5DC8">
                      <w:pPr>
                        <w:pStyle w:val="Caption"/>
                        <w:numPr>
                          <w:ilvl w:val="0"/>
                          <w:numId w:val="31"/>
                        </w:numPr>
                        <w:spacing w:after="0"/>
                        <w:rPr>
                          <w:rFonts w:ascii="Comic Sans MS" w:hAnsi="Comic Sans MS"/>
                          <w:i w:val="0"/>
                          <w:color w:themeColor="text1" w:val="000000"/>
                          <w:sz w:val="20"/>
                          <w:szCs w:val="20"/>
                        </w:rPr>
                      </w:pPr>
                      <w:r w:rsidRPr="007366AC">
                        <w:rPr>
                          <w:rFonts w:ascii="Comic Sans MS" w:hAnsi="Comic Sans MS"/>
                          <w:i w:val="0"/>
                          <w:color w:themeColor="text1" w:val="000000"/>
                          <w:sz w:val="20"/>
                          <w:szCs w:val="20"/>
                        </w:rPr>
                        <w:t xml:space="preserve">provides time </w:t>
                      </w:r>
                      <w:r w:rsidRPr="005609AA">
                        <w:rPr>
                          <w:rFonts w:ascii="Comic Sans MS" w:hAnsi="Comic Sans MS"/>
                          <w:i w:val="0"/>
                          <w:color w:themeColor="text1" w:val="000000"/>
                          <w:sz w:val="20"/>
                          <w:szCs w:val="20"/>
                        </w:rPr>
                        <w:t xml:space="preserve">to discuss with learners the links between their work and the LIs </w:t>
                      </w:r>
                      <w:r>
                        <w:rPr>
                          <w:rFonts w:ascii="Comic Sans MS" w:hAnsi="Comic Sans MS"/>
                          <w:i w:val="0"/>
                          <w:color w:themeColor="text1" w:val="000000"/>
                          <w:sz w:val="20"/>
                          <w:szCs w:val="20"/>
                        </w:rPr>
                        <w:t>and SC</w:t>
                      </w:r>
                    </w:p>
                    <w:p w:rsidP="00915FC8" w:rsidR="00E41217" w:rsidRDefault="00E41217" w:rsidRPr="008C2EE8">
                      <w:pPr>
                        <w:pStyle w:val="ListParagraph"/>
                        <w:numPr>
                          <w:ilvl w:val="0"/>
                          <w:numId w:val="31"/>
                        </w:numPr>
                        <w:rPr>
                          <w:rFonts w:ascii="Comic Sans MS" w:hAnsi="Comic Sans MS"/>
                          <w:b/>
                          <w:color w:themeColor="text1" w:val="000000"/>
                          <w:sz w:val="20"/>
                          <w:szCs w:val="20"/>
                        </w:rPr>
                      </w:pPr>
                      <w:r>
                        <w:rPr>
                          <w:rFonts w:ascii="Comic Sans MS" w:hAnsi="Comic Sans MS"/>
                          <w:color w:themeColor="text1" w:val="000000"/>
                          <w:sz w:val="20"/>
                          <w:szCs w:val="20"/>
                        </w:rPr>
                        <w:t>helps</w:t>
                      </w:r>
                      <w:r w:rsidRPr="008C2EE8">
                        <w:rPr>
                          <w:rFonts w:ascii="Comic Sans MS" w:hAnsi="Comic Sans MS"/>
                          <w:color w:themeColor="text1" w:val="000000"/>
                          <w:sz w:val="20"/>
                          <w:szCs w:val="20"/>
                        </w:rPr>
                        <w:t xml:space="preserve"> learne</w:t>
                      </w:r>
                      <w:r>
                        <w:rPr>
                          <w:rFonts w:ascii="Comic Sans MS" w:hAnsi="Comic Sans MS"/>
                          <w:color w:themeColor="text1" w:val="000000"/>
                          <w:sz w:val="20"/>
                          <w:szCs w:val="20"/>
                        </w:rPr>
                        <w:t>rs to move on in their learning</w:t>
                      </w:r>
                    </w:p>
                    <w:p w:rsidP="00915FC8" w:rsidR="00E41217" w:rsidRDefault="00E41217">
                      <w:pPr>
                        <w:pStyle w:val="Caption"/>
                        <w:numPr>
                          <w:ilvl w:val="0"/>
                          <w:numId w:val="31"/>
                        </w:numPr>
                        <w:spacing w:after="0"/>
                        <w:ind w:hanging="357" w:left="357"/>
                        <w:rPr>
                          <w:rFonts w:ascii="Comic Sans MS" w:hAnsi="Comic Sans MS"/>
                          <w:i w:val="0"/>
                          <w:noProof/>
                          <w:color w:themeColor="text1" w:val="000000"/>
                          <w:sz w:val="20"/>
                          <w:szCs w:val="20"/>
                        </w:rPr>
                      </w:pPr>
                      <w:r w:rsidRPr="008C2EE8">
                        <w:rPr>
                          <w:rFonts w:ascii="Comic Sans MS" w:hAnsi="Comic Sans MS"/>
                          <w:i w:val="0"/>
                          <w:noProof/>
                          <w:color w:themeColor="text1" w:val="000000"/>
                          <w:sz w:val="20"/>
                          <w:szCs w:val="20"/>
                        </w:rPr>
                        <w:t>give</w:t>
                      </w:r>
                      <w:r>
                        <w:rPr>
                          <w:rFonts w:ascii="Comic Sans MS" w:hAnsi="Comic Sans MS"/>
                          <w:i w:val="0"/>
                          <w:noProof/>
                          <w:color w:themeColor="text1" w:val="000000"/>
                          <w:sz w:val="20"/>
                          <w:szCs w:val="20"/>
                        </w:rPr>
                        <w:t>s</w:t>
                      </w:r>
                      <w:r w:rsidRPr="008C2EE8">
                        <w:rPr>
                          <w:rFonts w:ascii="Comic Sans MS" w:hAnsi="Comic Sans MS"/>
                          <w:i w:val="0"/>
                          <w:noProof/>
                          <w:color w:themeColor="text1" w:val="000000"/>
                          <w:sz w:val="20"/>
                          <w:szCs w:val="20"/>
                        </w:rPr>
                        <w:t xml:space="preserve"> suggestions for improvement </w:t>
                      </w:r>
                    </w:p>
                    <w:p w:rsidP="00915FC8" w:rsidR="00E41217" w:rsidRDefault="00E41217" w:rsidRPr="008C2EE8">
                      <w:pPr>
                        <w:pStyle w:val="Caption"/>
                        <w:numPr>
                          <w:ilvl w:val="0"/>
                          <w:numId w:val="31"/>
                        </w:numPr>
                        <w:spacing w:after="0"/>
                        <w:ind w:hanging="357" w:left="357"/>
                        <w:rPr>
                          <w:rFonts w:ascii="Comic Sans MS" w:hAnsi="Comic Sans MS"/>
                          <w:i w:val="0"/>
                          <w:noProof/>
                          <w:color w:themeColor="text1" w:val="000000"/>
                          <w:sz w:val="20"/>
                          <w:szCs w:val="20"/>
                        </w:rPr>
                      </w:pPr>
                      <w:r w:rsidRPr="008C2EE8">
                        <w:rPr>
                          <w:rFonts w:ascii="Comic Sans MS" w:hAnsi="Comic Sans MS"/>
                          <w:i w:val="0"/>
                          <w:noProof/>
                          <w:color w:themeColor="text1" w:val="000000"/>
                          <w:sz w:val="20"/>
                          <w:szCs w:val="20"/>
                        </w:rPr>
                        <w:t>encourage</w:t>
                      </w:r>
                      <w:r>
                        <w:rPr>
                          <w:rFonts w:ascii="Comic Sans MS" w:hAnsi="Comic Sans MS"/>
                          <w:i w:val="0"/>
                          <w:noProof/>
                          <w:color w:themeColor="text1" w:val="000000"/>
                          <w:sz w:val="20"/>
                          <w:szCs w:val="20"/>
                        </w:rPr>
                        <w:t>s</w:t>
                      </w:r>
                      <w:r w:rsidRPr="008C2EE8">
                        <w:rPr>
                          <w:rFonts w:ascii="Comic Sans MS" w:hAnsi="Comic Sans MS"/>
                          <w:i w:val="0"/>
                          <w:noProof/>
                          <w:color w:themeColor="text1" w:val="000000"/>
                          <w:sz w:val="20"/>
                          <w:szCs w:val="20"/>
                        </w:rPr>
                        <w:t xml:space="preserve"> learners to think things through for </w:t>
                      </w:r>
                      <w:r>
                        <w:rPr>
                          <w:rFonts w:ascii="Comic Sans MS" w:hAnsi="Comic Sans MS"/>
                          <w:i w:val="0"/>
                          <w:noProof/>
                          <w:color w:themeColor="text1" w:val="000000"/>
                          <w:sz w:val="20"/>
                          <w:szCs w:val="20"/>
                        </w:rPr>
                        <w:t>themselves</w:t>
                      </w:r>
                    </w:p>
                    <w:p w:rsidP="00915FC8" w:rsidR="00E41217" w:rsidRDefault="00E41217">
                      <w:pPr>
                        <w:pStyle w:val="ListParagraph"/>
                        <w:ind w:left="360"/>
                      </w:pPr>
                    </w:p>
                  </w:txbxContent>
                </v:textbox>
                <w10:wrap anchorx="margin"/>
              </v:shape>
            </w:pict>
          </mc:Fallback>
        </mc:AlternateContent>
      </w:r>
    </w:p>
    <w:p w:rsidR="002356DB" w:rsidRDefault="002356DB"/>
    <w:sectPr w:rsidR="002356DB" w:rsidSect="00F22924">
      <w:pgSz w:code="9" w:h="16838" w:w="11906"/>
      <w:pgMar w:bottom="1440" w:footer="431" w:gutter="0" w:header="227" w:left="851" w:right="992" w:top="144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33A3" w:rsidRDefault="002C33A3" w:rsidP="001821D3">
      <w:r>
        <w:separator/>
      </w:r>
    </w:p>
  </w:endnote>
  <w:endnote w:type="continuationSeparator" w:id="0">
    <w:p w:rsidR="002C33A3" w:rsidRDefault="002C33A3" w:rsidP="00182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Helvetica 55 Roman">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0242433"/>
      <w:docPartObj>
        <w:docPartGallery w:val="Page Numbers (Bottom of Page)"/>
        <w:docPartUnique/>
      </w:docPartObj>
    </w:sdtPr>
    <w:sdtEndPr>
      <w:rPr>
        <w:noProof/>
      </w:rPr>
    </w:sdtEndPr>
    <w:sdtContent>
      <w:p w:rsidR="00E41217" w:rsidRDefault="00E41217" w:rsidP="002145C9">
        <w:pPr>
          <w:pStyle w:val="Footer"/>
          <w:jc w:val="center"/>
        </w:pPr>
        <w:r>
          <w:fldChar w:fldCharType="begin"/>
        </w:r>
        <w:r>
          <w:instrText xml:space="preserve"> PAGE   \* MERGEFORMAT </w:instrText>
        </w:r>
        <w:r>
          <w:fldChar w:fldCharType="separate"/>
        </w:r>
        <w:r w:rsidR="007D4B79">
          <w:rPr>
            <w:noProof/>
          </w:rPr>
          <w:t>8</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7175728"/>
      <w:docPartObj>
        <w:docPartGallery w:val="Page Numbers (Bottom of Page)"/>
        <w:docPartUnique/>
      </w:docPartObj>
    </w:sdtPr>
    <w:sdtEndPr>
      <w:rPr>
        <w:noProof/>
      </w:rPr>
    </w:sdtEndPr>
    <w:sdtContent>
      <w:p w:rsidR="00E41217" w:rsidRDefault="00E41217">
        <w:pPr>
          <w:pStyle w:val="Footer"/>
          <w:jc w:val="center"/>
        </w:pPr>
        <w:r>
          <w:fldChar w:fldCharType="begin"/>
        </w:r>
        <w:r>
          <w:instrText xml:space="preserve"> PAGE   \* MERGEFORMAT </w:instrText>
        </w:r>
        <w:r>
          <w:fldChar w:fldCharType="separate"/>
        </w:r>
        <w:r w:rsidR="007D4B79">
          <w:rPr>
            <w:noProof/>
          </w:rPr>
          <w:t>15</w:t>
        </w:r>
        <w:r>
          <w:rPr>
            <w:noProof/>
          </w:rPr>
          <w:fldChar w:fldCharType="end"/>
        </w:r>
      </w:p>
    </w:sdtContent>
  </w:sdt>
  <w:p w:rsidR="00E41217" w:rsidRDefault="00E41217">
    <w:pPr>
      <w:pStyle w:val="Footer"/>
    </w:pPr>
  </w:p>
  <w:p w:rsidR="00E41217" w:rsidRDefault="00E4121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6294155"/>
      <w:docPartObj>
        <w:docPartGallery w:val="Page Numbers (Bottom of Page)"/>
        <w:docPartUnique/>
      </w:docPartObj>
    </w:sdtPr>
    <w:sdtEndPr>
      <w:rPr>
        <w:noProof/>
      </w:rPr>
    </w:sdtEndPr>
    <w:sdtContent>
      <w:p w:rsidR="00E41217" w:rsidRDefault="00E41217">
        <w:pPr>
          <w:pStyle w:val="Footer"/>
          <w:jc w:val="center"/>
        </w:pPr>
        <w:r>
          <w:fldChar w:fldCharType="begin"/>
        </w:r>
        <w:r>
          <w:instrText xml:space="preserve"> PAGE   \* MERGEFORMAT </w:instrText>
        </w:r>
        <w:r>
          <w:fldChar w:fldCharType="separate"/>
        </w:r>
        <w:r w:rsidR="007D4B79">
          <w:rPr>
            <w:noProof/>
          </w:rPr>
          <w:t>30</w:t>
        </w:r>
        <w:r>
          <w:rPr>
            <w:noProof/>
          </w:rPr>
          <w:fldChar w:fldCharType="end"/>
        </w:r>
      </w:p>
    </w:sdtContent>
  </w:sdt>
  <w:p w:rsidR="00E41217" w:rsidRDefault="00E4121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0402268"/>
      <w:docPartObj>
        <w:docPartGallery w:val="Page Numbers (Bottom of Page)"/>
        <w:docPartUnique/>
      </w:docPartObj>
    </w:sdtPr>
    <w:sdtEndPr>
      <w:rPr>
        <w:noProof/>
      </w:rPr>
    </w:sdtEndPr>
    <w:sdtContent>
      <w:p w:rsidR="00E41217" w:rsidRDefault="00E41217">
        <w:pPr>
          <w:pStyle w:val="Footer"/>
          <w:jc w:val="center"/>
        </w:pPr>
        <w:r>
          <w:fldChar w:fldCharType="begin"/>
        </w:r>
        <w:r>
          <w:instrText xml:space="preserve"> PAGE   \* MERGEFORMAT </w:instrText>
        </w:r>
        <w:r>
          <w:fldChar w:fldCharType="separate"/>
        </w:r>
        <w:r w:rsidR="007D4B79">
          <w:rPr>
            <w:noProof/>
          </w:rPr>
          <w:t>34</w:t>
        </w:r>
        <w:r>
          <w:rPr>
            <w:noProof/>
          </w:rPr>
          <w:fldChar w:fldCharType="end"/>
        </w:r>
      </w:p>
    </w:sdtContent>
  </w:sdt>
  <w:p w:rsidR="00E41217" w:rsidRDefault="00E41217">
    <w:pPr>
      <w:pStyle w:val="Footer"/>
    </w:pPr>
  </w:p>
  <w:p w:rsidR="00E41217" w:rsidRDefault="00E4121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33A3" w:rsidRDefault="002C33A3" w:rsidP="001821D3">
      <w:r>
        <w:separator/>
      </w:r>
    </w:p>
  </w:footnote>
  <w:footnote w:type="continuationSeparator" w:id="0">
    <w:p w:rsidR="002C33A3" w:rsidRDefault="002C33A3" w:rsidP="001821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217" w:rsidRDefault="00E41217">
    <w:pPr>
      <w:pStyle w:val="Header"/>
    </w:pPr>
    <w:r>
      <w:rPr>
        <w:b/>
        <w:noProof/>
      </w:rPr>
      <mc:AlternateContent>
        <mc:Choice Requires="wps">
          <w:drawing>
            <wp:anchor distT="0" distB="0" distL="114300" distR="114300" simplePos="0" relativeHeight="251656704" behindDoc="1" locked="0" layoutInCell="1" allowOverlap="1" wp14:anchorId="5C689812" wp14:editId="339EDAA2">
              <wp:simplePos x="0" y="0"/>
              <wp:positionH relativeFrom="margin">
                <wp:posOffset>-441960</wp:posOffset>
              </wp:positionH>
              <wp:positionV relativeFrom="paragraph">
                <wp:posOffset>-153035</wp:posOffset>
              </wp:positionV>
              <wp:extent cx="6444615" cy="285750"/>
              <wp:effectExtent l="0" t="0" r="13335" b="19050"/>
              <wp:wrapNone/>
              <wp:docPr id="18" name="Rounded Rectangle 18"/>
              <wp:cNvGraphicFramePr/>
              <a:graphic xmlns:a="http://schemas.openxmlformats.org/drawingml/2006/main">
                <a:graphicData uri="http://schemas.microsoft.com/office/word/2010/wordprocessingShape">
                  <wps:wsp>
                    <wps:cNvSpPr/>
                    <wps:spPr>
                      <a:xfrm>
                        <a:off x="0" y="0"/>
                        <a:ext cx="6444615" cy="285750"/>
                      </a:xfrm>
                      <a:prstGeom prst="roundRect">
                        <a:avLst/>
                      </a:prstGeom>
                      <a:solidFill>
                        <a:srgbClr val="D3A7FF"/>
                      </a:solidFill>
                      <a:ln w="12700" cap="flat" cmpd="sng" algn="ctr">
                        <a:solidFill>
                          <a:srgbClr val="5B9BD5">
                            <a:shade val="50000"/>
                          </a:srgbClr>
                        </a:solidFill>
                        <a:prstDash val="solid"/>
                        <a:miter lim="800000"/>
                      </a:ln>
                      <a:effectLst/>
                    </wps:spPr>
                    <wps:txbx>
                      <w:txbxContent>
                        <w:p w:rsidR="00E41217" w:rsidRPr="005E1B24" w:rsidRDefault="00E41217" w:rsidP="001821D3">
                          <w:pPr>
                            <w:jc w:val="center"/>
                            <w:rPr>
                              <w:b/>
                              <w:sz w:val="20"/>
                              <w:szCs w:val="20"/>
                            </w:rPr>
                          </w:pPr>
                          <w:r w:rsidRPr="00122636">
                            <w:rPr>
                              <w:sz w:val="20"/>
                              <w:szCs w:val="20"/>
                            </w:rPr>
                            <w:t xml:space="preserve"> </w:t>
                          </w:r>
                          <w:r w:rsidRPr="005E1B24">
                            <w:rPr>
                              <w:rFonts w:asciiTheme="minorHAnsi" w:hAnsiTheme="minorHAnsi"/>
                              <w:b/>
                              <w:sz w:val="22"/>
                              <w:szCs w:val="22"/>
                            </w:rPr>
                            <w:t>Aberdeenshire Progression Framework – Religious and Moral Education Guidance INTERIM DEC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689812" id="Rounded Rectangle 18" o:spid="_x0000_s1147" style="position:absolute;margin-left:-34.8pt;margin-top:-12.05pt;width:507.45pt;height:22.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" fillcolor="#d3a7ff" strokecolor="#41719c" strokeweight="1pt">
              <v:stroke joinstyle="miter"/>
              <v:textbox>
                <w:txbxContent>
                  <w:p w:rsidR="00E41217" w:rsidRPr="005E1B24" w:rsidRDefault="00E41217" w:rsidP="001821D3">
                    <w:pPr>
                      <w:jc w:val="center"/>
                      <w:rPr>
                        <w:b/>
                        <w:sz w:val="20"/>
                        <w:szCs w:val="20"/>
                      </w:rPr>
                    </w:pPr>
                    <w:r w:rsidRPr="00122636">
                      <w:rPr>
                        <w:sz w:val="20"/>
                        <w:szCs w:val="20"/>
                      </w:rPr>
                      <w:t xml:space="preserve"> </w:t>
                    </w:r>
                    <w:r w:rsidRPr="005E1B24">
                      <w:rPr>
                        <w:rFonts w:asciiTheme="minorHAnsi" w:hAnsiTheme="minorHAnsi"/>
                        <w:b/>
                        <w:sz w:val="22"/>
                        <w:szCs w:val="22"/>
                      </w:rPr>
                      <w:t>Aberdeenshire Progression Framework – Religious and Moral Education Guidance INTERIM DEC 2015</w:t>
                    </w:r>
                  </w:p>
                </w:txbxContent>
              </v:textbox>
              <w10:wrap anchorx="margin"/>
            </v:roundrect>
          </w:pict>
        </mc:Fallback>
      </mc:AlternateContent>
    </w:r>
    <w:r>
      <w:rPr>
        <w:b/>
        <w:color w:val="FFFFFF" w:themeColor="background1"/>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217" w:rsidRDefault="00E41217">
    <w:pPr>
      <w:spacing w:after="16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217" w:rsidRDefault="00E41217" w:rsidP="0061214B">
    <w:pPr>
      <w:pStyle w:val="Header"/>
      <w:tabs>
        <w:tab w:val="clear" w:pos="4513"/>
        <w:tab w:val="clear" w:pos="9026"/>
        <w:tab w:val="left" w:pos="12480"/>
      </w:tabs>
    </w:pPr>
    <w:r>
      <w:rPr>
        <w:b/>
        <w:noProof/>
      </w:rPr>
      <mc:AlternateContent>
        <mc:Choice Requires="wps">
          <w:drawing>
            <wp:anchor distT="0" distB="0" distL="114300" distR="114300" simplePos="0" relativeHeight="251683328" behindDoc="1" locked="0" layoutInCell="1" allowOverlap="1" wp14:anchorId="63F99AC4" wp14:editId="79B34C4F">
              <wp:simplePos x="0" y="0"/>
              <wp:positionH relativeFrom="margin">
                <wp:align>right</wp:align>
              </wp:positionH>
              <wp:positionV relativeFrom="paragraph">
                <wp:posOffset>30480</wp:posOffset>
              </wp:positionV>
              <wp:extent cx="6096000" cy="352425"/>
              <wp:effectExtent l="0" t="0" r="19050" b="28575"/>
              <wp:wrapSquare wrapText="bothSides"/>
              <wp:docPr id="227" name="Rounded Rectangle 227"/>
              <wp:cNvGraphicFramePr/>
              <a:graphic xmlns:a="http://schemas.openxmlformats.org/drawingml/2006/main">
                <a:graphicData uri="http://schemas.microsoft.com/office/word/2010/wordprocessingShape">
                  <wps:wsp>
                    <wps:cNvSpPr/>
                    <wps:spPr>
                      <a:xfrm>
                        <a:off x="0" y="0"/>
                        <a:ext cx="6096000" cy="352425"/>
                      </a:xfrm>
                      <a:prstGeom prst="roundRect">
                        <a:avLst/>
                      </a:prstGeom>
                      <a:solidFill>
                        <a:srgbClr val="D3A7FF"/>
                      </a:solidFill>
                      <a:ln/>
                    </wps:spPr>
                    <wps:style>
                      <a:lnRef idx="2">
                        <a:schemeClr val="dk1"/>
                      </a:lnRef>
                      <a:fillRef idx="1">
                        <a:schemeClr val="lt1"/>
                      </a:fillRef>
                      <a:effectRef idx="0">
                        <a:schemeClr val="dk1"/>
                      </a:effectRef>
                      <a:fontRef idx="minor">
                        <a:schemeClr val="dk1"/>
                      </a:fontRef>
                    </wps:style>
                    <wps:txbx>
                      <w:txbxContent>
                        <w:p w:rsidR="00E41217" w:rsidRPr="005E1B24" w:rsidRDefault="00E41217" w:rsidP="00135A57">
                          <w:pPr>
                            <w:jc w:val="center"/>
                            <w:rPr>
                              <w:b/>
                              <w:color w:val="FFFFFF" w:themeColor="background1"/>
                              <w:sz w:val="20"/>
                              <w:szCs w:val="20"/>
                            </w:rPr>
                          </w:pPr>
                          <w:r>
                            <w:rPr>
                              <w:rFonts w:asciiTheme="minorHAnsi" w:hAnsiTheme="minorHAnsi"/>
                              <w:b/>
                              <w:sz w:val="22"/>
                              <w:szCs w:val="22"/>
                            </w:rPr>
                            <w:t xml:space="preserve">Learning Teaching and Assessment: Professional Curriculum Tool </w:t>
                          </w:r>
                          <w:r w:rsidRPr="005E1B24">
                            <w:rPr>
                              <w:rFonts w:asciiTheme="minorHAnsi" w:hAnsiTheme="minorHAnsi"/>
                              <w:b/>
                              <w:sz w:val="22"/>
                              <w:szCs w:val="22"/>
                            </w:rPr>
                            <w:t xml:space="preserve"> INTERIM DEC 2015</w:t>
                          </w:r>
                        </w:p>
                        <w:p w:rsidR="00E41217" w:rsidRPr="00456CF2" w:rsidRDefault="00E41217" w:rsidP="0061214B">
                          <w:pPr>
                            <w:jc w:val="center"/>
                            <w:rPr>
                              <w:color w:val="FFFFFF" w:themeColor="background1"/>
                              <w:sz w:val="20"/>
                              <w:szCs w:val="20"/>
                            </w:rPr>
                          </w:pPr>
                          <w:r w:rsidRPr="00456CF2">
                            <w:rPr>
                              <w:b/>
                              <w:color w:val="FFFFFF" w:themeColor="background1"/>
                              <w:sz w:val="20"/>
                              <w:szCs w:val="20"/>
                            </w:rPr>
                            <w:t>berdeenshi</w:t>
                          </w:r>
                          <w:r>
                            <w:rPr>
                              <w:b/>
                              <w:color w:val="FFFFFF" w:themeColor="background1"/>
                              <w:sz w:val="20"/>
                              <w:szCs w:val="20"/>
                            </w:rPr>
                            <w:t>AAAA</w:t>
                          </w:r>
                          <w:r w:rsidRPr="00456CF2">
                            <w:rPr>
                              <w:b/>
                              <w:color w:val="FFFFFF" w:themeColor="background1"/>
                              <w:sz w:val="20"/>
                              <w:szCs w:val="20"/>
                            </w:rPr>
                            <w:t xml:space="preserve">re </w:t>
                          </w:r>
                          <w:r w:rsidRPr="00295294">
                            <w:rPr>
                              <w:rFonts w:asciiTheme="minorHAnsi" w:hAnsiTheme="minorHAnsi"/>
                              <w:b/>
                              <w:color w:val="FFFFFF" w:themeColor="background1"/>
                            </w:rPr>
                            <w:t>Progression</w:t>
                          </w:r>
                          <w:r w:rsidRPr="00456CF2">
                            <w:rPr>
                              <w:b/>
                              <w:color w:val="FFFFFF" w:themeColor="background1"/>
                              <w:sz w:val="20"/>
                              <w:szCs w:val="20"/>
                            </w:rPr>
                            <w:t xml:space="preserve"> Fra</w:t>
                          </w:r>
                          <w:r>
                            <w:rPr>
                              <w:b/>
                              <w:color w:val="FFFFFF" w:themeColor="background1"/>
                              <w:sz w:val="20"/>
                              <w:szCs w:val="20"/>
                            </w:rPr>
                            <w:t>A</w:t>
                          </w:r>
                          <w:r w:rsidRPr="00456CF2">
                            <w:rPr>
                              <w:b/>
                              <w:color w:val="FFFFFF" w:themeColor="background1"/>
                              <w:sz w:val="20"/>
                              <w:szCs w:val="20"/>
                            </w:rPr>
                            <w:t>mework</w:t>
                          </w:r>
                          <w:r>
                            <w:rPr>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F99AC4" id="Rounded Rectangle 227" o:spid="_x0000_s1152" style="position:absolute;margin-left:428.8pt;margin-top:2.4pt;width:480pt;height:27.75pt;z-index:-251633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" fillcolor="#d3a7ff" strokecolor="black [3200]" strokeweight="1pt">
              <v:stroke joinstyle="miter"/>
              <v:textbox>
                <w:txbxContent>
                  <w:p w:rsidR="00E41217" w:rsidRPr="005E1B24" w:rsidRDefault="00E41217" w:rsidP="00135A57">
                    <w:pPr>
                      <w:jc w:val="center"/>
                      <w:rPr>
                        <w:b/>
                        <w:color w:val="FFFFFF" w:themeColor="background1"/>
                        <w:sz w:val="20"/>
                        <w:szCs w:val="20"/>
                      </w:rPr>
                    </w:pPr>
                    <w:r>
                      <w:rPr>
                        <w:rFonts w:asciiTheme="minorHAnsi" w:hAnsiTheme="minorHAnsi"/>
                        <w:b/>
                        <w:sz w:val="22"/>
                        <w:szCs w:val="22"/>
                      </w:rPr>
                      <w:t xml:space="preserve">Learning Teaching and Assessment: Professional Curriculum </w:t>
                    </w:r>
                    <w:proofErr w:type="gramStart"/>
                    <w:r>
                      <w:rPr>
                        <w:rFonts w:asciiTheme="minorHAnsi" w:hAnsiTheme="minorHAnsi"/>
                        <w:b/>
                        <w:sz w:val="22"/>
                        <w:szCs w:val="22"/>
                      </w:rPr>
                      <w:t xml:space="preserve">Tool </w:t>
                    </w:r>
                    <w:r w:rsidRPr="005E1B24">
                      <w:rPr>
                        <w:rFonts w:asciiTheme="minorHAnsi" w:hAnsiTheme="minorHAnsi"/>
                        <w:b/>
                        <w:sz w:val="22"/>
                        <w:szCs w:val="22"/>
                      </w:rPr>
                      <w:t xml:space="preserve"> INTERIM</w:t>
                    </w:r>
                    <w:proofErr w:type="gramEnd"/>
                    <w:r w:rsidRPr="005E1B24">
                      <w:rPr>
                        <w:rFonts w:asciiTheme="minorHAnsi" w:hAnsiTheme="minorHAnsi"/>
                        <w:b/>
                        <w:sz w:val="22"/>
                        <w:szCs w:val="22"/>
                      </w:rPr>
                      <w:t xml:space="preserve"> DEC 2015</w:t>
                    </w:r>
                  </w:p>
                  <w:p w:rsidR="00E41217" w:rsidRPr="00456CF2" w:rsidRDefault="00E41217" w:rsidP="0061214B">
                    <w:pPr>
                      <w:jc w:val="center"/>
                      <w:rPr>
                        <w:color w:val="FFFFFF" w:themeColor="background1"/>
                        <w:sz w:val="20"/>
                        <w:szCs w:val="20"/>
                      </w:rPr>
                    </w:pPr>
                    <w:proofErr w:type="spellStart"/>
                    <w:proofErr w:type="gramStart"/>
                    <w:r w:rsidRPr="00456CF2">
                      <w:rPr>
                        <w:b/>
                        <w:color w:val="FFFFFF" w:themeColor="background1"/>
                        <w:sz w:val="20"/>
                        <w:szCs w:val="20"/>
                      </w:rPr>
                      <w:t>berdeenshi</w:t>
                    </w:r>
                    <w:r>
                      <w:rPr>
                        <w:b/>
                        <w:color w:val="FFFFFF" w:themeColor="background1"/>
                        <w:sz w:val="20"/>
                        <w:szCs w:val="20"/>
                      </w:rPr>
                      <w:t>AAAA</w:t>
                    </w:r>
                    <w:r w:rsidRPr="00456CF2">
                      <w:rPr>
                        <w:b/>
                        <w:color w:val="FFFFFF" w:themeColor="background1"/>
                        <w:sz w:val="20"/>
                        <w:szCs w:val="20"/>
                      </w:rPr>
                      <w:t>re</w:t>
                    </w:r>
                    <w:proofErr w:type="spellEnd"/>
                    <w:proofErr w:type="gramEnd"/>
                    <w:r w:rsidRPr="00456CF2">
                      <w:rPr>
                        <w:b/>
                        <w:color w:val="FFFFFF" w:themeColor="background1"/>
                        <w:sz w:val="20"/>
                        <w:szCs w:val="20"/>
                      </w:rPr>
                      <w:t xml:space="preserve"> </w:t>
                    </w:r>
                    <w:r w:rsidRPr="00295294">
                      <w:rPr>
                        <w:rFonts w:asciiTheme="minorHAnsi" w:hAnsiTheme="minorHAnsi"/>
                        <w:b/>
                        <w:color w:val="FFFFFF" w:themeColor="background1"/>
                      </w:rPr>
                      <w:t>Progression</w:t>
                    </w:r>
                    <w:r w:rsidRPr="00456CF2">
                      <w:rPr>
                        <w:b/>
                        <w:color w:val="FFFFFF" w:themeColor="background1"/>
                        <w:sz w:val="20"/>
                        <w:szCs w:val="20"/>
                      </w:rPr>
                      <w:t xml:space="preserve"> </w:t>
                    </w:r>
                    <w:proofErr w:type="spellStart"/>
                    <w:r w:rsidRPr="00456CF2">
                      <w:rPr>
                        <w:b/>
                        <w:color w:val="FFFFFF" w:themeColor="background1"/>
                        <w:sz w:val="20"/>
                        <w:szCs w:val="20"/>
                      </w:rPr>
                      <w:t>Fra</w:t>
                    </w:r>
                    <w:r>
                      <w:rPr>
                        <w:b/>
                        <w:color w:val="FFFFFF" w:themeColor="background1"/>
                        <w:sz w:val="20"/>
                        <w:szCs w:val="20"/>
                      </w:rPr>
                      <w:t>A</w:t>
                    </w:r>
                    <w:r w:rsidRPr="00456CF2">
                      <w:rPr>
                        <w:b/>
                        <w:color w:val="FFFFFF" w:themeColor="background1"/>
                        <w:sz w:val="20"/>
                        <w:szCs w:val="20"/>
                      </w:rPr>
                      <w:t>mework</w:t>
                    </w:r>
                    <w:proofErr w:type="spellEnd"/>
                    <w:r>
                      <w:rPr>
                        <w:color w:val="FFFFFF" w:themeColor="background1"/>
                        <w:sz w:val="20"/>
                        <w:szCs w:val="20"/>
                      </w:rPr>
                      <w:t xml:space="preserve">        </w:t>
                    </w:r>
                  </w:p>
                </w:txbxContent>
              </v:textbox>
              <w10:wrap type="square" anchorx="margin"/>
            </v:roundrect>
          </w:pict>
        </mc:Fallback>
      </mc:AlternateContent>
    </w:r>
    <w:r>
      <w:rPr>
        <w:b/>
        <w:color w:val="FFFFFF" w:themeColor="background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217" w:rsidRPr="00476E43" w:rsidRDefault="00E41217" w:rsidP="001821D3">
    <w:pPr>
      <w:pStyle w:val="Header"/>
    </w:pPr>
    <w:r>
      <w:rPr>
        <w:b/>
        <w:noProof/>
      </w:rPr>
      <mc:AlternateContent>
        <mc:Choice Requires="wps">
          <w:drawing>
            <wp:anchor distT="0" distB="0" distL="114300" distR="114300" simplePos="0" relativeHeight="251659776" behindDoc="1" locked="0" layoutInCell="1" allowOverlap="1" wp14:anchorId="151E5DD3" wp14:editId="49021A87">
              <wp:simplePos x="0" y="0"/>
              <wp:positionH relativeFrom="margin">
                <wp:align>right</wp:align>
              </wp:positionH>
              <wp:positionV relativeFrom="paragraph">
                <wp:posOffset>-262890</wp:posOffset>
              </wp:positionV>
              <wp:extent cx="5774267" cy="285750"/>
              <wp:effectExtent l="0" t="0" r="17145" b="19050"/>
              <wp:wrapNone/>
              <wp:docPr id="229" name="Rounded Rectangle 229"/>
              <wp:cNvGraphicFramePr/>
              <a:graphic xmlns:a="http://schemas.openxmlformats.org/drawingml/2006/main">
                <a:graphicData uri="http://schemas.microsoft.com/office/word/2010/wordprocessingShape">
                  <wps:wsp>
                    <wps:cNvSpPr/>
                    <wps:spPr>
                      <a:xfrm>
                        <a:off x="0" y="0"/>
                        <a:ext cx="5774267" cy="285750"/>
                      </a:xfrm>
                      <a:prstGeom prst="roundRect">
                        <a:avLst/>
                      </a:prstGeom>
                      <a:solidFill>
                        <a:srgbClr val="FF0000"/>
                      </a:solidFill>
                      <a:ln w="12700" cap="flat" cmpd="sng" algn="ctr">
                        <a:solidFill>
                          <a:srgbClr val="5B9BD5">
                            <a:shade val="50000"/>
                          </a:srgbClr>
                        </a:solidFill>
                        <a:prstDash val="solid"/>
                        <a:miter lim="800000"/>
                      </a:ln>
                      <a:effectLst/>
                    </wps:spPr>
                    <wps:txbx>
                      <w:txbxContent>
                        <w:p w:rsidR="00E41217" w:rsidRPr="0010364C" w:rsidRDefault="00E41217" w:rsidP="00FA70C9">
                          <w:pPr>
                            <w:jc w:val="center"/>
                            <w:rPr>
                              <w:color w:val="FFFFFF" w:themeColor="background1"/>
                              <w:sz w:val="20"/>
                              <w:szCs w:val="20"/>
                            </w:rPr>
                          </w:pPr>
                          <w:r w:rsidRPr="0010364C">
                            <w:rPr>
                              <w:color w:val="FFFFFF" w:themeColor="background1"/>
                              <w:sz w:val="20"/>
                              <w:szCs w:val="20"/>
                            </w:rPr>
                            <w:t>Aberdeenshire Progression Framework</w:t>
                          </w:r>
                          <w:r>
                            <w:rPr>
                              <w:color w:val="FFFFFF" w:themeColor="background1"/>
                              <w:sz w:val="20"/>
                              <w:szCs w:val="20"/>
                            </w:rPr>
                            <w:t xml:space="preserve"> – Literacy and English Guidance   INTERIM  V3 Sept 2015  20152015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1E5DD3" id="Rounded Rectangle 229" o:spid="_x0000_s1148" style="position:absolute;margin-left:403.45pt;margin-top:-20.7pt;width:454.65pt;height:22.5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" fillcolor="red" strokecolor="#41719c" strokeweight="1pt">
              <v:stroke joinstyle="miter"/>
              <v:textbox>
                <w:txbxContent>
                  <w:p w:rsidR="00E41217" w:rsidRPr="0010364C" w:rsidRDefault="00E41217" w:rsidP="00FA70C9">
                    <w:pPr>
                      <w:jc w:val="center"/>
                      <w:rPr>
                        <w:color w:val="FFFFFF" w:themeColor="background1"/>
                        <w:sz w:val="20"/>
                        <w:szCs w:val="20"/>
                      </w:rPr>
                    </w:pPr>
                    <w:r w:rsidRPr="0010364C">
                      <w:rPr>
                        <w:color w:val="FFFFFF" w:themeColor="background1"/>
                        <w:sz w:val="20"/>
                        <w:szCs w:val="20"/>
                      </w:rPr>
                      <w:t>Aberdeenshire Progression Framework</w:t>
                    </w:r>
                    <w:r>
                      <w:rPr>
                        <w:color w:val="FFFFFF" w:themeColor="background1"/>
                        <w:sz w:val="20"/>
                        <w:szCs w:val="20"/>
                      </w:rPr>
                      <w:t xml:space="preserve"> – Literacy and English Guidance   </w:t>
                    </w:r>
                    <w:proofErr w:type="gramStart"/>
                    <w:r>
                      <w:rPr>
                        <w:color w:val="FFFFFF" w:themeColor="background1"/>
                        <w:sz w:val="20"/>
                        <w:szCs w:val="20"/>
                      </w:rPr>
                      <w:t>INTERIM  V3</w:t>
                    </w:r>
                    <w:proofErr w:type="gramEnd"/>
                    <w:r>
                      <w:rPr>
                        <w:color w:val="FFFFFF" w:themeColor="background1"/>
                        <w:sz w:val="20"/>
                        <w:szCs w:val="20"/>
                      </w:rPr>
                      <w:t xml:space="preserve"> Sept 2015  20152015</w:t>
                    </w:r>
                  </w:p>
                </w:txbxContent>
              </v:textbox>
              <w10:wrap anchorx="margin"/>
            </v:round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217" w:rsidRDefault="00E41217" w:rsidP="005E1B24">
    <w:pPr>
      <w:pStyle w:val="Header"/>
      <w:tabs>
        <w:tab w:val="clear" w:pos="4513"/>
        <w:tab w:val="clear" w:pos="9026"/>
        <w:tab w:val="left" w:pos="12480"/>
      </w:tabs>
    </w:pPr>
    <w:r>
      <w:rPr>
        <w:b/>
        <w:noProof/>
      </w:rPr>
      <mc:AlternateContent>
        <mc:Choice Requires="wps">
          <w:drawing>
            <wp:anchor distT="0" distB="0" distL="114300" distR="114300" simplePos="0" relativeHeight="251674112" behindDoc="1" locked="0" layoutInCell="1" allowOverlap="1" wp14:anchorId="16312BF0" wp14:editId="776F4E9B">
              <wp:simplePos x="0" y="0"/>
              <wp:positionH relativeFrom="margin">
                <wp:align>right</wp:align>
              </wp:positionH>
              <wp:positionV relativeFrom="paragraph">
                <wp:posOffset>-52070</wp:posOffset>
              </wp:positionV>
              <wp:extent cx="6187440" cy="352425"/>
              <wp:effectExtent l="0" t="0" r="22860" b="28575"/>
              <wp:wrapSquare wrapText="bothSides"/>
              <wp:docPr id="236" name="Rounded Rectangle 236"/>
              <wp:cNvGraphicFramePr/>
              <a:graphic xmlns:a="http://schemas.openxmlformats.org/drawingml/2006/main">
                <a:graphicData uri="http://schemas.microsoft.com/office/word/2010/wordprocessingShape">
                  <wps:wsp>
                    <wps:cNvSpPr/>
                    <wps:spPr>
                      <a:xfrm>
                        <a:off x="0" y="0"/>
                        <a:ext cx="6187440" cy="352425"/>
                      </a:xfrm>
                      <a:prstGeom prst="roundRect">
                        <a:avLst/>
                      </a:prstGeom>
                      <a:solidFill>
                        <a:srgbClr val="D3A7FF"/>
                      </a:solidFill>
                      <a:ln/>
                    </wps:spPr>
                    <wps:style>
                      <a:lnRef idx="2">
                        <a:schemeClr val="dk1"/>
                      </a:lnRef>
                      <a:fillRef idx="1">
                        <a:schemeClr val="lt1"/>
                      </a:fillRef>
                      <a:effectRef idx="0">
                        <a:schemeClr val="dk1"/>
                      </a:effectRef>
                      <a:fontRef idx="minor">
                        <a:schemeClr val="dk1"/>
                      </a:fontRef>
                    </wps:style>
                    <wps:txbx>
                      <w:txbxContent>
                        <w:p w:rsidR="00E41217" w:rsidRPr="005E1B24" w:rsidRDefault="00E41217" w:rsidP="00212267">
                          <w:pPr>
                            <w:rPr>
                              <w:b/>
                              <w:color w:val="FFFFFF" w:themeColor="background1"/>
                              <w:sz w:val="20"/>
                              <w:szCs w:val="20"/>
                            </w:rPr>
                          </w:pPr>
                          <w:r w:rsidRPr="005E1B24">
                            <w:rPr>
                              <w:b/>
                              <w:color w:val="FFFFFF" w:themeColor="background1"/>
                              <w:sz w:val="20"/>
                              <w:szCs w:val="20"/>
                            </w:rPr>
                            <w:t xml:space="preserve"> </w:t>
                          </w:r>
                          <w:r w:rsidRPr="005E1B24">
                            <w:rPr>
                              <w:rFonts w:asciiTheme="minorHAnsi" w:hAnsiTheme="minorHAnsi"/>
                              <w:b/>
                              <w:sz w:val="22"/>
                              <w:szCs w:val="22"/>
                            </w:rPr>
                            <w:t>Aberdeenshire Progression Framework – Religious and Moral Education Guidance INTERIM DEC 2015</w:t>
                          </w:r>
                        </w:p>
                        <w:p w:rsidR="00E41217" w:rsidRPr="00456CF2" w:rsidRDefault="00E41217" w:rsidP="00C16DA5">
                          <w:pPr>
                            <w:jc w:val="center"/>
                            <w:rPr>
                              <w:color w:val="FFFFFF" w:themeColor="background1"/>
                              <w:sz w:val="20"/>
                              <w:szCs w:val="20"/>
                            </w:rPr>
                          </w:pPr>
                          <w:r w:rsidRPr="00456CF2">
                            <w:rPr>
                              <w:b/>
                              <w:color w:val="FFFFFF" w:themeColor="background1"/>
                              <w:sz w:val="20"/>
                              <w:szCs w:val="20"/>
                            </w:rPr>
                            <w:t>berdeenshi</w:t>
                          </w:r>
                          <w:r>
                            <w:rPr>
                              <w:b/>
                              <w:color w:val="FFFFFF" w:themeColor="background1"/>
                              <w:sz w:val="20"/>
                              <w:szCs w:val="20"/>
                            </w:rPr>
                            <w:t>AAAA</w:t>
                          </w:r>
                          <w:r w:rsidRPr="00456CF2">
                            <w:rPr>
                              <w:b/>
                              <w:color w:val="FFFFFF" w:themeColor="background1"/>
                              <w:sz w:val="20"/>
                              <w:szCs w:val="20"/>
                            </w:rPr>
                            <w:t xml:space="preserve">re </w:t>
                          </w:r>
                          <w:r w:rsidRPr="00295294">
                            <w:rPr>
                              <w:rFonts w:asciiTheme="minorHAnsi" w:hAnsiTheme="minorHAnsi"/>
                              <w:b/>
                              <w:color w:val="FFFFFF" w:themeColor="background1"/>
                            </w:rPr>
                            <w:t>Progression</w:t>
                          </w:r>
                          <w:r w:rsidRPr="00456CF2">
                            <w:rPr>
                              <w:b/>
                              <w:color w:val="FFFFFF" w:themeColor="background1"/>
                              <w:sz w:val="20"/>
                              <w:szCs w:val="20"/>
                            </w:rPr>
                            <w:t xml:space="preserve"> Fra</w:t>
                          </w:r>
                          <w:r>
                            <w:rPr>
                              <w:b/>
                              <w:color w:val="FFFFFF" w:themeColor="background1"/>
                              <w:sz w:val="20"/>
                              <w:szCs w:val="20"/>
                            </w:rPr>
                            <w:t>A</w:t>
                          </w:r>
                          <w:r w:rsidRPr="00456CF2">
                            <w:rPr>
                              <w:b/>
                              <w:color w:val="FFFFFF" w:themeColor="background1"/>
                              <w:sz w:val="20"/>
                              <w:szCs w:val="20"/>
                            </w:rPr>
                            <w:t>mework</w:t>
                          </w:r>
                          <w:r>
                            <w:rPr>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312BF0" id="Rounded Rectangle 236" o:spid="_x0000_s1149" style="position:absolute;margin-left:436pt;margin-top:-4.1pt;width:487.2pt;height:27.75pt;z-index:-251642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" fillcolor="#d3a7ff" strokecolor="black [3200]" strokeweight="1pt">
              <v:stroke joinstyle="miter"/>
              <v:textbox>
                <w:txbxContent>
                  <w:p w:rsidR="00E41217" w:rsidRPr="005E1B24" w:rsidRDefault="00E41217" w:rsidP="00212267">
                    <w:pPr>
                      <w:rPr>
                        <w:b/>
                        <w:color w:val="FFFFFF" w:themeColor="background1"/>
                        <w:sz w:val="20"/>
                        <w:szCs w:val="20"/>
                      </w:rPr>
                    </w:pPr>
                    <w:r w:rsidRPr="005E1B24">
                      <w:rPr>
                        <w:b/>
                        <w:color w:val="FFFFFF" w:themeColor="background1"/>
                        <w:sz w:val="20"/>
                        <w:szCs w:val="20"/>
                      </w:rPr>
                      <w:t xml:space="preserve"> </w:t>
                    </w:r>
                    <w:r w:rsidRPr="005E1B24">
                      <w:rPr>
                        <w:rFonts w:asciiTheme="minorHAnsi" w:hAnsiTheme="minorHAnsi"/>
                        <w:b/>
                        <w:sz w:val="22"/>
                        <w:szCs w:val="22"/>
                      </w:rPr>
                      <w:t>Aberdeenshire Progression Framework – Religious and Moral Education Guidance INTERIM DEC 2015</w:t>
                    </w:r>
                  </w:p>
                  <w:p w:rsidR="00E41217" w:rsidRPr="00456CF2" w:rsidRDefault="00E41217" w:rsidP="00C16DA5">
                    <w:pPr>
                      <w:jc w:val="center"/>
                      <w:rPr>
                        <w:color w:val="FFFFFF" w:themeColor="background1"/>
                        <w:sz w:val="20"/>
                        <w:szCs w:val="20"/>
                      </w:rPr>
                    </w:pPr>
                    <w:proofErr w:type="spellStart"/>
                    <w:proofErr w:type="gramStart"/>
                    <w:r w:rsidRPr="00456CF2">
                      <w:rPr>
                        <w:b/>
                        <w:color w:val="FFFFFF" w:themeColor="background1"/>
                        <w:sz w:val="20"/>
                        <w:szCs w:val="20"/>
                      </w:rPr>
                      <w:t>berdeenshi</w:t>
                    </w:r>
                    <w:r>
                      <w:rPr>
                        <w:b/>
                        <w:color w:val="FFFFFF" w:themeColor="background1"/>
                        <w:sz w:val="20"/>
                        <w:szCs w:val="20"/>
                      </w:rPr>
                      <w:t>AAAA</w:t>
                    </w:r>
                    <w:r w:rsidRPr="00456CF2">
                      <w:rPr>
                        <w:b/>
                        <w:color w:val="FFFFFF" w:themeColor="background1"/>
                        <w:sz w:val="20"/>
                        <w:szCs w:val="20"/>
                      </w:rPr>
                      <w:t>re</w:t>
                    </w:r>
                    <w:proofErr w:type="spellEnd"/>
                    <w:proofErr w:type="gramEnd"/>
                    <w:r w:rsidRPr="00456CF2">
                      <w:rPr>
                        <w:b/>
                        <w:color w:val="FFFFFF" w:themeColor="background1"/>
                        <w:sz w:val="20"/>
                        <w:szCs w:val="20"/>
                      </w:rPr>
                      <w:t xml:space="preserve"> </w:t>
                    </w:r>
                    <w:r w:rsidRPr="00295294">
                      <w:rPr>
                        <w:rFonts w:asciiTheme="minorHAnsi" w:hAnsiTheme="minorHAnsi"/>
                        <w:b/>
                        <w:color w:val="FFFFFF" w:themeColor="background1"/>
                      </w:rPr>
                      <w:t>Progression</w:t>
                    </w:r>
                    <w:r w:rsidRPr="00456CF2">
                      <w:rPr>
                        <w:b/>
                        <w:color w:val="FFFFFF" w:themeColor="background1"/>
                        <w:sz w:val="20"/>
                        <w:szCs w:val="20"/>
                      </w:rPr>
                      <w:t xml:space="preserve"> </w:t>
                    </w:r>
                    <w:proofErr w:type="spellStart"/>
                    <w:r w:rsidRPr="00456CF2">
                      <w:rPr>
                        <w:b/>
                        <w:color w:val="FFFFFF" w:themeColor="background1"/>
                        <w:sz w:val="20"/>
                        <w:szCs w:val="20"/>
                      </w:rPr>
                      <w:t>Fra</w:t>
                    </w:r>
                    <w:r>
                      <w:rPr>
                        <w:b/>
                        <w:color w:val="FFFFFF" w:themeColor="background1"/>
                        <w:sz w:val="20"/>
                        <w:szCs w:val="20"/>
                      </w:rPr>
                      <w:t>A</w:t>
                    </w:r>
                    <w:r w:rsidRPr="00456CF2">
                      <w:rPr>
                        <w:b/>
                        <w:color w:val="FFFFFF" w:themeColor="background1"/>
                        <w:sz w:val="20"/>
                        <w:szCs w:val="20"/>
                      </w:rPr>
                      <w:t>mework</w:t>
                    </w:r>
                    <w:proofErr w:type="spellEnd"/>
                    <w:r>
                      <w:rPr>
                        <w:color w:val="FFFFFF" w:themeColor="background1"/>
                        <w:sz w:val="20"/>
                        <w:szCs w:val="20"/>
                      </w:rPr>
                      <w:t xml:space="preserve">        </w:t>
                    </w:r>
                  </w:p>
                </w:txbxContent>
              </v:textbox>
              <w10:wrap type="square" anchorx="margin"/>
            </v:roundrect>
          </w:pict>
        </mc:Fallback>
      </mc:AlternateContent>
    </w:r>
    <w:r>
      <w:rPr>
        <w:b/>
        <w:color w:val="FFFFFF" w:themeColor="background1"/>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217" w:rsidRDefault="00E41217" w:rsidP="005E1B24">
    <w:pPr>
      <w:pStyle w:val="Header"/>
      <w:tabs>
        <w:tab w:val="clear" w:pos="4513"/>
        <w:tab w:val="clear" w:pos="9026"/>
        <w:tab w:val="left" w:pos="12480"/>
      </w:tabs>
    </w:pPr>
    <w:r>
      <w:rPr>
        <w:b/>
        <w:color w:val="FFFFFF" w:themeColor="background1"/>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217" w:rsidRDefault="00E41217" w:rsidP="005E1B24">
    <w:pPr>
      <w:pStyle w:val="Header"/>
      <w:tabs>
        <w:tab w:val="clear" w:pos="4513"/>
        <w:tab w:val="clear" w:pos="9026"/>
        <w:tab w:val="left" w:pos="12480"/>
      </w:tabs>
    </w:pPr>
    <w:r>
      <w:rPr>
        <w:b/>
        <w:color w:val="FFFFFF" w:themeColor="background1"/>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217" w:rsidRDefault="00E41217" w:rsidP="005E1B24">
    <w:pPr>
      <w:pStyle w:val="Header"/>
      <w:tabs>
        <w:tab w:val="clear" w:pos="4513"/>
        <w:tab w:val="clear" w:pos="9026"/>
        <w:tab w:val="left" w:pos="12480"/>
      </w:tabs>
      <w:rPr>
        <w:b/>
        <w:color w:val="FFFFFF" w:themeColor="background1"/>
      </w:rPr>
    </w:pPr>
    <w:r>
      <w:rPr>
        <w:b/>
        <w:noProof/>
      </w:rPr>
      <mc:AlternateContent>
        <mc:Choice Requires="wps">
          <w:drawing>
            <wp:anchor distT="0" distB="0" distL="114300" distR="114300" simplePos="0" relativeHeight="251676160" behindDoc="1" locked="0" layoutInCell="1" allowOverlap="1" wp14:anchorId="56A87D80" wp14:editId="18E38D11">
              <wp:simplePos x="0" y="0"/>
              <wp:positionH relativeFrom="margin">
                <wp:posOffset>1229360</wp:posOffset>
              </wp:positionH>
              <wp:positionV relativeFrom="paragraph">
                <wp:posOffset>144780</wp:posOffset>
              </wp:positionV>
              <wp:extent cx="6096000" cy="352425"/>
              <wp:effectExtent l="0" t="0" r="19050" b="28575"/>
              <wp:wrapSquare wrapText="bothSides"/>
              <wp:docPr id="5" name="Rounded Rectangle 5"/>
              <wp:cNvGraphicFramePr/>
              <a:graphic xmlns:a="http://schemas.openxmlformats.org/drawingml/2006/main">
                <a:graphicData uri="http://schemas.microsoft.com/office/word/2010/wordprocessingShape">
                  <wps:wsp>
                    <wps:cNvSpPr/>
                    <wps:spPr>
                      <a:xfrm>
                        <a:off x="0" y="0"/>
                        <a:ext cx="6096000" cy="352425"/>
                      </a:xfrm>
                      <a:prstGeom prst="roundRect">
                        <a:avLst/>
                      </a:prstGeom>
                      <a:solidFill>
                        <a:srgbClr val="D3A7FF"/>
                      </a:solidFill>
                      <a:ln/>
                    </wps:spPr>
                    <wps:style>
                      <a:lnRef idx="2">
                        <a:schemeClr val="dk1"/>
                      </a:lnRef>
                      <a:fillRef idx="1">
                        <a:schemeClr val="lt1"/>
                      </a:fillRef>
                      <a:effectRef idx="0">
                        <a:schemeClr val="dk1"/>
                      </a:effectRef>
                      <a:fontRef idx="minor">
                        <a:schemeClr val="dk1"/>
                      </a:fontRef>
                    </wps:style>
                    <wps:txbx>
                      <w:txbxContent>
                        <w:p w:rsidR="00E41217" w:rsidRPr="00C01D24" w:rsidRDefault="00E41217" w:rsidP="00C01D24">
                          <w:pPr>
                            <w:jc w:val="center"/>
                            <w:rPr>
                              <w:b/>
                              <w:color w:val="FFFFFF" w:themeColor="background1"/>
                              <w:sz w:val="20"/>
                              <w:szCs w:val="20"/>
                            </w:rPr>
                          </w:pPr>
                          <w:r>
                            <w:rPr>
                              <w:rFonts w:asciiTheme="minorHAnsi" w:hAnsiTheme="minorHAnsi"/>
                              <w:b/>
                              <w:sz w:val="22"/>
                              <w:szCs w:val="22"/>
                            </w:rPr>
                            <w:t xml:space="preserve">Religious and Moral Education Progression </w:t>
                          </w:r>
                          <w:r w:rsidRPr="005E1B24">
                            <w:rPr>
                              <w:rFonts w:asciiTheme="minorHAnsi" w:hAnsiTheme="minorHAnsi"/>
                              <w:b/>
                              <w:sz w:val="22"/>
                              <w:szCs w:val="22"/>
                            </w:rPr>
                            <w:t>INTERIM DEC 201</w:t>
                          </w:r>
                          <w:r>
                            <w:rPr>
                              <w:rFonts w:asciiTheme="minorHAnsi" w:hAnsiTheme="minorHAnsi"/>
                              <w:b/>
                              <w:sz w:val="22"/>
                              <w:szCs w:val="2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A87D80" id="Rounded Rectangle 5" o:spid="_x0000_s1150" style="position:absolute;margin-left:96.8pt;margin-top:11.4pt;width:480pt;height:27.7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" fillcolor="#d3a7ff" strokecolor="black [3200]" strokeweight="1pt">
              <v:stroke joinstyle="miter"/>
              <v:textbox>
                <w:txbxContent>
                  <w:p w:rsidR="00E41217" w:rsidRPr="00C01D24" w:rsidRDefault="00E41217" w:rsidP="00C01D24">
                    <w:pPr>
                      <w:jc w:val="center"/>
                      <w:rPr>
                        <w:b/>
                        <w:color w:val="FFFFFF" w:themeColor="background1"/>
                        <w:sz w:val="20"/>
                        <w:szCs w:val="20"/>
                      </w:rPr>
                    </w:pPr>
                    <w:r>
                      <w:rPr>
                        <w:rFonts w:asciiTheme="minorHAnsi" w:hAnsiTheme="minorHAnsi"/>
                        <w:b/>
                        <w:sz w:val="22"/>
                        <w:szCs w:val="22"/>
                      </w:rPr>
                      <w:t xml:space="preserve">Religious and Moral Education Progression </w:t>
                    </w:r>
                    <w:r w:rsidRPr="005E1B24">
                      <w:rPr>
                        <w:rFonts w:asciiTheme="minorHAnsi" w:hAnsiTheme="minorHAnsi"/>
                        <w:b/>
                        <w:sz w:val="22"/>
                        <w:szCs w:val="22"/>
                      </w:rPr>
                      <w:t>INTERIM DEC 201</w:t>
                    </w:r>
                    <w:r>
                      <w:rPr>
                        <w:rFonts w:asciiTheme="minorHAnsi" w:hAnsiTheme="minorHAnsi"/>
                        <w:b/>
                        <w:sz w:val="22"/>
                        <w:szCs w:val="22"/>
                      </w:rPr>
                      <w:t>5</w:t>
                    </w:r>
                  </w:p>
                </w:txbxContent>
              </v:textbox>
              <w10:wrap type="square" anchorx="margin"/>
            </v:roundrect>
          </w:pict>
        </mc:Fallback>
      </mc:AlternateContent>
    </w:r>
    <w:r>
      <w:rPr>
        <w:b/>
        <w:color w:val="FFFFFF" w:themeColor="background1"/>
      </w:rPr>
      <w:t xml:space="preserve">                </w:t>
    </w:r>
  </w:p>
  <w:p w:rsidR="00E41217" w:rsidRDefault="00E41217" w:rsidP="005E1B24">
    <w:pPr>
      <w:pStyle w:val="Header"/>
      <w:tabs>
        <w:tab w:val="clear" w:pos="4513"/>
        <w:tab w:val="clear" w:pos="9026"/>
        <w:tab w:val="left" w:pos="12480"/>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217" w:rsidRDefault="00E41217" w:rsidP="005E1B24">
    <w:pPr>
      <w:pStyle w:val="Header"/>
      <w:tabs>
        <w:tab w:val="clear" w:pos="4513"/>
        <w:tab w:val="clear" w:pos="9026"/>
        <w:tab w:val="left" w:pos="12480"/>
      </w:tabs>
    </w:pPr>
    <w:r>
      <w:rPr>
        <w:b/>
        <w:color w:val="FFFFFF" w:themeColor="background1"/>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217" w:rsidRDefault="00E41217">
    <w:pPr>
      <w:spacing w:after="1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217" w:rsidRDefault="00E41217">
    <w:pPr>
      <w:spacing w:after="160"/>
    </w:pPr>
    <w:r>
      <w:rPr>
        <w:b/>
        <w:noProof/>
      </w:rPr>
      <mc:AlternateContent>
        <mc:Choice Requires="wps">
          <w:drawing>
            <wp:anchor distT="0" distB="0" distL="114300" distR="114300" simplePos="0" relativeHeight="251681280" behindDoc="1" locked="0" layoutInCell="1" allowOverlap="1" wp14:anchorId="20B6E85F" wp14:editId="23FD4C99">
              <wp:simplePos x="0" y="0"/>
              <wp:positionH relativeFrom="page">
                <wp:align>center</wp:align>
              </wp:positionH>
              <wp:positionV relativeFrom="paragraph">
                <wp:posOffset>-228962</wp:posOffset>
              </wp:positionV>
              <wp:extent cx="6096000" cy="352425"/>
              <wp:effectExtent l="0" t="0" r="19050" b="28575"/>
              <wp:wrapSquare wrapText="bothSides"/>
              <wp:docPr id="225" name="Rounded Rectangle 225"/>
              <wp:cNvGraphicFramePr/>
              <a:graphic xmlns:a="http://schemas.openxmlformats.org/drawingml/2006/main">
                <a:graphicData uri="http://schemas.microsoft.com/office/word/2010/wordprocessingShape">
                  <wps:wsp>
                    <wps:cNvSpPr/>
                    <wps:spPr>
                      <a:xfrm>
                        <a:off x="0" y="0"/>
                        <a:ext cx="6096000" cy="352425"/>
                      </a:xfrm>
                      <a:prstGeom prst="roundRect">
                        <a:avLst/>
                      </a:prstGeom>
                      <a:solidFill>
                        <a:srgbClr val="D3A7FF"/>
                      </a:solidFill>
                      <a:ln/>
                    </wps:spPr>
                    <wps:style>
                      <a:lnRef idx="2">
                        <a:schemeClr val="dk1"/>
                      </a:lnRef>
                      <a:fillRef idx="1">
                        <a:schemeClr val="lt1"/>
                      </a:fillRef>
                      <a:effectRef idx="0">
                        <a:schemeClr val="dk1"/>
                      </a:effectRef>
                      <a:fontRef idx="minor">
                        <a:schemeClr val="dk1"/>
                      </a:fontRef>
                    </wps:style>
                    <wps:txbx>
                      <w:txbxContent>
                        <w:p w:rsidR="00E41217" w:rsidRPr="005E1B24" w:rsidRDefault="00E41217" w:rsidP="0061214B">
                          <w:pPr>
                            <w:jc w:val="center"/>
                            <w:rPr>
                              <w:b/>
                              <w:color w:val="FFFFFF" w:themeColor="background1"/>
                              <w:sz w:val="20"/>
                              <w:szCs w:val="20"/>
                            </w:rPr>
                          </w:pPr>
                          <w:r>
                            <w:rPr>
                              <w:rFonts w:asciiTheme="minorHAnsi" w:hAnsiTheme="minorHAnsi"/>
                              <w:b/>
                              <w:sz w:val="22"/>
                              <w:szCs w:val="22"/>
                            </w:rPr>
                            <w:t xml:space="preserve">Learning Teaching and Assessment: Professional Curriculum Tool </w:t>
                          </w:r>
                          <w:r w:rsidRPr="005E1B24">
                            <w:rPr>
                              <w:rFonts w:asciiTheme="minorHAnsi" w:hAnsiTheme="minorHAnsi"/>
                              <w:b/>
                              <w:sz w:val="22"/>
                              <w:szCs w:val="22"/>
                            </w:rPr>
                            <w:t xml:space="preserve"> INTERIM DEC 2015</w:t>
                          </w:r>
                        </w:p>
                        <w:p w:rsidR="00E41217" w:rsidRPr="00456CF2" w:rsidRDefault="00E41217" w:rsidP="0061214B">
                          <w:pPr>
                            <w:jc w:val="center"/>
                            <w:rPr>
                              <w:color w:val="FFFFFF" w:themeColor="background1"/>
                              <w:sz w:val="20"/>
                              <w:szCs w:val="20"/>
                            </w:rPr>
                          </w:pPr>
                          <w:r w:rsidRPr="00456CF2">
                            <w:rPr>
                              <w:b/>
                              <w:color w:val="FFFFFF" w:themeColor="background1"/>
                              <w:sz w:val="20"/>
                              <w:szCs w:val="20"/>
                            </w:rPr>
                            <w:t>berdeenshi</w:t>
                          </w:r>
                          <w:r>
                            <w:rPr>
                              <w:b/>
                              <w:color w:val="FFFFFF" w:themeColor="background1"/>
                              <w:sz w:val="20"/>
                              <w:szCs w:val="20"/>
                            </w:rPr>
                            <w:t>AAAA</w:t>
                          </w:r>
                          <w:r w:rsidRPr="00456CF2">
                            <w:rPr>
                              <w:b/>
                              <w:color w:val="FFFFFF" w:themeColor="background1"/>
                              <w:sz w:val="20"/>
                              <w:szCs w:val="20"/>
                            </w:rPr>
                            <w:t xml:space="preserve">re </w:t>
                          </w:r>
                          <w:r w:rsidRPr="00295294">
                            <w:rPr>
                              <w:rFonts w:asciiTheme="minorHAnsi" w:hAnsiTheme="minorHAnsi"/>
                              <w:b/>
                              <w:color w:val="FFFFFF" w:themeColor="background1"/>
                            </w:rPr>
                            <w:t>Progression</w:t>
                          </w:r>
                          <w:r w:rsidRPr="00456CF2">
                            <w:rPr>
                              <w:b/>
                              <w:color w:val="FFFFFF" w:themeColor="background1"/>
                              <w:sz w:val="20"/>
                              <w:szCs w:val="20"/>
                            </w:rPr>
                            <w:t xml:space="preserve"> Fra</w:t>
                          </w:r>
                          <w:r>
                            <w:rPr>
                              <w:b/>
                              <w:color w:val="FFFFFF" w:themeColor="background1"/>
                              <w:sz w:val="20"/>
                              <w:szCs w:val="20"/>
                            </w:rPr>
                            <w:t>A</w:t>
                          </w:r>
                          <w:r w:rsidRPr="00456CF2">
                            <w:rPr>
                              <w:b/>
                              <w:color w:val="FFFFFF" w:themeColor="background1"/>
                              <w:sz w:val="20"/>
                              <w:szCs w:val="20"/>
                            </w:rPr>
                            <w:t>mework</w:t>
                          </w:r>
                          <w:r>
                            <w:rPr>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B6E85F" id="Rounded Rectangle 225" o:spid="_x0000_s1151" style="position:absolute;margin-left:0;margin-top:-18.05pt;width:480pt;height:27.75pt;z-index:-2516352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" fillcolor="#d3a7ff" strokecolor="black [3200]" strokeweight="1pt">
              <v:stroke joinstyle="miter"/>
              <v:textbox>
                <w:txbxContent>
                  <w:p w:rsidR="00E41217" w:rsidRPr="005E1B24" w:rsidRDefault="00E41217" w:rsidP="0061214B">
                    <w:pPr>
                      <w:jc w:val="center"/>
                      <w:rPr>
                        <w:b/>
                        <w:color w:val="FFFFFF" w:themeColor="background1"/>
                        <w:sz w:val="20"/>
                        <w:szCs w:val="20"/>
                      </w:rPr>
                    </w:pPr>
                    <w:r>
                      <w:rPr>
                        <w:rFonts w:asciiTheme="minorHAnsi" w:hAnsiTheme="minorHAnsi"/>
                        <w:b/>
                        <w:sz w:val="22"/>
                        <w:szCs w:val="22"/>
                      </w:rPr>
                      <w:t xml:space="preserve">Learning Teaching and Assessment: Professional Curriculum </w:t>
                    </w:r>
                    <w:proofErr w:type="gramStart"/>
                    <w:r>
                      <w:rPr>
                        <w:rFonts w:asciiTheme="minorHAnsi" w:hAnsiTheme="minorHAnsi"/>
                        <w:b/>
                        <w:sz w:val="22"/>
                        <w:szCs w:val="22"/>
                      </w:rPr>
                      <w:t xml:space="preserve">Tool </w:t>
                    </w:r>
                    <w:r w:rsidRPr="005E1B24">
                      <w:rPr>
                        <w:rFonts w:asciiTheme="minorHAnsi" w:hAnsiTheme="minorHAnsi"/>
                        <w:b/>
                        <w:sz w:val="22"/>
                        <w:szCs w:val="22"/>
                      </w:rPr>
                      <w:t xml:space="preserve"> INTERIM</w:t>
                    </w:r>
                    <w:proofErr w:type="gramEnd"/>
                    <w:r w:rsidRPr="005E1B24">
                      <w:rPr>
                        <w:rFonts w:asciiTheme="minorHAnsi" w:hAnsiTheme="minorHAnsi"/>
                        <w:b/>
                        <w:sz w:val="22"/>
                        <w:szCs w:val="22"/>
                      </w:rPr>
                      <w:t xml:space="preserve"> DEC 2015</w:t>
                    </w:r>
                  </w:p>
                  <w:p w:rsidR="00E41217" w:rsidRPr="00456CF2" w:rsidRDefault="00E41217" w:rsidP="0061214B">
                    <w:pPr>
                      <w:jc w:val="center"/>
                      <w:rPr>
                        <w:color w:val="FFFFFF" w:themeColor="background1"/>
                        <w:sz w:val="20"/>
                        <w:szCs w:val="20"/>
                      </w:rPr>
                    </w:pPr>
                    <w:proofErr w:type="spellStart"/>
                    <w:proofErr w:type="gramStart"/>
                    <w:r w:rsidRPr="00456CF2">
                      <w:rPr>
                        <w:b/>
                        <w:color w:val="FFFFFF" w:themeColor="background1"/>
                        <w:sz w:val="20"/>
                        <w:szCs w:val="20"/>
                      </w:rPr>
                      <w:t>berdeenshi</w:t>
                    </w:r>
                    <w:r>
                      <w:rPr>
                        <w:b/>
                        <w:color w:val="FFFFFF" w:themeColor="background1"/>
                        <w:sz w:val="20"/>
                        <w:szCs w:val="20"/>
                      </w:rPr>
                      <w:t>AAAA</w:t>
                    </w:r>
                    <w:r w:rsidRPr="00456CF2">
                      <w:rPr>
                        <w:b/>
                        <w:color w:val="FFFFFF" w:themeColor="background1"/>
                        <w:sz w:val="20"/>
                        <w:szCs w:val="20"/>
                      </w:rPr>
                      <w:t>re</w:t>
                    </w:r>
                    <w:proofErr w:type="spellEnd"/>
                    <w:proofErr w:type="gramEnd"/>
                    <w:r w:rsidRPr="00456CF2">
                      <w:rPr>
                        <w:b/>
                        <w:color w:val="FFFFFF" w:themeColor="background1"/>
                        <w:sz w:val="20"/>
                        <w:szCs w:val="20"/>
                      </w:rPr>
                      <w:t xml:space="preserve"> </w:t>
                    </w:r>
                    <w:r w:rsidRPr="00295294">
                      <w:rPr>
                        <w:rFonts w:asciiTheme="minorHAnsi" w:hAnsiTheme="minorHAnsi"/>
                        <w:b/>
                        <w:color w:val="FFFFFF" w:themeColor="background1"/>
                      </w:rPr>
                      <w:t>Progression</w:t>
                    </w:r>
                    <w:r w:rsidRPr="00456CF2">
                      <w:rPr>
                        <w:b/>
                        <w:color w:val="FFFFFF" w:themeColor="background1"/>
                        <w:sz w:val="20"/>
                        <w:szCs w:val="20"/>
                      </w:rPr>
                      <w:t xml:space="preserve"> </w:t>
                    </w:r>
                    <w:proofErr w:type="spellStart"/>
                    <w:r w:rsidRPr="00456CF2">
                      <w:rPr>
                        <w:b/>
                        <w:color w:val="FFFFFF" w:themeColor="background1"/>
                        <w:sz w:val="20"/>
                        <w:szCs w:val="20"/>
                      </w:rPr>
                      <w:t>Fra</w:t>
                    </w:r>
                    <w:r>
                      <w:rPr>
                        <w:b/>
                        <w:color w:val="FFFFFF" w:themeColor="background1"/>
                        <w:sz w:val="20"/>
                        <w:szCs w:val="20"/>
                      </w:rPr>
                      <w:t>A</w:t>
                    </w:r>
                    <w:r w:rsidRPr="00456CF2">
                      <w:rPr>
                        <w:b/>
                        <w:color w:val="FFFFFF" w:themeColor="background1"/>
                        <w:sz w:val="20"/>
                        <w:szCs w:val="20"/>
                      </w:rPr>
                      <w:t>mework</w:t>
                    </w:r>
                    <w:proofErr w:type="spellEnd"/>
                    <w:r>
                      <w:rPr>
                        <w:color w:val="FFFFFF" w:themeColor="background1"/>
                        <w:sz w:val="20"/>
                        <w:szCs w:val="20"/>
                      </w:rPr>
                      <w:t xml:space="preserve">        </w:t>
                    </w:r>
                  </w:p>
                </w:txbxContent>
              </v:textbox>
              <w10:wrap type="square" anchorx="page"/>
            </v:round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221E1"/>
    <w:multiLevelType w:val="hybridMultilevel"/>
    <w:tmpl w:val="40183B18"/>
    <w:lvl w:ilvl="0" w:tplc="A0BE0CE0">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F60589"/>
    <w:multiLevelType w:val="multilevel"/>
    <w:tmpl w:val="4FC49BDA"/>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11AD4A7A"/>
    <w:multiLevelType w:val="hybridMultilevel"/>
    <w:tmpl w:val="FD4ABD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3D046FF"/>
    <w:multiLevelType w:val="hybridMultilevel"/>
    <w:tmpl w:val="BD7238DA"/>
    <w:lvl w:ilvl="0" w:tplc="621055BA">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4A41BD7"/>
    <w:multiLevelType w:val="hybridMultilevel"/>
    <w:tmpl w:val="82D83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87C7CEA"/>
    <w:multiLevelType w:val="hybridMultilevel"/>
    <w:tmpl w:val="C780EE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BCD3970"/>
    <w:multiLevelType w:val="hybridMultilevel"/>
    <w:tmpl w:val="58589B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B330095"/>
    <w:multiLevelType w:val="hybridMultilevel"/>
    <w:tmpl w:val="F6EEB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1607B60"/>
    <w:multiLevelType w:val="singleLevel"/>
    <w:tmpl w:val="D082C946"/>
    <w:lvl w:ilvl="0">
      <w:start w:val="1"/>
      <w:numFmt w:val="bullet"/>
      <w:pStyle w:val="WritingTypeofText"/>
      <w:lvlText w:val=""/>
      <w:lvlJc w:val="left"/>
      <w:pPr>
        <w:tabs>
          <w:tab w:val="num" w:pos="360"/>
        </w:tabs>
        <w:ind w:left="360" w:hanging="360"/>
      </w:pPr>
      <w:rPr>
        <w:rFonts w:ascii="Wingdings" w:hAnsi="Wingdings" w:hint="default"/>
        <w:sz w:val="12"/>
      </w:rPr>
    </w:lvl>
  </w:abstractNum>
  <w:abstractNum w:abstractNumId="9">
    <w:nsid w:val="35134D0B"/>
    <w:multiLevelType w:val="hybridMultilevel"/>
    <w:tmpl w:val="D9F41720"/>
    <w:lvl w:ilvl="0" w:tplc="E264B05A">
      <w:start w:val="1"/>
      <w:numFmt w:val="bullet"/>
      <w:suff w:val="space"/>
      <w:lvlText w:val=""/>
      <w:lvlJc w:val="left"/>
      <w:pPr>
        <w:ind w:left="113" w:hanging="11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A2B55B0"/>
    <w:multiLevelType w:val="hybridMultilevel"/>
    <w:tmpl w:val="1994A8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3C611993"/>
    <w:multiLevelType w:val="hybridMultilevel"/>
    <w:tmpl w:val="B5226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1BD2079"/>
    <w:multiLevelType w:val="hybridMultilevel"/>
    <w:tmpl w:val="18F601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50E77C2"/>
    <w:multiLevelType w:val="multilevel"/>
    <w:tmpl w:val="4FC49BDA"/>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nsid w:val="469F7D26"/>
    <w:multiLevelType w:val="hybridMultilevel"/>
    <w:tmpl w:val="FEC675EC"/>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5">
    <w:nsid w:val="4C4C41F9"/>
    <w:multiLevelType w:val="hybridMultilevel"/>
    <w:tmpl w:val="740A1A7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53360DCA"/>
    <w:multiLevelType w:val="hybridMultilevel"/>
    <w:tmpl w:val="82184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42C6FD1"/>
    <w:multiLevelType w:val="hybridMultilevel"/>
    <w:tmpl w:val="072A2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51F5E62"/>
    <w:multiLevelType w:val="hybridMultilevel"/>
    <w:tmpl w:val="65AE2E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5A9250EC"/>
    <w:multiLevelType w:val="hybridMultilevel"/>
    <w:tmpl w:val="74DA5FC2"/>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0">
    <w:nsid w:val="5CEF03C0"/>
    <w:multiLevelType w:val="hybridMultilevel"/>
    <w:tmpl w:val="35AC8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E441A9E"/>
    <w:multiLevelType w:val="hybridMultilevel"/>
    <w:tmpl w:val="BD865A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5F797E4D"/>
    <w:multiLevelType w:val="multilevel"/>
    <w:tmpl w:val="3C82D28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nsid w:val="5FF74A61"/>
    <w:multiLevelType w:val="hybridMultilevel"/>
    <w:tmpl w:val="72EAEDD0"/>
    <w:lvl w:ilvl="0" w:tplc="057CE95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4783F84">
      <w:start w:val="1"/>
      <w:numFmt w:val="bullet"/>
      <w:lvlText w:val="o"/>
      <w:lvlJc w:val="left"/>
      <w:pPr>
        <w:ind w:left="15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E24F7AA">
      <w:start w:val="1"/>
      <w:numFmt w:val="bullet"/>
      <w:lvlText w:val="▪"/>
      <w:lvlJc w:val="left"/>
      <w:pPr>
        <w:ind w:left="22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5A03F22">
      <w:start w:val="1"/>
      <w:numFmt w:val="bullet"/>
      <w:lvlText w:val="•"/>
      <w:lvlJc w:val="left"/>
      <w:pPr>
        <w:ind w:left="30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40F1BC">
      <w:start w:val="1"/>
      <w:numFmt w:val="bullet"/>
      <w:lvlText w:val="o"/>
      <w:lvlJc w:val="left"/>
      <w:pPr>
        <w:ind w:left="3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C062DB4">
      <w:start w:val="1"/>
      <w:numFmt w:val="bullet"/>
      <w:lvlText w:val="▪"/>
      <w:lvlJc w:val="left"/>
      <w:pPr>
        <w:ind w:left="4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46C35F4">
      <w:start w:val="1"/>
      <w:numFmt w:val="bullet"/>
      <w:lvlText w:val="•"/>
      <w:lvlJc w:val="left"/>
      <w:pPr>
        <w:ind w:left="5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9922A7E">
      <w:start w:val="1"/>
      <w:numFmt w:val="bullet"/>
      <w:lvlText w:val="o"/>
      <w:lvlJc w:val="left"/>
      <w:pPr>
        <w:ind w:left="5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7708F86">
      <w:start w:val="1"/>
      <w:numFmt w:val="bullet"/>
      <w:lvlText w:val="▪"/>
      <w:lvlJc w:val="left"/>
      <w:pPr>
        <w:ind w:left="6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nsid w:val="605F79C4"/>
    <w:multiLevelType w:val="hybridMultilevel"/>
    <w:tmpl w:val="41780F5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607E0ACD"/>
    <w:multiLevelType w:val="hybridMultilevel"/>
    <w:tmpl w:val="FB384190"/>
    <w:lvl w:ilvl="0" w:tplc="E264B05A">
      <w:start w:val="1"/>
      <w:numFmt w:val="bullet"/>
      <w:suff w:val="space"/>
      <w:lvlText w:val=""/>
      <w:lvlJc w:val="left"/>
      <w:pPr>
        <w:ind w:left="113" w:hanging="11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560656A"/>
    <w:multiLevelType w:val="hybridMultilevel"/>
    <w:tmpl w:val="C1C057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660359B0"/>
    <w:multiLevelType w:val="hybridMultilevel"/>
    <w:tmpl w:val="F7B8EC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6C52615F"/>
    <w:multiLevelType w:val="hybridMultilevel"/>
    <w:tmpl w:val="76FABE4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nsid w:val="6E575B35"/>
    <w:multiLevelType w:val="hybridMultilevel"/>
    <w:tmpl w:val="B77A6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718D1066"/>
    <w:multiLevelType w:val="hybridMultilevel"/>
    <w:tmpl w:val="98FEC8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71E125CA"/>
    <w:multiLevelType w:val="hybridMultilevel"/>
    <w:tmpl w:val="3656D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5A873B0"/>
    <w:multiLevelType w:val="hybridMultilevel"/>
    <w:tmpl w:val="E9889F9A"/>
    <w:lvl w:ilvl="0" w:tplc="E264B05A">
      <w:start w:val="1"/>
      <w:numFmt w:val="bullet"/>
      <w:suff w:val="space"/>
      <w:lvlText w:val=""/>
      <w:lvlJc w:val="left"/>
      <w:pPr>
        <w:ind w:left="113" w:hanging="11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86D33CA"/>
    <w:multiLevelType w:val="hybridMultilevel"/>
    <w:tmpl w:val="F67A68C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nsid w:val="7BA66623"/>
    <w:multiLevelType w:val="hybridMultilevel"/>
    <w:tmpl w:val="23ACE0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17"/>
  </w:num>
  <w:num w:numId="3">
    <w:abstractNumId w:val="4"/>
  </w:num>
  <w:num w:numId="4">
    <w:abstractNumId w:val="12"/>
  </w:num>
  <w:num w:numId="5">
    <w:abstractNumId w:val="8"/>
  </w:num>
  <w:num w:numId="6">
    <w:abstractNumId w:val="20"/>
  </w:num>
  <w:num w:numId="7">
    <w:abstractNumId w:val="16"/>
  </w:num>
  <w:num w:numId="8">
    <w:abstractNumId w:val="6"/>
  </w:num>
  <w:num w:numId="9">
    <w:abstractNumId w:val="2"/>
  </w:num>
  <w:num w:numId="10">
    <w:abstractNumId w:val="18"/>
  </w:num>
  <w:num w:numId="11">
    <w:abstractNumId w:val="11"/>
  </w:num>
  <w:num w:numId="12">
    <w:abstractNumId w:val="14"/>
  </w:num>
  <w:num w:numId="13">
    <w:abstractNumId w:val="19"/>
  </w:num>
  <w:num w:numId="14">
    <w:abstractNumId w:val="24"/>
  </w:num>
  <w:num w:numId="15">
    <w:abstractNumId w:val="33"/>
  </w:num>
  <w:num w:numId="16">
    <w:abstractNumId w:val="15"/>
  </w:num>
  <w:num w:numId="17">
    <w:abstractNumId w:val="31"/>
  </w:num>
  <w:num w:numId="18">
    <w:abstractNumId w:val="0"/>
  </w:num>
  <w:num w:numId="19">
    <w:abstractNumId w:val="1"/>
  </w:num>
  <w:num w:numId="20">
    <w:abstractNumId w:val="22"/>
  </w:num>
  <w:num w:numId="21">
    <w:abstractNumId w:val="32"/>
  </w:num>
  <w:num w:numId="22">
    <w:abstractNumId w:val="9"/>
  </w:num>
  <w:num w:numId="23">
    <w:abstractNumId w:val="25"/>
  </w:num>
  <w:num w:numId="24">
    <w:abstractNumId w:val="13"/>
  </w:num>
  <w:num w:numId="25">
    <w:abstractNumId w:val="29"/>
  </w:num>
  <w:num w:numId="26">
    <w:abstractNumId w:val="3"/>
  </w:num>
  <w:num w:numId="27">
    <w:abstractNumId w:val="10"/>
  </w:num>
  <w:num w:numId="28">
    <w:abstractNumId w:val="30"/>
  </w:num>
  <w:num w:numId="29">
    <w:abstractNumId w:val="34"/>
  </w:num>
  <w:num w:numId="30">
    <w:abstractNumId w:val="21"/>
  </w:num>
  <w:num w:numId="31">
    <w:abstractNumId w:val="5"/>
  </w:num>
  <w:num w:numId="32">
    <w:abstractNumId w:val="27"/>
  </w:num>
  <w:num w:numId="33">
    <w:abstractNumId w:val="26"/>
  </w:num>
  <w:num w:numId="34">
    <w:abstractNumId w:val="23"/>
  </w:num>
  <w:num w:numId="35">
    <w:abstractNumId w:val="2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FFB"/>
    <w:rsid w:val="000129C1"/>
    <w:rsid w:val="000247A9"/>
    <w:rsid w:val="000363B2"/>
    <w:rsid w:val="000403A0"/>
    <w:rsid w:val="00046733"/>
    <w:rsid w:val="00050812"/>
    <w:rsid w:val="0005303F"/>
    <w:rsid w:val="0006132D"/>
    <w:rsid w:val="00062114"/>
    <w:rsid w:val="000645B8"/>
    <w:rsid w:val="00067BA0"/>
    <w:rsid w:val="00074B9C"/>
    <w:rsid w:val="00080FEE"/>
    <w:rsid w:val="00084A57"/>
    <w:rsid w:val="00085C27"/>
    <w:rsid w:val="000912F4"/>
    <w:rsid w:val="0009329F"/>
    <w:rsid w:val="00096016"/>
    <w:rsid w:val="000B5B39"/>
    <w:rsid w:val="000C103C"/>
    <w:rsid w:val="000C4193"/>
    <w:rsid w:val="000C4F2B"/>
    <w:rsid w:val="000D270D"/>
    <w:rsid w:val="000D34CB"/>
    <w:rsid w:val="000E0ECE"/>
    <w:rsid w:val="000E0F74"/>
    <w:rsid w:val="000E5D90"/>
    <w:rsid w:val="000E609E"/>
    <w:rsid w:val="000E74D3"/>
    <w:rsid w:val="000F137C"/>
    <w:rsid w:val="000F5241"/>
    <w:rsid w:val="000F7810"/>
    <w:rsid w:val="00102F5D"/>
    <w:rsid w:val="0010364C"/>
    <w:rsid w:val="00104736"/>
    <w:rsid w:val="0011085C"/>
    <w:rsid w:val="00110EB8"/>
    <w:rsid w:val="001110C2"/>
    <w:rsid w:val="0011190F"/>
    <w:rsid w:val="001136A3"/>
    <w:rsid w:val="00114195"/>
    <w:rsid w:val="001162E9"/>
    <w:rsid w:val="0012130D"/>
    <w:rsid w:val="00122636"/>
    <w:rsid w:val="00123DE2"/>
    <w:rsid w:val="001245F2"/>
    <w:rsid w:val="00127B40"/>
    <w:rsid w:val="00134B82"/>
    <w:rsid w:val="00135A57"/>
    <w:rsid w:val="001373E2"/>
    <w:rsid w:val="00141877"/>
    <w:rsid w:val="00144535"/>
    <w:rsid w:val="00147F26"/>
    <w:rsid w:val="0015420F"/>
    <w:rsid w:val="00157D96"/>
    <w:rsid w:val="00162A58"/>
    <w:rsid w:val="00175484"/>
    <w:rsid w:val="00176FFE"/>
    <w:rsid w:val="001801E8"/>
    <w:rsid w:val="001821D3"/>
    <w:rsid w:val="00182C85"/>
    <w:rsid w:val="00185B96"/>
    <w:rsid w:val="001862DB"/>
    <w:rsid w:val="00191A35"/>
    <w:rsid w:val="001962BF"/>
    <w:rsid w:val="001A0F7F"/>
    <w:rsid w:val="001A713A"/>
    <w:rsid w:val="001B609C"/>
    <w:rsid w:val="001E6782"/>
    <w:rsid w:val="001F0C35"/>
    <w:rsid w:val="001F3211"/>
    <w:rsid w:val="001F675E"/>
    <w:rsid w:val="001F7436"/>
    <w:rsid w:val="00202433"/>
    <w:rsid w:val="002025AF"/>
    <w:rsid w:val="0020318B"/>
    <w:rsid w:val="00203C3D"/>
    <w:rsid w:val="00212267"/>
    <w:rsid w:val="002145C9"/>
    <w:rsid w:val="0021578D"/>
    <w:rsid w:val="002168EF"/>
    <w:rsid w:val="00220157"/>
    <w:rsid w:val="00223FAD"/>
    <w:rsid w:val="00227871"/>
    <w:rsid w:val="002331EE"/>
    <w:rsid w:val="00233E46"/>
    <w:rsid w:val="00234871"/>
    <w:rsid w:val="002356DB"/>
    <w:rsid w:val="0023797A"/>
    <w:rsid w:val="00252B44"/>
    <w:rsid w:val="0025465A"/>
    <w:rsid w:val="00257AC6"/>
    <w:rsid w:val="00260455"/>
    <w:rsid w:val="00280A02"/>
    <w:rsid w:val="0028168E"/>
    <w:rsid w:val="0028403A"/>
    <w:rsid w:val="00290D73"/>
    <w:rsid w:val="00292173"/>
    <w:rsid w:val="00293C33"/>
    <w:rsid w:val="00295294"/>
    <w:rsid w:val="002953ED"/>
    <w:rsid w:val="0029725C"/>
    <w:rsid w:val="002974CB"/>
    <w:rsid w:val="002A7A77"/>
    <w:rsid w:val="002A7CA4"/>
    <w:rsid w:val="002B1125"/>
    <w:rsid w:val="002B27AD"/>
    <w:rsid w:val="002B2916"/>
    <w:rsid w:val="002B34DF"/>
    <w:rsid w:val="002B408A"/>
    <w:rsid w:val="002C33A3"/>
    <w:rsid w:val="002D5DF5"/>
    <w:rsid w:val="003034DD"/>
    <w:rsid w:val="003040D8"/>
    <w:rsid w:val="00305CCA"/>
    <w:rsid w:val="00305D79"/>
    <w:rsid w:val="003075DA"/>
    <w:rsid w:val="00307E0C"/>
    <w:rsid w:val="00307FBA"/>
    <w:rsid w:val="00321792"/>
    <w:rsid w:val="003223E4"/>
    <w:rsid w:val="003300FB"/>
    <w:rsid w:val="00334971"/>
    <w:rsid w:val="003378EC"/>
    <w:rsid w:val="003434C3"/>
    <w:rsid w:val="00350F69"/>
    <w:rsid w:val="00351F79"/>
    <w:rsid w:val="00357ED1"/>
    <w:rsid w:val="00367834"/>
    <w:rsid w:val="00377503"/>
    <w:rsid w:val="0038539E"/>
    <w:rsid w:val="00394476"/>
    <w:rsid w:val="00396B92"/>
    <w:rsid w:val="003A12D6"/>
    <w:rsid w:val="003A2DF1"/>
    <w:rsid w:val="003A6AAF"/>
    <w:rsid w:val="003B0736"/>
    <w:rsid w:val="003C2DAF"/>
    <w:rsid w:val="003C5707"/>
    <w:rsid w:val="003D2514"/>
    <w:rsid w:val="003D390E"/>
    <w:rsid w:val="003D5154"/>
    <w:rsid w:val="003D5ABE"/>
    <w:rsid w:val="003D6532"/>
    <w:rsid w:val="003E4EFB"/>
    <w:rsid w:val="003E5164"/>
    <w:rsid w:val="003E5D42"/>
    <w:rsid w:val="003F14B9"/>
    <w:rsid w:val="004009F1"/>
    <w:rsid w:val="004011EB"/>
    <w:rsid w:val="00401A7A"/>
    <w:rsid w:val="00411C78"/>
    <w:rsid w:val="00413653"/>
    <w:rsid w:val="00417BE3"/>
    <w:rsid w:val="00422234"/>
    <w:rsid w:val="004236C0"/>
    <w:rsid w:val="00431133"/>
    <w:rsid w:val="00435AB7"/>
    <w:rsid w:val="004376A2"/>
    <w:rsid w:val="0044797C"/>
    <w:rsid w:val="00451A65"/>
    <w:rsid w:val="004547F4"/>
    <w:rsid w:val="00456CF2"/>
    <w:rsid w:val="00462C27"/>
    <w:rsid w:val="004646AD"/>
    <w:rsid w:val="0047296C"/>
    <w:rsid w:val="00474EFF"/>
    <w:rsid w:val="0047572E"/>
    <w:rsid w:val="004776EB"/>
    <w:rsid w:val="00483C95"/>
    <w:rsid w:val="004857E0"/>
    <w:rsid w:val="004873B9"/>
    <w:rsid w:val="00492EAF"/>
    <w:rsid w:val="004A5FD1"/>
    <w:rsid w:val="004B19E4"/>
    <w:rsid w:val="004B213C"/>
    <w:rsid w:val="004B223A"/>
    <w:rsid w:val="004B22AE"/>
    <w:rsid w:val="004B453D"/>
    <w:rsid w:val="004B51CD"/>
    <w:rsid w:val="004C0968"/>
    <w:rsid w:val="004C5467"/>
    <w:rsid w:val="004D0B64"/>
    <w:rsid w:val="004D760A"/>
    <w:rsid w:val="004E5F6D"/>
    <w:rsid w:val="004E630D"/>
    <w:rsid w:val="005118B3"/>
    <w:rsid w:val="005157E1"/>
    <w:rsid w:val="00522EF7"/>
    <w:rsid w:val="00526FFF"/>
    <w:rsid w:val="0053038B"/>
    <w:rsid w:val="00534B48"/>
    <w:rsid w:val="005403F8"/>
    <w:rsid w:val="0054262D"/>
    <w:rsid w:val="00546227"/>
    <w:rsid w:val="0055532C"/>
    <w:rsid w:val="0056495F"/>
    <w:rsid w:val="00566E9A"/>
    <w:rsid w:val="00567B79"/>
    <w:rsid w:val="00570412"/>
    <w:rsid w:val="005717AB"/>
    <w:rsid w:val="00571BBD"/>
    <w:rsid w:val="00574977"/>
    <w:rsid w:val="00581561"/>
    <w:rsid w:val="00582A60"/>
    <w:rsid w:val="00584ABC"/>
    <w:rsid w:val="0058605B"/>
    <w:rsid w:val="0058719B"/>
    <w:rsid w:val="005A4157"/>
    <w:rsid w:val="005B1094"/>
    <w:rsid w:val="005B4F8C"/>
    <w:rsid w:val="005D1A98"/>
    <w:rsid w:val="005D2AD2"/>
    <w:rsid w:val="005D566F"/>
    <w:rsid w:val="005E1B24"/>
    <w:rsid w:val="005E3A7C"/>
    <w:rsid w:val="005E3AEE"/>
    <w:rsid w:val="005E4A48"/>
    <w:rsid w:val="005F1781"/>
    <w:rsid w:val="005F2F5E"/>
    <w:rsid w:val="005F6FCA"/>
    <w:rsid w:val="00600D76"/>
    <w:rsid w:val="0061214B"/>
    <w:rsid w:val="00615132"/>
    <w:rsid w:val="00616900"/>
    <w:rsid w:val="00631925"/>
    <w:rsid w:val="006354A1"/>
    <w:rsid w:val="006411D7"/>
    <w:rsid w:val="00643EA8"/>
    <w:rsid w:val="0064611E"/>
    <w:rsid w:val="0064705C"/>
    <w:rsid w:val="006527AA"/>
    <w:rsid w:val="0067241F"/>
    <w:rsid w:val="00673152"/>
    <w:rsid w:val="00681738"/>
    <w:rsid w:val="00695B7C"/>
    <w:rsid w:val="006966F6"/>
    <w:rsid w:val="006A0413"/>
    <w:rsid w:val="006A1453"/>
    <w:rsid w:val="006A1B67"/>
    <w:rsid w:val="006A221D"/>
    <w:rsid w:val="006A53FF"/>
    <w:rsid w:val="006A5430"/>
    <w:rsid w:val="006B41EC"/>
    <w:rsid w:val="006B64F7"/>
    <w:rsid w:val="006C7602"/>
    <w:rsid w:val="006D0E76"/>
    <w:rsid w:val="006D1E79"/>
    <w:rsid w:val="006D40C7"/>
    <w:rsid w:val="006D57C4"/>
    <w:rsid w:val="006D7CFF"/>
    <w:rsid w:val="006E63DC"/>
    <w:rsid w:val="006E66C7"/>
    <w:rsid w:val="006F44CA"/>
    <w:rsid w:val="007016C8"/>
    <w:rsid w:val="0071307E"/>
    <w:rsid w:val="00715CDB"/>
    <w:rsid w:val="007173A2"/>
    <w:rsid w:val="0072293B"/>
    <w:rsid w:val="00723005"/>
    <w:rsid w:val="00723BA8"/>
    <w:rsid w:val="00724C66"/>
    <w:rsid w:val="00730396"/>
    <w:rsid w:val="00731BB7"/>
    <w:rsid w:val="00734690"/>
    <w:rsid w:val="00740042"/>
    <w:rsid w:val="0074077E"/>
    <w:rsid w:val="00740A42"/>
    <w:rsid w:val="00741B10"/>
    <w:rsid w:val="007471B4"/>
    <w:rsid w:val="00765E4D"/>
    <w:rsid w:val="00770287"/>
    <w:rsid w:val="007712BB"/>
    <w:rsid w:val="007733AE"/>
    <w:rsid w:val="00776A82"/>
    <w:rsid w:val="007879D7"/>
    <w:rsid w:val="00790CEF"/>
    <w:rsid w:val="0079213A"/>
    <w:rsid w:val="007922A8"/>
    <w:rsid w:val="007933E7"/>
    <w:rsid w:val="007939ED"/>
    <w:rsid w:val="00793CCE"/>
    <w:rsid w:val="00794F88"/>
    <w:rsid w:val="007A60CF"/>
    <w:rsid w:val="007B2A05"/>
    <w:rsid w:val="007B4D44"/>
    <w:rsid w:val="007B4EE3"/>
    <w:rsid w:val="007B6C61"/>
    <w:rsid w:val="007C2E17"/>
    <w:rsid w:val="007C34A5"/>
    <w:rsid w:val="007C7701"/>
    <w:rsid w:val="007D4B79"/>
    <w:rsid w:val="007D52FD"/>
    <w:rsid w:val="007D67A6"/>
    <w:rsid w:val="007D7917"/>
    <w:rsid w:val="007E3504"/>
    <w:rsid w:val="007F1493"/>
    <w:rsid w:val="00804277"/>
    <w:rsid w:val="00807AA0"/>
    <w:rsid w:val="00814955"/>
    <w:rsid w:val="00814E4A"/>
    <w:rsid w:val="00821B29"/>
    <w:rsid w:val="0082747C"/>
    <w:rsid w:val="008317A6"/>
    <w:rsid w:val="00846C7C"/>
    <w:rsid w:val="00850B01"/>
    <w:rsid w:val="00854AF7"/>
    <w:rsid w:val="00855B9E"/>
    <w:rsid w:val="00867584"/>
    <w:rsid w:val="00867C1D"/>
    <w:rsid w:val="00871055"/>
    <w:rsid w:val="00873565"/>
    <w:rsid w:val="00873932"/>
    <w:rsid w:val="00875135"/>
    <w:rsid w:val="00875240"/>
    <w:rsid w:val="00875E20"/>
    <w:rsid w:val="008832C5"/>
    <w:rsid w:val="00884567"/>
    <w:rsid w:val="00891C70"/>
    <w:rsid w:val="008967BB"/>
    <w:rsid w:val="008A0C08"/>
    <w:rsid w:val="008A29FC"/>
    <w:rsid w:val="008A3576"/>
    <w:rsid w:val="008A3B54"/>
    <w:rsid w:val="008A5111"/>
    <w:rsid w:val="008A56A5"/>
    <w:rsid w:val="008A7E13"/>
    <w:rsid w:val="008B495E"/>
    <w:rsid w:val="008C0618"/>
    <w:rsid w:val="008C0C87"/>
    <w:rsid w:val="008C6DF8"/>
    <w:rsid w:val="008D0389"/>
    <w:rsid w:val="008D5711"/>
    <w:rsid w:val="008E2CCC"/>
    <w:rsid w:val="008E448F"/>
    <w:rsid w:val="008E7A70"/>
    <w:rsid w:val="008F1872"/>
    <w:rsid w:val="008F1A66"/>
    <w:rsid w:val="008F26CC"/>
    <w:rsid w:val="008F2B1B"/>
    <w:rsid w:val="0090119D"/>
    <w:rsid w:val="00903E1D"/>
    <w:rsid w:val="00907D9C"/>
    <w:rsid w:val="00915FC8"/>
    <w:rsid w:val="00917D35"/>
    <w:rsid w:val="00927BA1"/>
    <w:rsid w:val="00927D35"/>
    <w:rsid w:val="0093047E"/>
    <w:rsid w:val="00931093"/>
    <w:rsid w:val="009404CE"/>
    <w:rsid w:val="00941B15"/>
    <w:rsid w:val="00941E34"/>
    <w:rsid w:val="0094631A"/>
    <w:rsid w:val="00946973"/>
    <w:rsid w:val="0095413B"/>
    <w:rsid w:val="00955CD1"/>
    <w:rsid w:val="009604F7"/>
    <w:rsid w:val="009616E6"/>
    <w:rsid w:val="00966E5A"/>
    <w:rsid w:val="00973897"/>
    <w:rsid w:val="00982BF6"/>
    <w:rsid w:val="00984CDC"/>
    <w:rsid w:val="00993388"/>
    <w:rsid w:val="009959F8"/>
    <w:rsid w:val="00997B08"/>
    <w:rsid w:val="00997E07"/>
    <w:rsid w:val="009B1944"/>
    <w:rsid w:val="009B7B0F"/>
    <w:rsid w:val="009C30F6"/>
    <w:rsid w:val="009C6515"/>
    <w:rsid w:val="009D0D72"/>
    <w:rsid w:val="009D77FD"/>
    <w:rsid w:val="009E5E7E"/>
    <w:rsid w:val="009F30C0"/>
    <w:rsid w:val="00A01374"/>
    <w:rsid w:val="00A03090"/>
    <w:rsid w:val="00A060B7"/>
    <w:rsid w:val="00A1367E"/>
    <w:rsid w:val="00A13F8C"/>
    <w:rsid w:val="00A20833"/>
    <w:rsid w:val="00A20DE6"/>
    <w:rsid w:val="00A260D4"/>
    <w:rsid w:val="00A27DE3"/>
    <w:rsid w:val="00A3161A"/>
    <w:rsid w:val="00A36A21"/>
    <w:rsid w:val="00A45510"/>
    <w:rsid w:val="00A470FC"/>
    <w:rsid w:val="00A5021B"/>
    <w:rsid w:val="00A50233"/>
    <w:rsid w:val="00A50539"/>
    <w:rsid w:val="00A50E5F"/>
    <w:rsid w:val="00A53684"/>
    <w:rsid w:val="00A54BC5"/>
    <w:rsid w:val="00A60CAC"/>
    <w:rsid w:val="00A624F1"/>
    <w:rsid w:val="00A64D7E"/>
    <w:rsid w:val="00A803D7"/>
    <w:rsid w:val="00A85758"/>
    <w:rsid w:val="00A92619"/>
    <w:rsid w:val="00A927DF"/>
    <w:rsid w:val="00A95C9D"/>
    <w:rsid w:val="00AA32B3"/>
    <w:rsid w:val="00AA3551"/>
    <w:rsid w:val="00AC016E"/>
    <w:rsid w:val="00AC1FFD"/>
    <w:rsid w:val="00AD0F7B"/>
    <w:rsid w:val="00AD18FD"/>
    <w:rsid w:val="00AD614B"/>
    <w:rsid w:val="00AE0C2A"/>
    <w:rsid w:val="00AF0FFD"/>
    <w:rsid w:val="00B02E49"/>
    <w:rsid w:val="00B129E3"/>
    <w:rsid w:val="00B135F0"/>
    <w:rsid w:val="00B139DF"/>
    <w:rsid w:val="00B14A9A"/>
    <w:rsid w:val="00B309CC"/>
    <w:rsid w:val="00B40694"/>
    <w:rsid w:val="00B56174"/>
    <w:rsid w:val="00B56273"/>
    <w:rsid w:val="00B60AFC"/>
    <w:rsid w:val="00B61ADF"/>
    <w:rsid w:val="00B63BF6"/>
    <w:rsid w:val="00B66200"/>
    <w:rsid w:val="00B67DA4"/>
    <w:rsid w:val="00B727EC"/>
    <w:rsid w:val="00B8253E"/>
    <w:rsid w:val="00B858D6"/>
    <w:rsid w:val="00B86F27"/>
    <w:rsid w:val="00B87F76"/>
    <w:rsid w:val="00B92393"/>
    <w:rsid w:val="00BA2BBF"/>
    <w:rsid w:val="00BA483E"/>
    <w:rsid w:val="00BA7033"/>
    <w:rsid w:val="00BB0581"/>
    <w:rsid w:val="00BB3F9D"/>
    <w:rsid w:val="00BB531A"/>
    <w:rsid w:val="00BC42D8"/>
    <w:rsid w:val="00BD3A5D"/>
    <w:rsid w:val="00BD43E6"/>
    <w:rsid w:val="00BE09ED"/>
    <w:rsid w:val="00BE31EE"/>
    <w:rsid w:val="00BE4BFC"/>
    <w:rsid w:val="00BF471E"/>
    <w:rsid w:val="00BF5901"/>
    <w:rsid w:val="00C01D24"/>
    <w:rsid w:val="00C11187"/>
    <w:rsid w:val="00C16DA5"/>
    <w:rsid w:val="00C176B1"/>
    <w:rsid w:val="00C230DD"/>
    <w:rsid w:val="00C24A91"/>
    <w:rsid w:val="00C251FF"/>
    <w:rsid w:val="00C50353"/>
    <w:rsid w:val="00C538C4"/>
    <w:rsid w:val="00C53E97"/>
    <w:rsid w:val="00C56636"/>
    <w:rsid w:val="00C7018E"/>
    <w:rsid w:val="00C73EB1"/>
    <w:rsid w:val="00C82175"/>
    <w:rsid w:val="00C826A3"/>
    <w:rsid w:val="00C90048"/>
    <w:rsid w:val="00CA0106"/>
    <w:rsid w:val="00CA1F08"/>
    <w:rsid w:val="00CA2656"/>
    <w:rsid w:val="00CA2A2B"/>
    <w:rsid w:val="00CA7222"/>
    <w:rsid w:val="00CA72A8"/>
    <w:rsid w:val="00CB3733"/>
    <w:rsid w:val="00CB7AAE"/>
    <w:rsid w:val="00CC0D32"/>
    <w:rsid w:val="00CC0F2F"/>
    <w:rsid w:val="00CC401E"/>
    <w:rsid w:val="00CD5101"/>
    <w:rsid w:val="00CD727F"/>
    <w:rsid w:val="00CE3C49"/>
    <w:rsid w:val="00CE57BB"/>
    <w:rsid w:val="00CE6C1F"/>
    <w:rsid w:val="00D00834"/>
    <w:rsid w:val="00D02E27"/>
    <w:rsid w:val="00D03E68"/>
    <w:rsid w:val="00D052C1"/>
    <w:rsid w:val="00D1085C"/>
    <w:rsid w:val="00D1244A"/>
    <w:rsid w:val="00D2260C"/>
    <w:rsid w:val="00D2312B"/>
    <w:rsid w:val="00D27D9B"/>
    <w:rsid w:val="00D324D8"/>
    <w:rsid w:val="00D430B4"/>
    <w:rsid w:val="00D53ED4"/>
    <w:rsid w:val="00D6570D"/>
    <w:rsid w:val="00D67695"/>
    <w:rsid w:val="00D80362"/>
    <w:rsid w:val="00D81257"/>
    <w:rsid w:val="00D835BC"/>
    <w:rsid w:val="00D87E58"/>
    <w:rsid w:val="00D9265C"/>
    <w:rsid w:val="00D92E8B"/>
    <w:rsid w:val="00D93357"/>
    <w:rsid w:val="00D93A2C"/>
    <w:rsid w:val="00D96417"/>
    <w:rsid w:val="00DA1DDE"/>
    <w:rsid w:val="00DA60E3"/>
    <w:rsid w:val="00DB1155"/>
    <w:rsid w:val="00DC2B84"/>
    <w:rsid w:val="00DD6ECE"/>
    <w:rsid w:val="00DE3F69"/>
    <w:rsid w:val="00DE490D"/>
    <w:rsid w:val="00DF1A32"/>
    <w:rsid w:val="00DF2EB2"/>
    <w:rsid w:val="00DF3F57"/>
    <w:rsid w:val="00E021D7"/>
    <w:rsid w:val="00E04D58"/>
    <w:rsid w:val="00E0586B"/>
    <w:rsid w:val="00E11F31"/>
    <w:rsid w:val="00E21823"/>
    <w:rsid w:val="00E23841"/>
    <w:rsid w:val="00E35FFB"/>
    <w:rsid w:val="00E40A41"/>
    <w:rsid w:val="00E41217"/>
    <w:rsid w:val="00E44D23"/>
    <w:rsid w:val="00E55744"/>
    <w:rsid w:val="00E5643B"/>
    <w:rsid w:val="00E6015E"/>
    <w:rsid w:val="00E605CB"/>
    <w:rsid w:val="00E60613"/>
    <w:rsid w:val="00E60A28"/>
    <w:rsid w:val="00E613B3"/>
    <w:rsid w:val="00E65D05"/>
    <w:rsid w:val="00E70F9D"/>
    <w:rsid w:val="00E75DBA"/>
    <w:rsid w:val="00E802C0"/>
    <w:rsid w:val="00E82BB0"/>
    <w:rsid w:val="00E92B23"/>
    <w:rsid w:val="00E956E9"/>
    <w:rsid w:val="00EA26EA"/>
    <w:rsid w:val="00EB79FB"/>
    <w:rsid w:val="00EC1A18"/>
    <w:rsid w:val="00ED2F01"/>
    <w:rsid w:val="00EE025E"/>
    <w:rsid w:val="00EF225B"/>
    <w:rsid w:val="00EF38B1"/>
    <w:rsid w:val="00EF68A4"/>
    <w:rsid w:val="00F00CA7"/>
    <w:rsid w:val="00F07E61"/>
    <w:rsid w:val="00F1433D"/>
    <w:rsid w:val="00F1609A"/>
    <w:rsid w:val="00F22924"/>
    <w:rsid w:val="00F24F4C"/>
    <w:rsid w:val="00F32009"/>
    <w:rsid w:val="00F3219E"/>
    <w:rsid w:val="00F36083"/>
    <w:rsid w:val="00F40B88"/>
    <w:rsid w:val="00F42B08"/>
    <w:rsid w:val="00F43BD4"/>
    <w:rsid w:val="00F43C5B"/>
    <w:rsid w:val="00F45930"/>
    <w:rsid w:val="00F52A47"/>
    <w:rsid w:val="00F70DE0"/>
    <w:rsid w:val="00F71688"/>
    <w:rsid w:val="00F77324"/>
    <w:rsid w:val="00F85D33"/>
    <w:rsid w:val="00F95866"/>
    <w:rsid w:val="00F96275"/>
    <w:rsid w:val="00F97E42"/>
    <w:rsid w:val="00FA6761"/>
    <w:rsid w:val="00FA70C9"/>
    <w:rsid w:val="00FB0020"/>
    <w:rsid w:val="00FB2FDA"/>
    <w:rsid w:val="00FC1119"/>
    <w:rsid w:val="00FC3558"/>
    <w:rsid w:val="00FE0AEE"/>
    <w:rsid w:val="00FE0D86"/>
    <w:rsid w:val="00FE3B62"/>
    <w:rsid w:val="00FF28FD"/>
    <w:rsid w:val="00FF37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32BDD91-48E2-48F9-9A3A-1AEE07F23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5FFB"/>
    <w:pPr>
      <w:ind w:left="720"/>
      <w:contextualSpacing/>
    </w:pPr>
  </w:style>
  <w:style w:type="paragraph" w:customStyle="1" w:styleId="Default">
    <w:name w:val="Default"/>
    <w:rsid w:val="00E35FFB"/>
    <w:pPr>
      <w:autoSpaceDE w:val="0"/>
      <w:autoSpaceDN w:val="0"/>
      <w:adjustRightInd w:val="0"/>
    </w:pPr>
    <w:rPr>
      <w:rFonts w:ascii="Helvetica 55 Roman" w:eastAsiaTheme="minorHAnsi" w:hAnsi="Helvetica 55 Roman" w:cs="Helvetica 55 Roman"/>
      <w:color w:val="000000"/>
      <w:sz w:val="24"/>
      <w:szCs w:val="24"/>
      <w:lang w:eastAsia="en-US"/>
    </w:rPr>
  </w:style>
  <w:style w:type="paragraph" w:styleId="NormalWeb">
    <w:name w:val="Normal (Web)"/>
    <w:basedOn w:val="Normal"/>
    <w:uiPriority w:val="99"/>
    <w:unhideWhenUsed/>
    <w:rsid w:val="00E35FFB"/>
    <w:pPr>
      <w:spacing w:before="100" w:beforeAutospacing="1" w:after="100" w:afterAutospacing="1"/>
    </w:pPr>
    <w:rPr>
      <w:rFonts w:ascii="Times New Roman" w:hAnsi="Times New Roman"/>
    </w:rPr>
  </w:style>
  <w:style w:type="character" w:customStyle="1" w:styleId="apple-converted-space">
    <w:name w:val="apple-converted-space"/>
    <w:basedOn w:val="DefaultParagraphFont"/>
    <w:rsid w:val="00E35FFB"/>
  </w:style>
  <w:style w:type="character" w:styleId="Hyperlink">
    <w:name w:val="Hyperlink"/>
    <w:basedOn w:val="DefaultParagraphFont"/>
    <w:unhideWhenUsed/>
    <w:rsid w:val="00E35FFB"/>
    <w:rPr>
      <w:color w:val="0000FF"/>
      <w:u w:val="single"/>
    </w:rPr>
  </w:style>
  <w:style w:type="paragraph" w:styleId="Header">
    <w:name w:val="header"/>
    <w:basedOn w:val="Normal"/>
    <w:link w:val="HeaderChar"/>
    <w:rsid w:val="00E35FFB"/>
    <w:pPr>
      <w:tabs>
        <w:tab w:val="center" w:pos="4513"/>
        <w:tab w:val="right" w:pos="9026"/>
      </w:tabs>
    </w:pPr>
  </w:style>
  <w:style w:type="character" w:customStyle="1" w:styleId="HeaderChar">
    <w:name w:val="Header Char"/>
    <w:basedOn w:val="DefaultParagraphFont"/>
    <w:link w:val="Header"/>
    <w:rsid w:val="00E35FFB"/>
    <w:rPr>
      <w:rFonts w:ascii="Arial" w:hAnsi="Arial"/>
      <w:sz w:val="24"/>
      <w:szCs w:val="24"/>
    </w:rPr>
  </w:style>
  <w:style w:type="paragraph" w:styleId="Footer">
    <w:name w:val="footer"/>
    <w:basedOn w:val="Normal"/>
    <w:link w:val="FooterChar"/>
    <w:uiPriority w:val="99"/>
    <w:rsid w:val="00E35FFB"/>
    <w:pPr>
      <w:tabs>
        <w:tab w:val="center" w:pos="4513"/>
        <w:tab w:val="right" w:pos="9026"/>
      </w:tabs>
    </w:pPr>
  </w:style>
  <w:style w:type="character" w:customStyle="1" w:styleId="FooterChar">
    <w:name w:val="Footer Char"/>
    <w:basedOn w:val="DefaultParagraphFont"/>
    <w:link w:val="Footer"/>
    <w:uiPriority w:val="99"/>
    <w:rsid w:val="00E35FFB"/>
    <w:rPr>
      <w:rFonts w:ascii="Arial" w:hAnsi="Arial"/>
      <w:sz w:val="24"/>
      <w:szCs w:val="24"/>
    </w:rPr>
  </w:style>
  <w:style w:type="paragraph" w:styleId="Caption">
    <w:name w:val="caption"/>
    <w:basedOn w:val="Normal"/>
    <w:next w:val="Normal"/>
    <w:uiPriority w:val="35"/>
    <w:unhideWhenUsed/>
    <w:qFormat/>
    <w:rsid w:val="00E35FFB"/>
    <w:pPr>
      <w:spacing w:after="200"/>
    </w:pPr>
    <w:rPr>
      <w:rFonts w:asciiTheme="minorHAnsi" w:eastAsiaTheme="minorHAnsi" w:hAnsiTheme="minorHAnsi" w:cstheme="minorBidi"/>
      <w:i/>
      <w:iCs/>
      <w:color w:val="44546A" w:themeColor="text2"/>
      <w:sz w:val="18"/>
      <w:szCs w:val="18"/>
      <w:lang w:eastAsia="en-US"/>
    </w:rPr>
  </w:style>
  <w:style w:type="table" w:styleId="TableGrid">
    <w:name w:val="Table Grid"/>
    <w:basedOn w:val="TableNormal"/>
    <w:rsid w:val="00E35FF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E35FFB"/>
    <w:rPr>
      <w:rFonts w:cs="Times New Roman"/>
    </w:rPr>
  </w:style>
  <w:style w:type="paragraph" w:customStyle="1" w:styleId="WritingTypeofText">
    <w:name w:val="Writing Type of Text"/>
    <w:basedOn w:val="Normal"/>
    <w:rsid w:val="00E35FFB"/>
    <w:pPr>
      <w:widowControl w:val="0"/>
      <w:numPr>
        <w:numId w:val="5"/>
      </w:numPr>
      <w:tabs>
        <w:tab w:val="clear" w:pos="360"/>
      </w:tabs>
    </w:pPr>
    <w:rPr>
      <w:rFonts w:ascii="Arial Narrow" w:hAnsi="Arial Narrow"/>
      <w:sz w:val="18"/>
      <w:szCs w:val="20"/>
      <w:lang w:val="en-US" w:eastAsia="en-US"/>
    </w:rPr>
  </w:style>
  <w:style w:type="paragraph" w:styleId="BalloonText">
    <w:name w:val="Balloon Text"/>
    <w:basedOn w:val="Normal"/>
    <w:link w:val="BalloonTextChar"/>
    <w:rsid w:val="00E35FFB"/>
    <w:rPr>
      <w:rFonts w:ascii="Segoe UI" w:hAnsi="Segoe UI" w:cs="Segoe UI"/>
      <w:sz w:val="18"/>
      <w:szCs w:val="18"/>
    </w:rPr>
  </w:style>
  <w:style w:type="character" w:customStyle="1" w:styleId="BalloonTextChar">
    <w:name w:val="Balloon Text Char"/>
    <w:basedOn w:val="DefaultParagraphFont"/>
    <w:link w:val="BalloonText"/>
    <w:rsid w:val="00E35FFB"/>
    <w:rPr>
      <w:rFonts w:ascii="Segoe UI" w:hAnsi="Segoe UI" w:cs="Segoe UI"/>
      <w:sz w:val="18"/>
      <w:szCs w:val="18"/>
    </w:rPr>
  </w:style>
  <w:style w:type="character" w:styleId="FollowedHyperlink">
    <w:name w:val="FollowedHyperlink"/>
    <w:basedOn w:val="DefaultParagraphFont"/>
    <w:rsid w:val="00E35FFB"/>
    <w:rPr>
      <w:color w:val="954F72" w:themeColor="followedHyperlink"/>
      <w:u w:val="single"/>
    </w:rPr>
  </w:style>
  <w:style w:type="character" w:styleId="FootnoteReference">
    <w:name w:val="footnote reference"/>
    <w:basedOn w:val="DefaultParagraphFont"/>
    <w:rsid w:val="00BF590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9934495">
      <w:bodyDiv w:val="1"/>
      <w:marLeft w:val="0"/>
      <w:marRight w:val="0"/>
      <w:marTop w:val="0"/>
      <w:marBottom w:val="0"/>
      <w:divBdr>
        <w:top w:val="none" w:sz="0" w:space="0" w:color="auto"/>
        <w:left w:val="none" w:sz="0" w:space="0" w:color="auto"/>
        <w:bottom w:val="none" w:sz="0" w:space="0" w:color="auto"/>
        <w:right w:val="none" w:sz="0" w:space="0" w:color="auto"/>
      </w:divBdr>
      <w:divsChild>
        <w:div w:id="454832275">
          <w:marLeft w:val="547"/>
          <w:marRight w:val="0"/>
          <w:marTop w:val="0"/>
          <w:marBottom w:val="0"/>
          <w:divBdr>
            <w:top w:val="none" w:sz="0" w:space="0" w:color="auto"/>
            <w:left w:val="none" w:sz="0" w:space="0" w:color="auto"/>
            <w:bottom w:val="none" w:sz="0" w:space="0" w:color="auto"/>
            <w:right w:val="none" w:sz="0" w:space="0" w:color="auto"/>
          </w:divBdr>
        </w:div>
        <w:div w:id="1796557900">
          <w:marLeft w:val="547"/>
          <w:marRight w:val="0"/>
          <w:marTop w:val="0"/>
          <w:marBottom w:val="0"/>
          <w:divBdr>
            <w:top w:val="none" w:sz="0" w:space="0" w:color="auto"/>
            <w:left w:val="none" w:sz="0" w:space="0" w:color="auto"/>
            <w:bottom w:val="none" w:sz="0" w:space="0" w:color="auto"/>
            <w:right w:val="none" w:sz="0" w:space="0" w:color="auto"/>
          </w:divBdr>
        </w:div>
        <w:div w:id="45383951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arget="media/image1.jpeg" Type="http://schemas.openxmlformats.org/officeDocument/2006/relationships/image"/><Relationship Id="rId13" Target="header1.xml" Type="http://schemas.openxmlformats.org/officeDocument/2006/relationships/header"/><Relationship Id="rId18" Target="header4.xml" Type="http://schemas.openxmlformats.org/officeDocument/2006/relationships/header"/><Relationship Id="rId26" Target="header10.xml" Type="http://schemas.openxmlformats.org/officeDocument/2006/relationships/header"/><Relationship Id="rId3" Target="styles.xml" Type="http://schemas.openxmlformats.org/officeDocument/2006/relationships/styles"/><Relationship Id="rId21" Target="footer3.xml" Type="http://schemas.openxmlformats.org/officeDocument/2006/relationships/footer"/><Relationship Id="rId7" Target="endnotes.xml" Type="http://schemas.openxmlformats.org/officeDocument/2006/relationships/endnotes"/><Relationship Id="rId12" Target="media/image5.png" Type="http://schemas.openxmlformats.org/officeDocument/2006/relationships/image"/><Relationship Id="rId17" Target="footer2.xml" Type="http://schemas.openxmlformats.org/officeDocument/2006/relationships/footer"/><Relationship Id="rId25" Target="header9.xml" Type="http://schemas.openxmlformats.org/officeDocument/2006/relationships/header"/><Relationship Id="rId2" Target="numbering.xml" Type="http://schemas.openxmlformats.org/officeDocument/2006/relationships/numbering"/><Relationship Id="rId16" Target="header3.xml" Type="http://schemas.openxmlformats.org/officeDocument/2006/relationships/header"/><Relationship Id="rId20" Target="header6.xml" Type="http://schemas.openxmlformats.org/officeDocument/2006/relationships/header"/><Relationship Id="rId29" Target="fontTable.xml" Type="http://schemas.openxmlformats.org/officeDocument/2006/relationships/fontTable"/><Relationship Id="rId1" Target="../customXml/item1.xml" Type="http://schemas.openxmlformats.org/officeDocument/2006/relationships/customXml"/><Relationship Id="rId6" Target="footnotes.xml" Type="http://schemas.openxmlformats.org/officeDocument/2006/relationships/footnotes"/><Relationship Id="rId11" Target="media/image4.png" Type="http://schemas.openxmlformats.org/officeDocument/2006/relationships/image"/><Relationship Id="rId24" Target="header8.xml" Type="http://schemas.openxmlformats.org/officeDocument/2006/relationships/header"/><Relationship Id="rId5" Target="webSettings.xml" Type="http://schemas.openxmlformats.org/officeDocument/2006/relationships/webSettings"/><Relationship Id="rId15" Target="header2.xml" Type="http://schemas.openxmlformats.org/officeDocument/2006/relationships/header"/><Relationship Id="rId23" Target="media/image6.png" Type="http://schemas.openxmlformats.org/officeDocument/2006/relationships/image"/><Relationship Id="rId28" Target="footer4.xml" Type="http://schemas.openxmlformats.org/officeDocument/2006/relationships/footer"/><Relationship Id="rId10" Target="media/image3.png" Type="http://schemas.openxmlformats.org/officeDocument/2006/relationships/image"/><Relationship Id="rId19" Target="header5.xml" Type="http://schemas.openxmlformats.org/officeDocument/2006/relationships/header"/><Relationship Id="rId4" Target="settings.xml" Type="http://schemas.openxmlformats.org/officeDocument/2006/relationships/settings"/><Relationship Id="rId9" Target="media/image2.tmp" Type="http://schemas.openxmlformats.org/officeDocument/2006/relationships/image"/><Relationship Id="rId14" Target="footer1.xml" Type="http://schemas.openxmlformats.org/officeDocument/2006/relationships/footer"/><Relationship Id="rId22" Target="header7.xml" Type="http://schemas.openxmlformats.org/officeDocument/2006/relationships/header"/><Relationship Id="rId27" Target="header11.xml" Type="http://schemas.openxmlformats.org/officeDocument/2006/relationships/header"/><Relationship Id="rId30" Target="theme/theme1.xml" Type="http://schemas.openxmlformats.org/officeDocument/2006/relationships/them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C091DB-BB65-4698-849E-AD30CCCAA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Pages>
  <Words>6270</Words>
  <Characters>35741</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Aberdeenshire Council</Company>
  <LinksUpToDate>false</LinksUpToDate>
  <CharactersWithSpaces>41928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Reid</dc:creator>
  <cp:keywords/>
  <dc:description/>
  <cp:lastModifiedBy>Mairi Manson</cp:lastModifiedBy>
  <cp:revision>23</cp:revision>
  <cp:lastPrinted>2015-12-17T14:10:00Z</cp:lastPrinted>
  <dcterms:created xsi:type="dcterms:W3CDTF">2015-12-15T16:27:00Z</dcterms:created>
  <dcterms:modified xsi:type="dcterms:W3CDTF">2015-12-18T14:53:00Z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1180525</vt:lpwstr>
  </property>
  <property fmtid="{D5CDD505-2E9C-101B-9397-08002B2CF9AE}" name="NXPowerLiteSettings" pid="3">
    <vt:lpwstr>F7000400038000</vt:lpwstr>
  </property>
  <property fmtid="{D5CDD505-2E9C-101B-9397-08002B2CF9AE}" name="NXPowerLiteVersion" pid="4">
    <vt:lpwstr>D6.0.1</vt:lpwstr>
  </property>
</Properties>
</file>